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C4BB" w14:textId="77777777" w:rsidR="00A4756A" w:rsidRDefault="00A4756A" w:rsidP="004F11DF">
      <w:pPr>
        <w:jc w:val="center"/>
        <w:rPr>
          <w:b/>
          <w:bCs/>
          <w:sz w:val="28"/>
          <w:szCs w:val="28"/>
        </w:rPr>
      </w:pPr>
    </w:p>
    <w:p w14:paraId="246396AA" w14:textId="16BCFDC9" w:rsidR="0094687B" w:rsidRPr="00972861" w:rsidRDefault="0094687B" w:rsidP="009728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Predaj parkovacích kariet</w:t>
      </w:r>
      <w:r w:rsidR="00AF1F14" w:rsidRPr="000603B4">
        <w:rPr>
          <w:b/>
          <w:bCs/>
          <w:sz w:val="40"/>
          <w:szCs w:val="40"/>
        </w:rPr>
        <w:t xml:space="preserve"> – režim OP</w:t>
      </w:r>
    </w:p>
    <w:p w14:paraId="4CE47CC9" w14:textId="177E6C3A" w:rsidR="00BE59AB" w:rsidRPr="00972861" w:rsidRDefault="009A6DA1" w:rsidP="008A2F31">
      <w:pPr>
        <w:spacing w:after="0"/>
        <w:jc w:val="center"/>
        <w:rPr>
          <w:b/>
          <w:bCs/>
          <w:sz w:val="28"/>
          <w:szCs w:val="28"/>
        </w:rPr>
      </w:pPr>
      <w:r w:rsidRPr="00972861">
        <w:rPr>
          <w:b/>
          <w:bCs/>
          <w:sz w:val="28"/>
          <w:szCs w:val="28"/>
        </w:rPr>
        <w:t xml:space="preserve">V zmysle </w:t>
      </w:r>
      <w:r w:rsidR="00E11C54" w:rsidRPr="00972861">
        <w:rPr>
          <w:b/>
          <w:bCs/>
          <w:sz w:val="28"/>
          <w:szCs w:val="28"/>
        </w:rPr>
        <w:t>Vyhlášky</w:t>
      </w:r>
      <w:r w:rsidR="002E72AA" w:rsidRPr="00972861">
        <w:rPr>
          <w:b/>
          <w:bCs/>
          <w:sz w:val="28"/>
          <w:szCs w:val="28"/>
        </w:rPr>
        <w:t xml:space="preserve"> č. </w:t>
      </w:r>
      <w:r w:rsidR="003E6BFD" w:rsidRPr="00972861">
        <w:rPr>
          <w:b/>
          <w:bCs/>
          <w:sz w:val="28"/>
          <w:szCs w:val="28"/>
        </w:rPr>
        <w:t>25</w:t>
      </w:r>
      <w:r w:rsidR="00F05AB6" w:rsidRPr="00972861">
        <w:rPr>
          <w:b/>
          <w:bCs/>
          <w:sz w:val="28"/>
          <w:szCs w:val="28"/>
        </w:rPr>
        <w:t>9</w:t>
      </w:r>
      <w:r w:rsidRPr="00972861">
        <w:rPr>
          <w:b/>
          <w:bCs/>
          <w:sz w:val="28"/>
          <w:szCs w:val="28"/>
        </w:rPr>
        <w:t xml:space="preserve"> Úradu verejného zdravotníctva SR</w:t>
      </w:r>
      <w:r w:rsidR="00E11C54" w:rsidRPr="00972861">
        <w:rPr>
          <w:b/>
          <w:bCs/>
          <w:sz w:val="28"/>
          <w:szCs w:val="28"/>
        </w:rPr>
        <w:t>, ktorou sa nariaďujú opatrenia pri ohrození verejného</w:t>
      </w:r>
      <w:r w:rsidRPr="00972861">
        <w:rPr>
          <w:b/>
          <w:bCs/>
          <w:sz w:val="28"/>
          <w:szCs w:val="28"/>
        </w:rPr>
        <w:t xml:space="preserve"> </w:t>
      </w:r>
      <w:r w:rsidR="00E11C54" w:rsidRPr="00972861">
        <w:rPr>
          <w:b/>
          <w:bCs/>
          <w:sz w:val="28"/>
          <w:szCs w:val="28"/>
        </w:rPr>
        <w:t xml:space="preserve">zdravia k obmedzeniam prevádzok </w:t>
      </w:r>
      <w:r w:rsidR="004F11DF" w:rsidRPr="00972861">
        <w:rPr>
          <w:b/>
          <w:bCs/>
          <w:sz w:val="28"/>
          <w:szCs w:val="28"/>
        </w:rPr>
        <w:t>s</w:t>
      </w:r>
      <w:r w:rsidRPr="00972861">
        <w:rPr>
          <w:b/>
          <w:bCs/>
          <w:sz w:val="28"/>
          <w:szCs w:val="28"/>
        </w:rPr>
        <w:t xml:space="preserve"> účinnosťou od </w:t>
      </w:r>
      <w:r w:rsidR="00F05AB6" w:rsidRPr="00972861">
        <w:rPr>
          <w:b/>
          <w:bCs/>
          <w:sz w:val="28"/>
          <w:szCs w:val="28"/>
        </w:rPr>
        <w:t>22</w:t>
      </w:r>
      <w:r w:rsidRPr="00972861">
        <w:rPr>
          <w:b/>
          <w:bCs/>
          <w:sz w:val="28"/>
          <w:szCs w:val="28"/>
        </w:rPr>
        <w:t xml:space="preserve">. </w:t>
      </w:r>
      <w:r w:rsidR="00F05AB6" w:rsidRPr="00972861">
        <w:rPr>
          <w:b/>
          <w:bCs/>
          <w:sz w:val="28"/>
          <w:szCs w:val="28"/>
        </w:rPr>
        <w:t>novembra</w:t>
      </w:r>
      <w:r w:rsidRPr="00972861">
        <w:rPr>
          <w:b/>
          <w:bCs/>
          <w:sz w:val="28"/>
          <w:szCs w:val="28"/>
        </w:rPr>
        <w:t xml:space="preserve"> 202</w:t>
      </w:r>
      <w:r w:rsidR="00E11C54" w:rsidRPr="00972861">
        <w:rPr>
          <w:b/>
          <w:bCs/>
          <w:sz w:val="28"/>
          <w:szCs w:val="28"/>
        </w:rPr>
        <w:t>1</w:t>
      </w:r>
    </w:p>
    <w:p w14:paraId="7F653EE1" w14:textId="77777777" w:rsidR="00A4756A" w:rsidRPr="00687B8B" w:rsidRDefault="00A4756A" w:rsidP="008A2F31">
      <w:pPr>
        <w:spacing w:after="0"/>
        <w:jc w:val="center"/>
        <w:rPr>
          <w:b/>
          <w:bCs/>
          <w:sz w:val="24"/>
          <w:szCs w:val="24"/>
        </w:rPr>
      </w:pPr>
    </w:p>
    <w:p w14:paraId="038565EB" w14:textId="467E2F57" w:rsidR="00202A17" w:rsidRPr="00972861" w:rsidRDefault="00202A17" w:rsidP="00BE59AB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 xml:space="preserve">Podľa </w:t>
      </w:r>
      <w:r w:rsidR="002E72AA" w:rsidRPr="00972861">
        <w:rPr>
          <w:sz w:val="24"/>
          <w:szCs w:val="24"/>
        </w:rPr>
        <w:t xml:space="preserve">§ </w:t>
      </w:r>
      <w:r w:rsidRPr="00972861">
        <w:rPr>
          <w:sz w:val="24"/>
          <w:szCs w:val="24"/>
        </w:rPr>
        <w:t>2</w:t>
      </w:r>
      <w:r w:rsidR="002E72AA" w:rsidRPr="00972861">
        <w:rPr>
          <w:sz w:val="24"/>
          <w:szCs w:val="24"/>
        </w:rPr>
        <w:t xml:space="preserve"> ods. </w:t>
      </w:r>
      <w:r w:rsidRPr="00972861">
        <w:rPr>
          <w:sz w:val="24"/>
          <w:szCs w:val="24"/>
        </w:rPr>
        <w:t>1</w:t>
      </w:r>
      <w:r w:rsidR="002E72AA" w:rsidRPr="00972861">
        <w:rPr>
          <w:sz w:val="24"/>
          <w:szCs w:val="24"/>
        </w:rPr>
        <w:t xml:space="preserve"> Vyhlášky</w:t>
      </w:r>
      <w:r w:rsidR="00BE59AB" w:rsidRPr="00972861">
        <w:rPr>
          <w:sz w:val="24"/>
          <w:szCs w:val="24"/>
        </w:rPr>
        <w:t xml:space="preserve"> č. </w:t>
      </w:r>
      <w:r w:rsidRPr="00972861">
        <w:rPr>
          <w:sz w:val="24"/>
          <w:szCs w:val="24"/>
        </w:rPr>
        <w:t>25</w:t>
      </w:r>
      <w:r w:rsidR="00F05AB6" w:rsidRPr="00972861">
        <w:rPr>
          <w:sz w:val="24"/>
          <w:szCs w:val="24"/>
        </w:rPr>
        <w:t>9</w:t>
      </w:r>
      <w:r w:rsidR="00BE59AB" w:rsidRPr="00972861">
        <w:rPr>
          <w:sz w:val="24"/>
          <w:szCs w:val="24"/>
        </w:rPr>
        <w:t xml:space="preserve"> </w:t>
      </w:r>
      <w:r w:rsidR="00AF1F14" w:rsidRPr="00972861">
        <w:rPr>
          <w:sz w:val="24"/>
          <w:szCs w:val="24"/>
        </w:rPr>
        <w:t xml:space="preserve">ÚVZ SR </w:t>
      </w:r>
      <w:r w:rsidR="002E72AA" w:rsidRPr="00972861">
        <w:rPr>
          <w:sz w:val="24"/>
          <w:szCs w:val="24"/>
        </w:rPr>
        <w:t xml:space="preserve"> </w:t>
      </w:r>
      <w:r w:rsidR="00BE59AB" w:rsidRPr="00972861">
        <w:rPr>
          <w:sz w:val="24"/>
          <w:szCs w:val="24"/>
        </w:rPr>
        <w:t>sa  uzatv</w:t>
      </w:r>
      <w:r w:rsidRPr="00972861">
        <w:rPr>
          <w:sz w:val="24"/>
          <w:szCs w:val="24"/>
        </w:rPr>
        <w:t>árajú všetky prevádzky poskytujúce služby a</w:t>
      </w:r>
      <w:r w:rsidR="00BE59AB" w:rsidRPr="00972861">
        <w:rPr>
          <w:sz w:val="24"/>
          <w:szCs w:val="24"/>
        </w:rPr>
        <w:t xml:space="preserve"> maloobchodn</w:t>
      </w:r>
      <w:r w:rsidRPr="00972861">
        <w:rPr>
          <w:sz w:val="24"/>
          <w:szCs w:val="24"/>
        </w:rPr>
        <w:t>é</w:t>
      </w:r>
      <w:r w:rsidR="00BE59AB" w:rsidRPr="00972861">
        <w:rPr>
          <w:sz w:val="24"/>
          <w:szCs w:val="24"/>
        </w:rPr>
        <w:t xml:space="preserve"> prevádz</w:t>
      </w:r>
      <w:r w:rsidRPr="00972861">
        <w:rPr>
          <w:sz w:val="24"/>
          <w:szCs w:val="24"/>
        </w:rPr>
        <w:t xml:space="preserve">ky v územných obvodov okresoch </w:t>
      </w:r>
      <w:r w:rsidR="00F05AB6" w:rsidRPr="00972861">
        <w:rPr>
          <w:sz w:val="24"/>
          <w:szCs w:val="24"/>
        </w:rPr>
        <w:t xml:space="preserve">1. až </w:t>
      </w:r>
      <w:r w:rsidRPr="00972861">
        <w:rPr>
          <w:sz w:val="24"/>
          <w:szCs w:val="24"/>
        </w:rPr>
        <w:t>3. stupňa ohrozenia COVID AUTOMAT-u.</w:t>
      </w:r>
    </w:p>
    <w:p w14:paraId="6C561A99" w14:textId="2AEF71D8" w:rsidR="00AF1F14" w:rsidRPr="00972861" w:rsidRDefault="006F3E69" w:rsidP="000603B4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 xml:space="preserve">Podľa </w:t>
      </w:r>
      <w:r w:rsidR="00202A17" w:rsidRPr="00972861">
        <w:rPr>
          <w:sz w:val="24"/>
          <w:szCs w:val="24"/>
        </w:rPr>
        <w:t xml:space="preserve">§ 2 ods. 2 písm. </w:t>
      </w:r>
      <w:proofErr w:type="spellStart"/>
      <w:r w:rsidR="00202A17" w:rsidRPr="00972861">
        <w:rPr>
          <w:sz w:val="24"/>
          <w:szCs w:val="24"/>
        </w:rPr>
        <w:t>a</w:t>
      </w:r>
      <w:r w:rsidR="00AF1F14" w:rsidRPr="00972861">
        <w:rPr>
          <w:sz w:val="24"/>
          <w:szCs w:val="24"/>
        </w:rPr>
        <w:t>e</w:t>
      </w:r>
      <w:proofErr w:type="spellEnd"/>
      <w:r w:rsidR="00202A17" w:rsidRPr="00972861">
        <w:rPr>
          <w:sz w:val="24"/>
          <w:szCs w:val="24"/>
        </w:rPr>
        <w:t>) Vyhlášky č. 25</w:t>
      </w:r>
      <w:r w:rsidR="00F05AB6" w:rsidRPr="00972861">
        <w:rPr>
          <w:sz w:val="24"/>
          <w:szCs w:val="24"/>
        </w:rPr>
        <w:t>9</w:t>
      </w:r>
      <w:r w:rsidR="00202A17" w:rsidRPr="00972861">
        <w:rPr>
          <w:sz w:val="24"/>
          <w:szCs w:val="24"/>
        </w:rPr>
        <w:t xml:space="preserve"> </w:t>
      </w:r>
      <w:r w:rsidR="00AF1F14" w:rsidRPr="00972861">
        <w:rPr>
          <w:sz w:val="24"/>
          <w:szCs w:val="24"/>
        </w:rPr>
        <w:t xml:space="preserve">ÚVZ SR  </w:t>
      </w:r>
      <w:r w:rsidR="00202A17" w:rsidRPr="00972861">
        <w:rPr>
          <w:sz w:val="24"/>
          <w:szCs w:val="24"/>
        </w:rPr>
        <w:t xml:space="preserve">sa  </w:t>
      </w:r>
      <w:r w:rsidRPr="00972861">
        <w:rPr>
          <w:sz w:val="24"/>
          <w:szCs w:val="24"/>
        </w:rPr>
        <w:t>zákaz podľa odseku 1</w:t>
      </w:r>
      <w:r w:rsidR="00202A17" w:rsidRPr="00972861">
        <w:rPr>
          <w:sz w:val="24"/>
          <w:szCs w:val="24"/>
        </w:rPr>
        <w:t xml:space="preserve"> </w:t>
      </w:r>
      <w:r w:rsidRPr="00972861">
        <w:rPr>
          <w:sz w:val="24"/>
          <w:szCs w:val="24"/>
        </w:rPr>
        <w:t>n</w:t>
      </w:r>
      <w:r w:rsidR="00BE59AB" w:rsidRPr="00972861">
        <w:rPr>
          <w:sz w:val="24"/>
          <w:szCs w:val="24"/>
        </w:rPr>
        <w:t xml:space="preserve">evzťahuje na </w:t>
      </w:r>
      <w:r w:rsidR="00AF1F14" w:rsidRPr="00972861">
        <w:rPr>
          <w:sz w:val="24"/>
          <w:szCs w:val="24"/>
        </w:rPr>
        <w:t xml:space="preserve">iné prevádzky poskytujúce služby a maloobchodné prevádzky neuvedené v písm. a) až ad), pokiaľ prevádzkovateľ umožní vstup do prevádzky iba </w:t>
      </w:r>
      <w:r w:rsidR="00F05AB6" w:rsidRPr="00972861">
        <w:rPr>
          <w:sz w:val="24"/>
          <w:szCs w:val="24"/>
        </w:rPr>
        <w:t xml:space="preserve">osobám </w:t>
      </w:r>
      <w:r w:rsidR="00AF1F14" w:rsidRPr="00972861">
        <w:rPr>
          <w:sz w:val="24"/>
          <w:szCs w:val="24"/>
        </w:rPr>
        <w:t>v režime OP.</w:t>
      </w:r>
    </w:p>
    <w:p w14:paraId="4E37C12A" w14:textId="74406823" w:rsidR="00AF1F14" w:rsidRPr="00972861" w:rsidRDefault="00AF1F14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 xml:space="preserve">Podľa § 1 ods. </w:t>
      </w:r>
      <w:r w:rsidR="00AE5963" w:rsidRPr="00972861">
        <w:rPr>
          <w:sz w:val="24"/>
          <w:szCs w:val="24"/>
        </w:rPr>
        <w:t>6</w:t>
      </w:r>
      <w:r w:rsidRPr="00972861">
        <w:rPr>
          <w:sz w:val="24"/>
          <w:szCs w:val="24"/>
        </w:rPr>
        <w:t xml:space="preserve"> Vyhlášky č. 25</w:t>
      </w:r>
      <w:r w:rsidR="00AE5963" w:rsidRPr="00972861">
        <w:rPr>
          <w:sz w:val="24"/>
          <w:szCs w:val="24"/>
        </w:rPr>
        <w:t>9</w:t>
      </w:r>
      <w:r w:rsidRPr="00972861">
        <w:rPr>
          <w:sz w:val="24"/>
          <w:szCs w:val="24"/>
        </w:rPr>
        <w:t xml:space="preserve"> ÚVZ SR  </w:t>
      </w:r>
      <w:r w:rsidR="00302B64" w:rsidRPr="00972861">
        <w:rPr>
          <w:sz w:val="24"/>
          <w:szCs w:val="24"/>
        </w:rPr>
        <w:t>sa stanovuje povinnosť preukázať sa potvrdením o očkovaní proti ochoreniu COVID-19, potvrdením o negatívnom výsledku testu na ochorenie COVID-19 alebo potvrdením o prekonaní ochorenia COVID-19</w:t>
      </w:r>
      <w:r w:rsidR="00D7371D" w:rsidRPr="00972861">
        <w:rPr>
          <w:sz w:val="24"/>
          <w:szCs w:val="24"/>
        </w:rPr>
        <w:t>, potvrdenie je možné nahradiť digitálnym COVID preukazom EÚ, prípadne je potrebné tieto skutočnosti preukazovať dokladom, z ktorého je určiteľná identita preukazujúcej sa osoby.</w:t>
      </w:r>
    </w:p>
    <w:p w14:paraId="3D08A271" w14:textId="5C3B0C78" w:rsidR="00AE5963" w:rsidRPr="00972861" w:rsidRDefault="00D7371D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Podľa zákona č. 355/2007 Z. z. o ochrane, podpore a rozvoji verejného zdravia a o zmene a doplnení niektorých zákonov f</w:t>
      </w:r>
      <w:r w:rsidR="00AE5963" w:rsidRPr="00972861">
        <w:rPr>
          <w:sz w:val="24"/>
          <w:szCs w:val="24"/>
        </w:rPr>
        <w:t>yzické osoby – podnikatelia a právnické osoby sú povinné požadovať od osôb vstupujúcich do prevádzok a na hromadné podujatia splnenie podmienok podľa § 48 ods. 4 písm. z); na tento účel sú oprávnené požadovať od osôb preukázanie totožnosti a preukázanie potvrdenia podľa § 48 ods. 4 písm. z)</w:t>
      </w:r>
    </w:p>
    <w:p w14:paraId="32F84ACF" w14:textId="1810854D" w:rsidR="00AE5963" w:rsidRPr="00972861" w:rsidRDefault="00972861" w:rsidP="008A2F31">
      <w:pPr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7CAAC" w:themeFill="accent2" w:themeFillTint="66"/>
        <w:jc w:val="both"/>
        <w:rPr>
          <w:sz w:val="24"/>
          <w:szCs w:val="24"/>
        </w:rPr>
      </w:pPr>
      <w:r w:rsidRPr="00972861">
        <w:rPr>
          <w:sz w:val="24"/>
          <w:szCs w:val="24"/>
        </w:rPr>
        <w:t>§ 48 ods. 4 písm. z)</w:t>
      </w:r>
      <w:r w:rsidRPr="00972861">
        <w:rPr>
          <w:sz w:val="24"/>
          <w:szCs w:val="24"/>
        </w:rPr>
        <w:t xml:space="preserve"> zákona č. 355/2007 znie: </w:t>
      </w:r>
      <w:r w:rsidR="00AE5963" w:rsidRPr="00972861">
        <w:rPr>
          <w:sz w:val="24"/>
          <w:szCs w:val="24"/>
        </w:rPr>
        <w:t>dočasné podmieňovanie vstupu do prevádzkových priestorov zariadení, v ktorých dochádza k zhromažďovaniu osôb a vstupu na hromadné podujatia preukázaním sa vstupujúcich osôb potvrdením o absolvovaní očkovania proti ochoreniu COVID-19, alebo potvrdením o prekonaní ochorenia COVID-19 alebo potvrdením o negatívnom výsledku testu na ochorenie COVID-19; potvrdenie, ktorým sa osoba preukazuje musí byť platné v zmysle nariadeného opatrenia</w:t>
      </w:r>
      <w:r w:rsidR="00D7371D" w:rsidRPr="00972861">
        <w:rPr>
          <w:sz w:val="24"/>
          <w:szCs w:val="24"/>
        </w:rPr>
        <w:t>.</w:t>
      </w:r>
    </w:p>
    <w:p w14:paraId="29ED5981" w14:textId="77777777" w:rsidR="000603B4" w:rsidRPr="000603B4" w:rsidRDefault="000603B4" w:rsidP="000603B4">
      <w:pPr>
        <w:pStyle w:val="Odsekzoznamu"/>
        <w:jc w:val="both"/>
        <w:rPr>
          <w:b/>
          <w:bCs/>
          <w:sz w:val="24"/>
          <w:szCs w:val="24"/>
        </w:rPr>
      </w:pPr>
      <w:bookmarkStart w:id="0" w:name="_Hlk87520149"/>
    </w:p>
    <w:p w14:paraId="5C1EC3A4" w14:textId="06101D58" w:rsidR="000603B4" w:rsidRPr="00972861" w:rsidRDefault="000603B4" w:rsidP="00972861">
      <w:pPr>
        <w:pStyle w:val="Odsekzoznamu"/>
        <w:jc w:val="both"/>
        <w:rPr>
          <w:b/>
          <w:bCs/>
          <w:sz w:val="28"/>
          <w:szCs w:val="28"/>
        </w:rPr>
      </w:pPr>
      <w:r w:rsidRPr="000603B4">
        <w:rPr>
          <w:b/>
          <w:bCs/>
          <w:sz w:val="28"/>
          <w:szCs w:val="28"/>
        </w:rPr>
        <w:t xml:space="preserve">Hygienické opatrenia: </w:t>
      </w:r>
    </w:p>
    <w:p w14:paraId="5A90EA46" w14:textId="4ECCC7AD" w:rsidR="000603B4" w:rsidRPr="00972861" w:rsidRDefault="00636744" w:rsidP="000603B4">
      <w:pPr>
        <w:pStyle w:val="Odsekzoznamu"/>
        <w:numPr>
          <w:ilvl w:val="0"/>
          <w:numId w:val="8"/>
        </w:numPr>
        <w:jc w:val="both"/>
        <w:rPr>
          <w:sz w:val="24"/>
          <w:szCs w:val="24"/>
        </w:rPr>
      </w:pPr>
      <w:r w:rsidRPr="00972861">
        <w:rPr>
          <w:sz w:val="24"/>
          <w:szCs w:val="24"/>
        </w:rPr>
        <w:t xml:space="preserve">vstup a pobyt </w:t>
      </w:r>
      <w:bookmarkStart w:id="1" w:name="_Hlk87521052"/>
      <w:r w:rsidRPr="00972861">
        <w:rPr>
          <w:sz w:val="24"/>
          <w:szCs w:val="24"/>
        </w:rPr>
        <w:t xml:space="preserve">do priestorov budovy </w:t>
      </w:r>
      <w:bookmarkEnd w:id="1"/>
      <w:r w:rsidRPr="00972861">
        <w:rPr>
          <w:sz w:val="24"/>
          <w:szCs w:val="24"/>
        </w:rPr>
        <w:t>bude umožnený iba s riadne prekrytými hornými dýchacími cestami respirátorom (§ 2 ods. 1 Vyhlášky č. 25</w:t>
      </w:r>
      <w:r w:rsidR="000603B4" w:rsidRPr="00972861">
        <w:rPr>
          <w:sz w:val="24"/>
          <w:szCs w:val="24"/>
        </w:rPr>
        <w:t>0</w:t>
      </w:r>
      <w:r w:rsidRPr="00972861">
        <w:rPr>
          <w:sz w:val="24"/>
          <w:szCs w:val="24"/>
        </w:rPr>
        <w:t xml:space="preserve"> ÚVZ SR),</w:t>
      </w:r>
      <w:bookmarkEnd w:id="0"/>
    </w:p>
    <w:p w14:paraId="5A6083BF" w14:textId="6AA14E00" w:rsidR="00636744" w:rsidRPr="00972861" w:rsidRDefault="00636744" w:rsidP="000603B4">
      <w:pPr>
        <w:pStyle w:val="Odsekzoznamu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972861">
        <w:rPr>
          <w:sz w:val="24"/>
          <w:szCs w:val="24"/>
        </w:rPr>
        <w:t>počet zákazníkov v jednom okamihu nesmie prekročiť koncentráciu 15 m</w:t>
      </w:r>
      <w:r w:rsidRPr="00972861">
        <w:rPr>
          <w:sz w:val="24"/>
          <w:szCs w:val="24"/>
          <w:vertAlign w:val="superscript"/>
        </w:rPr>
        <w:t>2</w:t>
      </w:r>
      <w:r w:rsidRPr="00972861">
        <w:rPr>
          <w:sz w:val="24"/>
          <w:szCs w:val="24"/>
        </w:rPr>
        <w:t xml:space="preserve"> na 1 zákazníka (neplatí pre deti 12 rokov v sprievode dospelej osoby),</w:t>
      </w:r>
      <w:r w:rsidR="007B0E3A" w:rsidRPr="00972861">
        <w:rPr>
          <w:sz w:val="24"/>
          <w:szCs w:val="24"/>
        </w:rPr>
        <w:t xml:space="preserve"> </w:t>
      </w:r>
      <w:proofErr w:type="spellStart"/>
      <w:r w:rsidR="007B0E3A" w:rsidRPr="00972861">
        <w:rPr>
          <w:b/>
          <w:bCs/>
          <w:sz w:val="24"/>
          <w:szCs w:val="24"/>
        </w:rPr>
        <w:t>t.j</w:t>
      </w:r>
      <w:proofErr w:type="spellEnd"/>
      <w:r w:rsidR="007B0E3A" w:rsidRPr="00972861">
        <w:rPr>
          <w:b/>
          <w:bCs/>
          <w:sz w:val="24"/>
          <w:szCs w:val="24"/>
        </w:rPr>
        <w:t>. len 1 osoba!!!</w:t>
      </w:r>
    </w:p>
    <w:p w14:paraId="43AB19D1" w14:textId="0356E8A5" w:rsidR="00636744" w:rsidRPr="00972861" w:rsidRDefault="00636744" w:rsidP="000603B4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972861">
        <w:rPr>
          <w:sz w:val="24"/>
          <w:szCs w:val="24"/>
        </w:rPr>
        <w:t>pri vstupe do priestorov budovy bude pre vstupujúcich zabezpečená  dezinfekcia na ruky alebo mu budú poskytnuté jednorazové rukavice.</w:t>
      </w:r>
    </w:p>
    <w:p w14:paraId="229A0E6B" w14:textId="52A55D23" w:rsidR="00636744" w:rsidRPr="00972861" w:rsidRDefault="00636744" w:rsidP="00972861">
      <w:pPr>
        <w:pStyle w:val="Odsekzoznamu"/>
        <w:numPr>
          <w:ilvl w:val="0"/>
          <w:numId w:val="7"/>
        </w:numPr>
        <w:jc w:val="both"/>
        <w:rPr>
          <w:sz w:val="24"/>
          <w:szCs w:val="24"/>
        </w:rPr>
      </w:pPr>
      <w:r w:rsidRPr="00972861">
        <w:rPr>
          <w:sz w:val="24"/>
          <w:szCs w:val="24"/>
        </w:rPr>
        <w:t>zachovávať odstupy pred vstupom do budovy  v radoch min. 2 m od seba (neplatí pre osoby, ktoré žijú v jednej domácnosti).</w:t>
      </w:r>
    </w:p>
    <w:sectPr w:rsidR="00636744" w:rsidRPr="00972861" w:rsidSect="00972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C794" w14:textId="77777777" w:rsidR="001749B9" w:rsidRDefault="001749B9" w:rsidP="00DA0179">
      <w:pPr>
        <w:spacing w:after="0" w:line="240" w:lineRule="auto"/>
      </w:pPr>
      <w:r>
        <w:separator/>
      </w:r>
    </w:p>
  </w:endnote>
  <w:endnote w:type="continuationSeparator" w:id="0">
    <w:p w14:paraId="4E93F008" w14:textId="77777777" w:rsidR="001749B9" w:rsidRDefault="001749B9" w:rsidP="00DA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9980" w14:textId="77777777" w:rsidR="00B25A42" w:rsidRDefault="00B25A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140F" w14:textId="77777777" w:rsidR="00B25A42" w:rsidRDefault="00B25A4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847" w14:textId="77777777" w:rsidR="00B25A42" w:rsidRDefault="00B25A4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C6111" w14:textId="77777777" w:rsidR="001749B9" w:rsidRDefault="001749B9" w:rsidP="00DA0179">
      <w:pPr>
        <w:spacing w:after="0" w:line="240" w:lineRule="auto"/>
      </w:pPr>
      <w:r>
        <w:separator/>
      </w:r>
    </w:p>
  </w:footnote>
  <w:footnote w:type="continuationSeparator" w:id="0">
    <w:p w14:paraId="3340CB74" w14:textId="77777777" w:rsidR="001749B9" w:rsidRDefault="001749B9" w:rsidP="00DA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CFD2" w14:textId="77777777" w:rsidR="00B25A42" w:rsidRDefault="00B25A4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AA0B" w14:textId="77777777" w:rsidR="00DA0179" w:rsidRDefault="00DA0179" w:rsidP="00B25A42">
    <w:pPr>
      <w:pStyle w:val="Hlavika"/>
      <w:jc w:val="center"/>
    </w:pPr>
    <w:r>
      <w:rPr>
        <w:noProof/>
      </w:rPr>
      <w:drawing>
        <wp:inline distT="0" distB="0" distL="0" distR="0" wp14:anchorId="4C5F11FE" wp14:editId="764211F0">
          <wp:extent cx="6120130" cy="567690"/>
          <wp:effectExtent l="0" t="0" r="0" b="381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B6C66" w14:textId="77777777" w:rsidR="00DA0179" w:rsidRDefault="00DA017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29BC" w14:textId="77777777" w:rsidR="00B25A42" w:rsidRDefault="00B25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1E"/>
    <w:multiLevelType w:val="hybridMultilevel"/>
    <w:tmpl w:val="133E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39F2"/>
    <w:multiLevelType w:val="hybridMultilevel"/>
    <w:tmpl w:val="7D1CFA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752AB6"/>
    <w:multiLevelType w:val="hybridMultilevel"/>
    <w:tmpl w:val="7C787658"/>
    <w:lvl w:ilvl="0" w:tplc="66E86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171A"/>
    <w:multiLevelType w:val="hybridMultilevel"/>
    <w:tmpl w:val="93A23F32"/>
    <w:lvl w:ilvl="0" w:tplc="D130DA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E3A91"/>
    <w:multiLevelType w:val="hybridMultilevel"/>
    <w:tmpl w:val="171E1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939"/>
    <w:multiLevelType w:val="hybridMultilevel"/>
    <w:tmpl w:val="B4DE5FDE"/>
    <w:lvl w:ilvl="0" w:tplc="0F9E77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10257"/>
    <w:multiLevelType w:val="hybridMultilevel"/>
    <w:tmpl w:val="E42E4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D57EFC"/>
    <w:multiLevelType w:val="hybridMultilevel"/>
    <w:tmpl w:val="B336AD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A1"/>
    <w:rsid w:val="000008D0"/>
    <w:rsid w:val="000416E2"/>
    <w:rsid w:val="000603B4"/>
    <w:rsid w:val="000A7F0D"/>
    <w:rsid w:val="00122BF0"/>
    <w:rsid w:val="001442DC"/>
    <w:rsid w:val="00144687"/>
    <w:rsid w:val="001749B9"/>
    <w:rsid w:val="001B4BD4"/>
    <w:rsid w:val="00202A17"/>
    <w:rsid w:val="00230F01"/>
    <w:rsid w:val="0029406A"/>
    <w:rsid w:val="002E72AA"/>
    <w:rsid w:val="00302B64"/>
    <w:rsid w:val="003C275E"/>
    <w:rsid w:val="003E6BFD"/>
    <w:rsid w:val="004E22E1"/>
    <w:rsid w:val="004F11DF"/>
    <w:rsid w:val="004F2F9A"/>
    <w:rsid w:val="00542E3F"/>
    <w:rsid w:val="005E230A"/>
    <w:rsid w:val="005F3654"/>
    <w:rsid w:val="00636744"/>
    <w:rsid w:val="00687B8B"/>
    <w:rsid w:val="006B60E2"/>
    <w:rsid w:val="006D0238"/>
    <w:rsid w:val="006F3E69"/>
    <w:rsid w:val="00781052"/>
    <w:rsid w:val="007B0E3A"/>
    <w:rsid w:val="008353D4"/>
    <w:rsid w:val="00855C2F"/>
    <w:rsid w:val="00865CB6"/>
    <w:rsid w:val="008A2F31"/>
    <w:rsid w:val="00927596"/>
    <w:rsid w:val="0094687B"/>
    <w:rsid w:val="00972861"/>
    <w:rsid w:val="009A6DA1"/>
    <w:rsid w:val="00A36477"/>
    <w:rsid w:val="00A4756A"/>
    <w:rsid w:val="00A52F38"/>
    <w:rsid w:val="00AA2BA9"/>
    <w:rsid w:val="00AE5963"/>
    <w:rsid w:val="00AF1F14"/>
    <w:rsid w:val="00B101B5"/>
    <w:rsid w:val="00B11ECC"/>
    <w:rsid w:val="00B236AF"/>
    <w:rsid w:val="00B23739"/>
    <w:rsid w:val="00B25A42"/>
    <w:rsid w:val="00B3157D"/>
    <w:rsid w:val="00B50AE5"/>
    <w:rsid w:val="00B66010"/>
    <w:rsid w:val="00BA5482"/>
    <w:rsid w:val="00BE59AB"/>
    <w:rsid w:val="00C53AF7"/>
    <w:rsid w:val="00C605EA"/>
    <w:rsid w:val="00CB0DB6"/>
    <w:rsid w:val="00D7371D"/>
    <w:rsid w:val="00DA0179"/>
    <w:rsid w:val="00DF4E0A"/>
    <w:rsid w:val="00E006A1"/>
    <w:rsid w:val="00E11C54"/>
    <w:rsid w:val="00E976F7"/>
    <w:rsid w:val="00ED3AD2"/>
    <w:rsid w:val="00F05AB6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9144"/>
  <w15:chartTrackingRefBased/>
  <w15:docId w15:val="{C5B70BB5-094A-42E8-9408-7B67CA51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A6D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0179"/>
  </w:style>
  <w:style w:type="paragraph" w:styleId="Pta">
    <w:name w:val="footer"/>
    <w:basedOn w:val="Normlny"/>
    <w:link w:val="PtaChar"/>
    <w:uiPriority w:val="99"/>
    <w:unhideWhenUsed/>
    <w:rsid w:val="00DA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0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Hana Dupkaničová</cp:lastModifiedBy>
  <cp:revision>34</cp:revision>
  <cp:lastPrinted>2020-04-23T07:06:00Z</cp:lastPrinted>
  <dcterms:created xsi:type="dcterms:W3CDTF">2020-04-22T18:51:00Z</dcterms:created>
  <dcterms:modified xsi:type="dcterms:W3CDTF">2021-11-19T08:29:00Z</dcterms:modified>
</cp:coreProperties>
</file>