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4CFE" w14:textId="036AF268" w:rsidR="00D56D7F" w:rsidRPr="00D56D7F" w:rsidRDefault="00401C03" w:rsidP="005D7866">
      <w:pPr>
        <w:ind w:firstLine="708"/>
        <w:jc w:val="center"/>
        <w:rPr>
          <w:rFonts w:ascii="Times New Roman" w:hAnsi="Times New Roman" w:cs="Times New Roman"/>
          <w:sz w:val="24"/>
          <w:szCs w:val="24"/>
        </w:rPr>
      </w:pPr>
      <w:r w:rsidRPr="00D56D7F">
        <w:rPr>
          <w:rFonts w:ascii="Times New Roman" w:hAnsi="Times New Roman" w:cs="Times New Roman"/>
          <w:b/>
          <w:bCs/>
          <w:sz w:val="24"/>
          <w:szCs w:val="24"/>
        </w:rPr>
        <w:t>Dohoda</w:t>
      </w:r>
      <w:r w:rsidR="00D56D7F">
        <w:rPr>
          <w:rFonts w:ascii="Times New Roman" w:hAnsi="Times New Roman" w:cs="Times New Roman"/>
          <w:b/>
          <w:bCs/>
          <w:sz w:val="24"/>
          <w:szCs w:val="24"/>
        </w:rPr>
        <w:t xml:space="preserve"> </w:t>
      </w:r>
      <w:r w:rsidRPr="00D56D7F">
        <w:rPr>
          <w:rFonts w:ascii="Times New Roman" w:hAnsi="Times New Roman" w:cs="Times New Roman"/>
          <w:b/>
          <w:bCs/>
          <w:sz w:val="24"/>
          <w:szCs w:val="24"/>
        </w:rPr>
        <w:t>o podmienkach vykonávania prác na miestnych cestách</w:t>
      </w:r>
      <w:r w:rsidR="00D56D7F" w:rsidRPr="00D56D7F">
        <w:rPr>
          <w:rFonts w:ascii="Times New Roman" w:hAnsi="Times New Roman" w:cs="Times New Roman"/>
          <w:sz w:val="24"/>
          <w:szCs w:val="24"/>
        </w:rPr>
        <w:t xml:space="preserve"> (ďalej len „</w:t>
      </w:r>
      <w:r w:rsidR="00D56D7F" w:rsidRPr="00D56D7F">
        <w:rPr>
          <w:rFonts w:ascii="Times New Roman" w:hAnsi="Times New Roman" w:cs="Times New Roman"/>
          <w:b/>
          <w:bCs/>
          <w:sz w:val="24"/>
          <w:szCs w:val="24"/>
        </w:rPr>
        <w:t>dohoda</w:t>
      </w:r>
      <w:r w:rsidR="00D56D7F" w:rsidRPr="00D56D7F">
        <w:rPr>
          <w:rFonts w:ascii="Times New Roman" w:hAnsi="Times New Roman" w:cs="Times New Roman"/>
          <w:sz w:val="24"/>
          <w:szCs w:val="24"/>
        </w:rPr>
        <w:t>“)</w:t>
      </w:r>
    </w:p>
    <w:p w14:paraId="1FCA1BF9" w14:textId="38E22EE9" w:rsidR="00401C03" w:rsidRPr="00D56D7F" w:rsidRDefault="00401C03" w:rsidP="00D56D7F">
      <w:pPr>
        <w:jc w:val="center"/>
        <w:rPr>
          <w:rFonts w:ascii="Times New Roman" w:hAnsi="Times New Roman" w:cs="Times New Roman"/>
          <w:sz w:val="24"/>
          <w:szCs w:val="24"/>
        </w:rPr>
      </w:pPr>
      <w:r w:rsidRPr="00D56D7F">
        <w:rPr>
          <w:rFonts w:ascii="Times New Roman" w:hAnsi="Times New Roman" w:cs="Times New Roman"/>
          <w:sz w:val="24"/>
          <w:szCs w:val="24"/>
        </w:rPr>
        <w:t>uzavretá medzi nasledovnými zmluvnými stranami</w:t>
      </w:r>
    </w:p>
    <w:p w14:paraId="279FEA9D" w14:textId="77777777" w:rsidR="00401C03" w:rsidRPr="00D56D7F" w:rsidRDefault="00401C03" w:rsidP="00401C03">
      <w:pPr>
        <w:rPr>
          <w:rFonts w:ascii="Times New Roman" w:hAnsi="Times New Roman" w:cs="Times New Roman"/>
          <w:sz w:val="24"/>
          <w:szCs w:val="24"/>
        </w:rPr>
      </w:pPr>
    </w:p>
    <w:p w14:paraId="3CF843A1" w14:textId="716AD3E3" w:rsidR="00401C03" w:rsidRPr="00195383" w:rsidRDefault="00401C03" w:rsidP="00401C03">
      <w:pPr>
        <w:rPr>
          <w:rFonts w:ascii="Times New Roman" w:hAnsi="Times New Roman" w:cs="Times New Roman"/>
          <w:sz w:val="24"/>
          <w:szCs w:val="24"/>
        </w:rPr>
      </w:pPr>
      <w:r w:rsidRPr="00195383">
        <w:rPr>
          <w:rFonts w:ascii="Times New Roman" w:hAnsi="Times New Roman" w:cs="Times New Roman"/>
          <w:sz w:val="24"/>
          <w:szCs w:val="24"/>
        </w:rPr>
        <w:t xml:space="preserve">1. </w:t>
      </w:r>
      <w:proofErr w:type="spellStart"/>
      <w:r w:rsidR="000D023D">
        <w:rPr>
          <w:rFonts w:ascii="Times New Roman" w:hAnsi="Times New Roman" w:cs="Times New Roman"/>
          <w:b/>
          <w:bCs/>
          <w:sz w:val="24"/>
          <w:szCs w:val="24"/>
        </w:rPr>
        <w:t>xxxxxx</w:t>
      </w:r>
      <w:proofErr w:type="spellEnd"/>
    </w:p>
    <w:p w14:paraId="1B4752FA" w14:textId="31F0348A" w:rsidR="00401C03" w:rsidRPr="00195383" w:rsidRDefault="00401C03" w:rsidP="00195383">
      <w:pPr>
        <w:rPr>
          <w:rFonts w:ascii="Times New Roman" w:hAnsi="Times New Roman" w:cs="Times New Roman"/>
          <w:sz w:val="24"/>
          <w:szCs w:val="24"/>
        </w:rPr>
      </w:pPr>
      <w:r w:rsidRPr="00195383">
        <w:rPr>
          <w:rFonts w:ascii="Times New Roman" w:hAnsi="Times New Roman" w:cs="Times New Roman"/>
          <w:sz w:val="24"/>
          <w:szCs w:val="24"/>
        </w:rPr>
        <w:t xml:space="preserve">Sídlo: </w:t>
      </w:r>
      <w:r w:rsidR="00195383" w:rsidRPr="00195383">
        <w:rPr>
          <w:rFonts w:ascii="Times New Roman" w:hAnsi="Times New Roman" w:cs="Times New Roman"/>
          <w:sz w:val="24"/>
          <w:szCs w:val="24"/>
        </w:rPr>
        <w:tab/>
      </w:r>
      <w:proofErr w:type="spellStart"/>
      <w:r w:rsidR="000D023D">
        <w:rPr>
          <w:rFonts w:ascii="Times New Roman" w:hAnsi="Times New Roman" w:cs="Times New Roman"/>
          <w:sz w:val="24"/>
          <w:szCs w:val="24"/>
        </w:rPr>
        <w:t>xxxx</w:t>
      </w:r>
      <w:proofErr w:type="spellEnd"/>
    </w:p>
    <w:p w14:paraId="1A471258" w14:textId="3D9A5E64" w:rsidR="00401C03" w:rsidRPr="00195383" w:rsidRDefault="00401C03" w:rsidP="00195383">
      <w:pPr>
        <w:rPr>
          <w:rFonts w:ascii="Times New Roman" w:hAnsi="Times New Roman" w:cs="Times New Roman"/>
          <w:sz w:val="24"/>
          <w:szCs w:val="24"/>
        </w:rPr>
      </w:pPr>
      <w:r w:rsidRPr="00195383">
        <w:rPr>
          <w:rFonts w:ascii="Times New Roman" w:hAnsi="Times New Roman" w:cs="Times New Roman"/>
          <w:sz w:val="24"/>
          <w:szCs w:val="24"/>
        </w:rPr>
        <w:t xml:space="preserve">Štatutárny zástupca: </w:t>
      </w:r>
      <w:r w:rsidR="00195383" w:rsidRPr="00195383">
        <w:rPr>
          <w:rFonts w:ascii="Times New Roman" w:hAnsi="Times New Roman" w:cs="Times New Roman"/>
          <w:sz w:val="24"/>
          <w:szCs w:val="24"/>
        </w:rPr>
        <w:tab/>
      </w:r>
      <w:proofErr w:type="spellStart"/>
      <w:r w:rsidR="000D023D">
        <w:rPr>
          <w:rFonts w:ascii="Times New Roman" w:hAnsi="Times New Roman" w:cs="Times New Roman"/>
          <w:sz w:val="24"/>
          <w:szCs w:val="24"/>
        </w:rPr>
        <w:t>xxxxx</w:t>
      </w:r>
      <w:proofErr w:type="spellEnd"/>
    </w:p>
    <w:p w14:paraId="3397856C" w14:textId="4C6AEB19" w:rsidR="00401C03" w:rsidRPr="00195383" w:rsidRDefault="00401C03" w:rsidP="00195383">
      <w:pPr>
        <w:rPr>
          <w:rFonts w:ascii="Times New Roman" w:hAnsi="Times New Roman" w:cs="Times New Roman"/>
          <w:sz w:val="24"/>
          <w:szCs w:val="24"/>
        </w:rPr>
      </w:pPr>
      <w:r w:rsidRPr="00195383">
        <w:rPr>
          <w:rFonts w:ascii="Times New Roman" w:hAnsi="Times New Roman" w:cs="Times New Roman"/>
          <w:sz w:val="24"/>
          <w:szCs w:val="24"/>
        </w:rPr>
        <w:t xml:space="preserve">IČO: </w:t>
      </w:r>
      <w:proofErr w:type="spellStart"/>
      <w:r w:rsidR="000D023D">
        <w:rPr>
          <w:rFonts w:ascii="Times New Roman" w:hAnsi="Times New Roman" w:cs="Times New Roman"/>
          <w:sz w:val="24"/>
          <w:szCs w:val="24"/>
        </w:rPr>
        <w:t>xxxxx</w:t>
      </w:r>
      <w:proofErr w:type="spellEnd"/>
    </w:p>
    <w:p w14:paraId="56E656B3" w14:textId="56AB0CB2" w:rsidR="00401C03" w:rsidRPr="00195383" w:rsidRDefault="00401C03" w:rsidP="00401C03">
      <w:pPr>
        <w:rPr>
          <w:rFonts w:ascii="Times New Roman" w:hAnsi="Times New Roman" w:cs="Times New Roman"/>
          <w:sz w:val="24"/>
          <w:szCs w:val="24"/>
        </w:rPr>
      </w:pPr>
      <w:r w:rsidRPr="00195383">
        <w:rPr>
          <w:rFonts w:ascii="Times New Roman" w:hAnsi="Times New Roman" w:cs="Times New Roman"/>
          <w:sz w:val="24"/>
          <w:szCs w:val="24"/>
        </w:rPr>
        <w:t xml:space="preserve">DIČ: </w:t>
      </w:r>
      <w:proofErr w:type="spellStart"/>
      <w:r w:rsidR="000D023D">
        <w:rPr>
          <w:rFonts w:ascii="Times New Roman" w:hAnsi="Times New Roman" w:cs="Times New Roman"/>
          <w:sz w:val="24"/>
          <w:szCs w:val="24"/>
        </w:rPr>
        <w:t>xxxxx</w:t>
      </w:r>
      <w:proofErr w:type="spellEnd"/>
    </w:p>
    <w:p w14:paraId="5D990264" w14:textId="6143CC8F" w:rsidR="00401C03" w:rsidRPr="00195383" w:rsidRDefault="00401C03" w:rsidP="00CF7BB1">
      <w:r w:rsidRPr="00195383">
        <w:t xml:space="preserve">IČ DPH: </w:t>
      </w:r>
      <w:proofErr w:type="spellStart"/>
      <w:r w:rsidR="000D023D">
        <w:t>xxxx</w:t>
      </w:r>
      <w:proofErr w:type="spellEnd"/>
    </w:p>
    <w:p w14:paraId="51FDAFB6" w14:textId="48544A9E" w:rsidR="00401C03" w:rsidRPr="00D56D7F" w:rsidRDefault="00401C03" w:rsidP="00401C03">
      <w:pPr>
        <w:rPr>
          <w:rFonts w:ascii="Times New Roman" w:hAnsi="Times New Roman" w:cs="Times New Roman"/>
          <w:sz w:val="24"/>
          <w:szCs w:val="24"/>
          <w:highlight w:val="yellow"/>
        </w:rPr>
      </w:pPr>
      <w:r w:rsidRPr="00C60925">
        <w:rPr>
          <w:rFonts w:ascii="Times New Roman" w:hAnsi="Times New Roman" w:cs="Times New Roman"/>
          <w:sz w:val="24"/>
          <w:szCs w:val="24"/>
        </w:rPr>
        <w:t xml:space="preserve">Bankové spojenie: </w:t>
      </w:r>
      <w:r w:rsidR="004470F9">
        <w:rPr>
          <w:rFonts w:ascii="Times New Roman" w:hAnsi="Times New Roman" w:cs="Times New Roman"/>
          <w:sz w:val="24"/>
          <w:szCs w:val="24"/>
          <w:highlight w:val="yellow"/>
        </w:rPr>
        <w:t xml:space="preserve"> </w:t>
      </w:r>
    </w:p>
    <w:p w14:paraId="0C4ABCDA" w14:textId="64BF5D3F" w:rsidR="00401C03" w:rsidRPr="00D56D7F" w:rsidRDefault="00401C03" w:rsidP="00401C03">
      <w:pPr>
        <w:rPr>
          <w:rFonts w:ascii="Times New Roman" w:hAnsi="Times New Roman" w:cs="Times New Roman"/>
          <w:sz w:val="24"/>
          <w:szCs w:val="24"/>
          <w:highlight w:val="yellow"/>
        </w:rPr>
      </w:pPr>
      <w:r w:rsidRPr="00C60925">
        <w:rPr>
          <w:rFonts w:ascii="Times New Roman" w:hAnsi="Times New Roman" w:cs="Times New Roman"/>
          <w:sz w:val="24"/>
          <w:szCs w:val="24"/>
        </w:rPr>
        <w:t xml:space="preserve">Číslo účtu (IBAN): </w:t>
      </w:r>
    </w:p>
    <w:p w14:paraId="2A3BA19B" w14:textId="3C85BD2A" w:rsidR="00401C03" w:rsidRPr="00D56D7F" w:rsidRDefault="00401C03" w:rsidP="00401C03">
      <w:pPr>
        <w:rPr>
          <w:rFonts w:ascii="Times New Roman" w:hAnsi="Times New Roman" w:cs="Times New Roman"/>
          <w:sz w:val="24"/>
          <w:szCs w:val="24"/>
          <w:highlight w:val="yellow"/>
        </w:rPr>
      </w:pPr>
      <w:r w:rsidRPr="00C60925">
        <w:rPr>
          <w:rFonts w:ascii="Times New Roman" w:hAnsi="Times New Roman" w:cs="Times New Roman"/>
          <w:sz w:val="24"/>
          <w:szCs w:val="24"/>
        </w:rPr>
        <w:t xml:space="preserve">Zapísaná: </w:t>
      </w:r>
      <w:r w:rsidR="00195383" w:rsidRPr="00195383">
        <w:rPr>
          <w:rFonts w:ascii="Times New Roman" w:hAnsi="Times New Roman" w:cs="Times New Roman"/>
          <w:sz w:val="24"/>
          <w:szCs w:val="24"/>
        </w:rPr>
        <w:t>Okresn</w:t>
      </w:r>
      <w:r w:rsidR="00195383">
        <w:rPr>
          <w:rFonts w:ascii="Times New Roman" w:hAnsi="Times New Roman" w:cs="Times New Roman"/>
          <w:sz w:val="24"/>
          <w:szCs w:val="24"/>
        </w:rPr>
        <w:t>ý</w:t>
      </w:r>
      <w:r w:rsidR="00195383" w:rsidRPr="00195383">
        <w:rPr>
          <w:rFonts w:ascii="Times New Roman" w:hAnsi="Times New Roman" w:cs="Times New Roman"/>
          <w:sz w:val="24"/>
          <w:szCs w:val="24"/>
        </w:rPr>
        <w:t xml:space="preserve"> súd </w:t>
      </w:r>
      <w:r w:rsidR="000D023D">
        <w:rPr>
          <w:rFonts w:ascii="Times New Roman" w:hAnsi="Times New Roman" w:cs="Times New Roman"/>
          <w:sz w:val="24"/>
          <w:szCs w:val="24"/>
        </w:rPr>
        <w:t>xxx</w:t>
      </w:r>
    </w:p>
    <w:p w14:paraId="4CB389CE" w14:textId="0242F677" w:rsidR="00401C03" w:rsidRPr="00D56D7F" w:rsidRDefault="00401C03" w:rsidP="00401C03">
      <w:pPr>
        <w:rPr>
          <w:rFonts w:ascii="Times New Roman" w:hAnsi="Times New Roman" w:cs="Times New Roman"/>
          <w:sz w:val="24"/>
          <w:szCs w:val="24"/>
          <w:highlight w:val="yellow"/>
        </w:rPr>
      </w:pPr>
      <w:r w:rsidRPr="00C60925">
        <w:rPr>
          <w:rFonts w:ascii="Times New Roman" w:hAnsi="Times New Roman" w:cs="Times New Roman"/>
          <w:sz w:val="24"/>
          <w:szCs w:val="24"/>
        </w:rPr>
        <w:t xml:space="preserve">Oddiel: </w:t>
      </w:r>
      <w:r w:rsidR="000D023D">
        <w:rPr>
          <w:rFonts w:ascii="Times New Roman" w:hAnsi="Times New Roman" w:cs="Times New Roman"/>
          <w:sz w:val="24"/>
          <w:szCs w:val="24"/>
        </w:rPr>
        <w:t>xxx</w:t>
      </w:r>
    </w:p>
    <w:p w14:paraId="1EBA7D27" w14:textId="70D407FD" w:rsidR="00401C03" w:rsidRPr="00D56D7F" w:rsidRDefault="00401C03" w:rsidP="00401C03">
      <w:pPr>
        <w:rPr>
          <w:rFonts w:ascii="Times New Roman" w:hAnsi="Times New Roman" w:cs="Times New Roman"/>
          <w:sz w:val="24"/>
          <w:szCs w:val="24"/>
        </w:rPr>
      </w:pPr>
      <w:r w:rsidRPr="00C60925">
        <w:rPr>
          <w:rFonts w:ascii="Times New Roman" w:hAnsi="Times New Roman" w:cs="Times New Roman"/>
          <w:sz w:val="24"/>
          <w:szCs w:val="24"/>
        </w:rPr>
        <w:t xml:space="preserve">Vložka číslo: </w:t>
      </w:r>
      <w:proofErr w:type="spellStart"/>
      <w:r w:rsidR="000D023D">
        <w:rPr>
          <w:rFonts w:ascii="Times New Roman" w:hAnsi="Times New Roman" w:cs="Times New Roman"/>
          <w:sz w:val="24"/>
          <w:szCs w:val="24"/>
        </w:rPr>
        <w:t>xxxxx</w:t>
      </w:r>
      <w:proofErr w:type="spellEnd"/>
    </w:p>
    <w:p w14:paraId="7360086C" w14:textId="410B8070"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(ďalej len „Realizátor“)</w:t>
      </w:r>
    </w:p>
    <w:p w14:paraId="46300D79" w14:textId="77777777"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a</w:t>
      </w:r>
    </w:p>
    <w:p w14:paraId="3C81A6B6" w14:textId="35064986"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2. Služby mesta Piešťany</w:t>
      </w:r>
    </w:p>
    <w:p w14:paraId="54E56018" w14:textId="42CE905F"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Sídlo: Valová 1919/44, 921 01 Piešťany</w:t>
      </w:r>
    </w:p>
    <w:p w14:paraId="7EA45999" w14:textId="4705791C"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 xml:space="preserve">Štatutárny zástupca: </w:t>
      </w:r>
      <w:r w:rsidR="0021616C" w:rsidRPr="0021616C">
        <w:rPr>
          <w:rFonts w:ascii="Times New Roman" w:hAnsi="Times New Roman" w:cs="Times New Roman"/>
          <w:sz w:val="24"/>
          <w:szCs w:val="24"/>
        </w:rPr>
        <w:t>Ing. Hana Dupkaničová</w:t>
      </w:r>
      <w:r w:rsidR="0021616C">
        <w:rPr>
          <w:rFonts w:ascii="Times New Roman" w:hAnsi="Times New Roman" w:cs="Times New Roman"/>
          <w:sz w:val="24"/>
          <w:szCs w:val="24"/>
        </w:rPr>
        <w:t xml:space="preserve"> </w:t>
      </w:r>
      <w:r w:rsidRPr="00D56D7F">
        <w:rPr>
          <w:rFonts w:ascii="Times New Roman" w:hAnsi="Times New Roman" w:cs="Times New Roman"/>
          <w:sz w:val="24"/>
          <w:szCs w:val="24"/>
        </w:rPr>
        <w:t>- riaditeľ</w:t>
      </w:r>
      <w:r w:rsidR="0021616C">
        <w:rPr>
          <w:rFonts w:ascii="Times New Roman" w:hAnsi="Times New Roman" w:cs="Times New Roman"/>
          <w:sz w:val="24"/>
          <w:szCs w:val="24"/>
        </w:rPr>
        <w:t>ka</w:t>
      </w:r>
    </w:p>
    <w:p w14:paraId="6105B121" w14:textId="77777777"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IČO: 37 834 240</w:t>
      </w:r>
    </w:p>
    <w:p w14:paraId="3269348D" w14:textId="77777777"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DIČ: 2020 171 450</w:t>
      </w:r>
    </w:p>
    <w:p w14:paraId="0A16264F" w14:textId="77777777"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IČ DPH: SK2020171450</w:t>
      </w:r>
    </w:p>
    <w:p w14:paraId="5A133EE5" w14:textId="77777777"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Bankové spojenie. Prima Banka Slovensko, a.s.</w:t>
      </w:r>
    </w:p>
    <w:p w14:paraId="4D5150C4" w14:textId="2F60BB26"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IBAN: SK50 5600 0000 0052 22482001</w:t>
      </w:r>
    </w:p>
    <w:p w14:paraId="43943D0E" w14:textId="77777777"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(ďalej len „Správca“)</w:t>
      </w:r>
    </w:p>
    <w:p w14:paraId="28F7115D" w14:textId="77777777"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(ďalej spoločne aj ako „zmluvné strany” alebo jednotlivo ako „zmluvná strana”)</w:t>
      </w:r>
    </w:p>
    <w:p w14:paraId="0B90880A" w14:textId="77777777" w:rsidR="00D56D7F" w:rsidRDefault="00D56D7F" w:rsidP="00401C03">
      <w:pPr>
        <w:rPr>
          <w:rFonts w:ascii="Times New Roman" w:hAnsi="Times New Roman" w:cs="Times New Roman"/>
          <w:sz w:val="24"/>
          <w:szCs w:val="24"/>
        </w:rPr>
      </w:pPr>
    </w:p>
    <w:p w14:paraId="2961D702" w14:textId="582E8426" w:rsidR="00401C03" w:rsidRPr="00D56D7F" w:rsidRDefault="00401C03" w:rsidP="00D56D7F">
      <w:pPr>
        <w:jc w:val="center"/>
        <w:rPr>
          <w:rFonts w:ascii="Times New Roman" w:hAnsi="Times New Roman" w:cs="Times New Roman"/>
          <w:b/>
          <w:bCs/>
          <w:sz w:val="24"/>
          <w:szCs w:val="24"/>
        </w:rPr>
      </w:pPr>
      <w:r w:rsidRPr="00D56D7F">
        <w:rPr>
          <w:rFonts w:ascii="Times New Roman" w:hAnsi="Times New Roman" w:cs="Times New Roman"/>
          <w:b/>
          <w:bCs/>
          <w:sz w:val="24"/>
          <w:szCs w:val="24"/>
        </w:rPr>
        <w:t>Článok I</w:t>
      </w:r>
    </w:p>
    <w:p w14:paraId="29822060" w14:textId="77777777" w:rsidR="00401C03" w:rsidRPr="00D56D7F" w:rsidRDefault="00401C03" w:rsidP="00D56D7F">
      <w:pPr>
        <w:jc w:val="center"/>
        <w:rPr>
          <w:rFonts w:ascii="Times New Roman" w:hAnsi="Times New Roman" w:cs="Times New Roman"/>
          <w:b/>
          <w:bCs/>
          <w:sz w:val="24"/>
          <w:szCs w:val="24"/>
        </w:rPr>
      </w:pPr>
      <w:r w:rsidRPr="00D56D7F">
        <w:rPr>
          <w:rFonts w:ascii="Times New Roman" w:hAnsi="Times New Roman" w:cs="Times New Roman"/>
          <w:b/>
          <w:bCs/>
          <w:sz w:val="24"/>
          <w:szCs w:val="24"/>
        </w:rPr>
        <w:t>Úvodné ustanovenia</w:t>
      </w:r>
    </w:p>
    <w:p w14:paraId="1FB2CA81" w14:textId="7C2AF295" w:rsidR="00401C03" w:rsidRPr="00D56D7F" w:rsidRDefault="00401C03" w:rsidP="00401C03">
      <w:pPr>
        <w:rPr>
          <w:rFonts w:ascii="Times New Roman" w:hAnsi="Times New Roman" w:cs="Times New Roman"/>
          <w:sz w:val="24"/>
          <w:szCs w:val="24"/>
        </w:rPr>
      </w:pPr>
      <w:r w:rsidRPr="00D56D7F">
        <w:rPr>
          <w:rFonts w:ascii="Times New Roman" w:hAnsi="Times New Roman" w:cs="Times New Roman"/>
          <w:sz w:val="24"/>
          <w:szCs w:val="24"/>
        </w:rPr>
        <w:t>Miestne cesty, ktoré sú majetkom mesta Piešťany</w:t>
      </w:r>
      <w:r w:rsidR="00D56D7F">
        <w:rPr>
          <w:rFonts w:ascii="Times New Roman" w:hAnsi="Times New Roman" w:cs="Times New Roman"/>
          <w:sz w:val="24"/>
          <w:szCs w:val="24"/>
        </w:rPr>
        <w:t>,</w:t>
      </w:r>
      <w:r w:rsidRPr="00D56D7F">
        <w:rPr>
          <w:rFonts w:ascii="Times New Roman" w:hAnsi="Times New Roman" w:cs="Times New Roman"/>
          <w:sz w:val="24"/>
          <w:szCs w:val="24"/>
        </w:rPr>
        <w:t xml:space="preserve"> sú zverené do správy príspevkovej organizácie Služby mesta Piešťany</w:t>
      </w:r>
      <w:r w:rsidR="00D56D7F">
        <w:rPr>
          <w:rFonts w:ascii="Times New Roman" w:hAnsi="Times New Roman" w:cs="Times New Roman"/>
          <w:sz w:val="24"/>
          <w:szCs w:val="24"/>
        </w:rPr>
        <w:t xml:space="preserve">. </w:t>
      </w:r>
    </w:p>
    <w:p w14:paraId="57878144" w14:textId="77777777" w:rsidR="00AE05DB" w:rsidRPr="00D56D7F" w:rsidRDefault="00AE05DB" w:rsidP="00D56D7F">
      <w:pPr>
        <w:jc w:val="center"/>
        <w:rPr>
          <w:rFonts w:ascii="Times New Roman" w:hAnsi="Times New Roman" w:cs="Times New Roman"/>
          <w:b/>
          <w:bCs/>
          <w:sz w:val="24"/>
          <w:szCs w:val="24"/>
        </w:rPr>
      </w:pPr>
      <w:r w:rsidRPr="00D56D7F">
        <w:rPr>
          <w:rFonts w:ascii="Times New Roman" w:hAnsi="Times New Roman" w:cs="Times New Roman"/>
          <w:b/>
          <w:bCs/>
          <w:sz w:val="24"/>
          <w:szCs w:val="24"/>
        </w:rPr>
        <w:lastRenderedPageBreak/>
        <w:t>Článok II</w:t>
      </w:r>
    </w:p>
    <w:p w14:paraId="0477043E" w14:textId="77777777" w:rsidR="00AE05DB" w:rsidRPr="00D56D7F" w:rsidRDefault="00AE05DB" w:rsidP="00D56D7F">
      <w:pPr>
        <w:jc w:val="center"/>
        <w:rPr>
          <w:rFonts w:ascii="Times New Roman" w:hAnsi="Times New Roman" w:cs="Times New Roman"/>
          <w:b/>
          <w:bCs/>
          <w:sz w:val="24"/>
          <w:szCs w:val="24"/>
        </w:rPr>
      </w:pPr>
      <w:r w:rsidRPr="00D56D7F">
        <w:rPr>
          <w:rFonts w:ascii="Times New Roman" w:hAnsi="Times New Roman" w:cs="Times New Roman"/>
          <w:b/>
          <w:bCs/>
          <w:sz w:val="24"/>
          <w:szCs w:val="24"/>
        </w:rPr>
        <w:t>Predmet dohody</w:t>
      </w:r>
    </w:p>
    <w:p w14:paraId="1595675B" w14:textId="7D421886" w:rsidR="00AE05DB" w:rsidRPr="00D56D7F" w:rsidRDefault="00AE05DB" w:rsidP="00D56D7F">
      <w:pPr>
        <w:rPr>
          <w:rFonts w:ascii="Times New Roman" w:hAnsi="Times New Roman" w:cs="Times New Roman"/>
          <w:sz w:val="24"/>
          <w:szCs w:val="24"/>
        </w:rPr>
      </w:pPr>
      <w:r w:rsidRPr="00D56D7F">
        <w:rPr>
          <w:rFonts w:ascii="Times New Roman" w:hAnsi="Times New Roman" w:cs="Times New Roman"/>
          <w:sz w:val="24"/>
          <w:szCs w:val="24"/>
        </w:rPr>
        <w:t>1. Správca miestn</w:t>
      </w:r>
      <w:r w:rsidR="00D56D7F">
        <w:rPr>
          <w:rFonts w:ascii="Times New Roman" w:hAnsi="Times New Roman" w:cs="Times New Roman"/>
          <w:sz w:val="24"/>
          <w:szCs w:val="24"/>
        </w:rPr>
        <w:t>ych ciest</w:t>
      </w:r>
      <w:r w:rsidRPr="00D56D7F">
        <w:rPr>
          <w:rFonts w:ascii="Times New Roman" w:hAnsi="Times New Roman" w:cs="Times New Roman"/>
          <w:sz w:val="24"/>
          <w:szCs w:val="24"/>
        </w:rPr>
        <w:t xml:space="preserve"> vyslovuje </w:t>
      </w:r>
      <w:r w:rsidR="00D56D7F">
        <w:rPr>
          <w:rFonts w:ascii="Times New Roman" w:hAnsi="Times New Roman" w:cs="Times New Roman"/>
          <w:sz w:val="24"/>
          <w:szCs w:val="24"/>
        </w:rPr>
        <w:t>Realizátorovi</w:t>
      </w:r>
      <w:r w:rsidRPr="00D56D7F">
        <w:rPr>
          <w:rFonts w:ascii="Times New Roman" w:hAnsi="Times New Roman" w:cs="Times New Roman"/>
          <w:sz w:val="24"/>
          <w:szCs w:val="24"/>
        </w:rPr>
        <w:t xml:space="preserve"> súhlas</w:t>
      </w:r>
      <w:r w:rsidR="00D56D7F">
        <w:rPr>
          <w:rFonts w:ascii="Times New Roman" w:hAnsi="Times New Roman" w:cs="Times New Roman"/>
          <w:sz w:val="24"/>
          <w:szCs w:val="24"/>
        </w:rPr>
        <w:t xml:space="preserve"> </w:t>
      </w:r>
      <w:r w:rsidRPr="00D56D7F">
        <w:rPr>
          <w:rFonts w:ascii="Times New Roman" w:hAnsi="Times New Roman" w:cs="Times New Roman"/>
          <w:sz w:val="24"/>
          <w:szCs w:val="24"/>
        </w:rPr>
        <w:t>s</w:t>
      </w:r>
      <w:r w:rsidR="00D56D7F">
        <w:rPr>
          <w:rFonts w:ascii="Times New Roman" w:hAnsi="Times New Roman" w:cs="Times New Roman"/>
          <w:sz w:val="24"/>
          <w:szCs w:val="24"/>
        </w:rPr>
        <w:t> </w:t>
      </w:r>
      <w:r w:rsidRPr="00D56D7F">
        <w:rPr>
          <w:rFonts w:ascii="Times New Roman" w:hAnsi="Times New Roman" w:cs="Times New Roman"/>
          <w:sz w:val="24"/>
          <w:szCs w:val="24"/>
        </w:rPr>
        <w:t>uskutoč</w:t>
      </w:r>
      <w:r w:rsidR="00D56D7F">
        <w:rPr>
          <w:rFonts w:ascii="Times New Roman" w:hAnsi="Times New Roman" w:cs="Times New Roman"/>
          <w:sz w:val="24"/>
          <w:szCs w:val="24"/>
        </w:rPr>
        <w:t>ňovaním stavebných prác</w:t>
      </w:r>
      <w:r w:rsidRPr="00D56D7F">
        <w:rPr>
          <w:rFonts w:ascii="Times New Roman" w:hAnsi="Times New Roman" w:cs="Times New Roman"/>
          <w:sz w:val="24"/>
          <w:szCs w:val="24"/>
        </w:rPr>
        <w:t>, ktorých predmetom je vyvolaná úprava časti</w:t>
      </w:r>
      <w:r w:rsidR="00D56D7F">
        <w:rPr>
          <w:rFonts w:ascii="Times New Roman" w:hAnsi="Times New Roman" w:cs="Times New Roman"/>
          <w:sz w:val="24"/>
          <w:szCs w:val="24"/>
        </w:rPr>
        <w:t xml:space="preserve"> </w:t>
      </w:r>
      <w:r w:rsidRPr="00D56D7F">
        <w:rPr>
          <w:rFonts w:ascii="Times New Roman" w:hAnsi="Times New Roman" w:cs="Times New Roman"/>
          <w:sz w:val="24"/>
          <w:szCs w:val="24"/>
        </w:rPr>
        <w:t xml:space="preserve">existujúcej pozemnej komunikácie </w:t>
      </w:r>
      <w:r w:rsidR="00D56D7F">
        <w:rPr>
          <w:rFonts w:ascii="Times New Roman" w:hAnsi="Times New Roman" w:cs="Times New Roman"/>
          <w:sz w:val="24"/>
          <w:szCs w:val="24"/>
        </w:rPr>
        <w:t xml:space="preserve">v správe </w:t>
      </w:r>
      <w:r w:rsidR="00D56D7F" w:rsidRPr="00D56D7F">
        <w:rPr>
          <w:rFonts w:ascii="Times New Roman" w:hAnsi="Times New Roman" w:cs="Times New Roman"/>
          <w:sz w:val="24"/>
          <w:szCs w:val="24"/>
        </w:rPr>
        <w:t>Správc</w:t>
      </w:r>
      <w:r w:rsidR="00D56D7F">
        <w:rPr>
          <w:rFonts w:ascii="Times New Roman" w:hAnsi="Times New Roman" w:cs="Times New Roman"/>
          <w:sz w:val="24"/>
          <w:szCs w:val="24"/>
        </w:rPr>
        <w:t>u</w:t>
      </w:r>
      <w:r w:rsidR="00AD3996">
        <w:rPr>
          <w:rFonts w:ascii="Times New Roman" w:hAnsi="Times New Roman" w:cs="Times New Roman"/>
          <w:sz w:val="24"/>
          <w:szCs w:val="24"/>
        </w:rPr>
        <w:t xml:space="preserve"> </w:t>
      </w:r>
      <w:r w:rsidR="00AD3996" w:rsidRPr="00D56D7F">
        <w:rPr>
          <w:rFonts w:ascii="Times New Roman" w:hAnsi="Times New Roman" w:cs="Times New Roman"/>
          <w:sz w:val="24"/>
          <w:szCs w:val="24"/>
        </w:rPr>
        <w:t>(ďalej len „</w:t>
      </w:r>
      <w:r w:rsidR="00AD3996">
        <w:rPr>
          <w:rFonts w:ascii="Times New Roman" w:hAnsi="Times New Roman" w:cs="Times New Roman"/>
          <w:sz w:val="24"/>
          <w:szCs w:val="24"/>
        </w:rPr>
        <w:t>Stavba</w:t>
      </w:r>
      <w:r w:rsidR="00AD3996" w:rsidRPr="00D56D7F">
        <w:rPr>
          <w:rFonts w:ascii="Times New Roman" w:hAnsi="Times New Roman" w:cs="Times New Roman"/>
          <w:sz w:val="24"/>
          <w:szCs w:val="24"/>
        </w:rPr>
        <w:t>“)</w:t>
      </w:r>
      <w:r w:rsidRPr="00D56D7F">
        <w:rPr>
          <w:rFonts w:ascii="Times New Roman" w:hAnsi="Times New Roman" w:cs="Times New Roman"/>
          <w:sz w:val="24"/>
          <w:szCs w:val="24"/>
        </w:rPr>
        <w:t>.</w:t>
      </w:r>
    </w:p>
    <w:p w14:paraId="5B37DE34" w14:textId="0AD759DD" w:rsidR="00AE05DB" w:rsidRDefault="00AE05DB" w:rsidP="00AE05DB">
      <w:pPr>
        <w:rPr>
          <w:rFonts w:ascii="Times New Roman" w:hAnsi="Times New Roman" w:cs="Times New Roman"/>
          <w:sz w:val="24"/>
          <w:szCs w:val="24"/>
        </w:rPr>
      </w:pPr>
      <w:r w:rsidRPr="00D56D7F">
        <w:rPr>
          <w:rFonts w:ascii="Times New Roman" w:hAnsi="Times New Roman" w:cs="Times New Roman"/>
          <w:sz w:val="24"/>
          <w:szCs w:val="24"/>
        </w:rPr>
        <w:t xml:space="preserve">2. </w:t>
      </w:r>
      <w:r w:rsidR="00D56D7F" w:rsidRPr="00D56D7F">
        <w:rPr>
          <w:rFonts w:ascii="Times New Roman" w:hAnsi="Times New Roman" w:cs="Times New Roman"/>
          <w:sz w:val="24"/>
          <w:szCs w:val="24"/>
        </w:rPr>
        <w:t xml:space="preserve">Správca </w:t>
      </w:r>
      <w:r w:rsidRPr="00D56D7F">
        <w:rPr>
          <w:rFonts w:ascii="Times New Roman" w:hAnsi="Times New Roman" w:cs="Times New Roman"/>
          <w:sz w:val="24"/>
          <w:szCs w:val="24"/>
        </w:rPr>
        <w:t xml:space="preserve"> má záujem na </w:t>
      </w:r>
      <w:r w:rsidR="00D56D7F" w:rsidRPr="00D56D7F">
        <w:rPr>
          <w:rFonts w:ascii="Times New Roman" w:hAnsi="Times New Roman" w:cs="Times New Roman"/>
          <w:sz w:val="24"/>
          <w:szCs w:val="24"/>
        </w:rPr>
        <w:t>uskutoč</w:t>
      </w:r>
      <w:r w:rsidR="00D56D7F">
        <w:rPr>
          <w:rFonts w:ascii="Times New Roman" w:hAnsi="Times New Roman" w:cs="Times New Roman"/>
          <w:sz w:val="24"/>
          <w:szCs w:val="24"/>
        </w:rPr>
        <w:t>ňovaní stavebných prác</w:t>
      </w:r>
      <w:r w:rsidR="00D56D7F" w:rsidRPr="00D56D7F">
        <w:rPr>
          <w:rFonts w:ascii="Times New Roman" w:hAnsi="Times New Roman" w:cs="Times New Roman"/>
          <w:sz w:val="24"/>
          <w:szCs w:val="24"/>
        </w:rPr>
        <w:t xml:space="preserve"> </w:t>
      </w:r>
      <w:r w:rsidRPr="00D56D7F">
        <w:rPr>
          <w:rFonts w:ascii="Times New Roman" w:hAnsi="Times New Roman" w:cs="Times New Roman"/>
          <w:sz w:val="24"/>
          <w:szCs w:val="24"/>
        </w:rPr>
        <w:t>ktoré sú v súlade s</w:t>
      </w:r>
      <w:r w:rsidR="00D56D7F">
        <w:rPr>
          <w:rFonts w:ascii="Times New Roman" w:hAnsi="Times New Roman" w:cs="Times New Roman"/>
          <w:sz w:val="24"/>
          <w:szCs w:val="24"/>
        </w:rPr>
        <w:t> </w:t>
      </w:r>
      <w:r w:rsidRPr="00D56D7F">
        <w:rPr>
          <w:rFonts w:ascii="Times New Roman" w:hAnsi="Times New Roman" w:cs="Times New Roman"/>
          <w:sz w:val="24"/>
          <w:szCs w:val="24"/>
        </w:rPr>
        <w:t>územným</w:t>
      </w:r>
      <w:r w:rsidR="00D56D7F">
        <w:rPr>
          <w:rFonts w:ascii="Times New Roman" w:hAnsi="Times New Roman" w:cs="Times New Roman"/>
          <w:sz w:val="24"/>
          <w:szCs w:val="24"/>
        </w:rPr>
        <w:t xml:space="preserve"> </w:t>
      </w:r>
      <w:r w:rsidRPr="00D56D7F">
        <w:rPr>
          <w:rFonts w:ascii="Times New Roman" w:hAnsi="Times New Roman" w:cs="Times New Roman"/>
          <w:sz w:val="24"/>
          <w:szCs w:val="24"/>
        </w:rPr>
        <w:t xml:space="preserve">rozhodnutím, za splnenia podmienok zo strany </w:t>
      </w:r>
      <w:r w:rsidR="00D56D7F">
        <w:rPr>
          <w:rFonts w:ascii="Times New Roman" w:hAnsi="Times New Roman" w:cs="Times New Roman"/>
          <w:sz w:val="24"/>
          <w:szCs w:val="24"/>
        </w:rPr>
        <w:t>Realizátora</w:t>
      </w:r>
      <w:r w:rsidRPr="00D56D7F">
        <w:rPr>
          <w:rFonts w:ascii="Times New Roman" w:hAnsi="Times New Roman" w:cs="Times New Roman"/>
          <w:sz w:val="24"/>
          <w:szCs w:val="24"/>
        </w:rPr>
        <w:t xml:space="preserve"> dôležitých z hľadiska cestného</w:t>
      </w:r>
      <w:r w:rsidR="00D56D7F">
        <w:rPr>
          <w:rFonts w:ascii="Times New Roman" w:hAnsi="Times New Roman" w:cs="Times New Roman"/>
          <w:sz w:val="24"/>
          <w:szCs w:val="24"/>
        </w:rPr>
        <w:t xml:space="preserve"> </w:t>
      </w:r>
      <w:r w:rsidRPr="00D56D7F">
        <w:rPr>
          <w:rFonts w:ascii="Times New Roman" w:hAnsi="Times New Roman" w:cs="Times New Roman"/>
          <w:sz w:val="24"/>
          <w:szCs w:val="24"/>
        </w:rPr>
        <w:t>hospodárstva, ktoré sú uvedené v článku III tejto dohody.</w:t>
      </w:r>
    </w:p>
    <w:p w14:paraId="6F8E3A31" w14:textId="77777777" w:rsidR="00DB3B17" w:rsidRDefault="005D7866">
      <w:pPr>
        <w:pStyle w:val="Odsekzoznamu"/>
        <w:numPr>
          <w:ilvl w:val="0"/>
          <w:numId w:val="19"/>
        </w:numPr>
        <w:tabs>
          <w:tab w:val="left" w:pos="284"/>
        </w:tabs>
        <w:ind w:left="0" w:firstLine="0"/>
        <w:rPr>
          <w:rFonts w:ascii="Times New Roman" w:hAnsi="Times New Roman" w:cs="Times New Roman"/>
          <w:sz w:val="24"/>
          <w:szCs w:val="24"/>
        </w:rPr>
      </w:pPr>
      <w:r w:rsidRPr="00DB3B17">
        <w:rPr>
          <w:rFonts w:ascii="Times New Roman" w:hAnsi="Times New Roman" w:cs="Times New Roman"/>
          <w:sz w:val="24"/>
          <w:szCs w:val="24"/>
        </w:rPr>
        <w:t>Realizátor je povinný</w:t>
      </w:r>
      <w:r w:rsidR="00DB3B17">
        <w:rPr>
          <w:rFonts w:ascii="Times New Roman" w:hAnsi="Times New Roman" w:cs="Times New Roman"/>
          <w:sz w:val="24"/>
          <w:szCs w:val="24"/>
        </w:rPr>
        <w:t>:</w:t>
      </w:r>
    </w:p>
    <w:p w14:paraId="39F1B85E" w14:textId="5B3B24F2" w:rsidR="00DB3B17" w:rsidRDefault="005D7866" w:rsidP="00DB3B17">
      <w:pPr>
        <w:pStyle w:val="Odsekzoznamu"/>
        <w:numPr>
          <w:ilvl w:val="1"/>
          <w:numId w:val="19"/>
        </w:numPr>
        <w:tabs>
          <w:tab w:val="left" w:pos="284"/>
        </w:tabs>
        <w:rPr>
          <w:rFonts w:ascii="Times New Roman" w:hAnsi="Times New Roman" w:cs="Times New Roman"/>
          <w:sz w:val="24"/>
          <w:szCs w:val="24"/>
        </w:rPr>
      </w:pPr>
      <w:r w:rsidRPr="00DB3B17">
        <w:rPr>
          <w:rFonts w:ascii="Times New Roman" w:hAnsi="Times New Roman" w:cs="Times New Roman"/>
          <w:sz w:val="24"/>
          <w:szCs w:val="24"/>
        </w:rPr>
        <w:t xml:space="preserve">uviesť pozemnú komunikáciu v správe Správcu do stavu </w:t>
      </w:r>
      <w:r w:rsidR="00DB3B17">
        <w:rPr>
          <w:rFonts w:ascii="Times New Roman" w:hAnsi="Times New Roman" w:cs="Times New Roman"/>
          <w:sz w:val="24"/>
          <w:szCs w:val="24"/>
        </w:rPr>
        <w:t>v zmysle platných predpisov, technických noriem a vydaných</w:t>
      </w:r>
      <w:r w:rsidR="00DB3B17" w:rsidRPr="00DB3B17">
        <w:t xml:space="preserve"> </w:t>
      </w:r>
      <w:r w:rsidR="00DB3B17" w:rsidRPr="00DB3B17">
        <w:rPr>
          <w:rFonts w:ascii="Times New Roman" w:hAnsi="Times New Roman" w:cs="Times New Roman"/>
          <w:sz w:val="24"/>
          <w:szCs w:val="24"/>
        </w:rPr>
        <w:t>technických predpisov rezortu (TPR) schválených MD SR</w:t>
      </w:r>
      <w:r w:rsidR="00DB3B17">
        <w:rPr>
          <w:rFonts w:ascii="Times New Roman" w:hAnsi="Times New Roman" w:cs="Times New Roman"/>
          <w:sz w:val="24"/>
          <w:szCs w:val="24"/>
        </w:rPr>
        <w:t xml:space="preserve"> a podmienok uvedených v tejto dohode, </w:t>
      </w:r>
    </w:p>
    <w:p w14:paraId="5372E8C7" w14:textId="77777777" w:rsidR="00DB3B17" w:rsidRDefault="0057193E" w:rsidP="00DB3B17">
      <w:pPr>
        <w:pStyle w:val="Odsekzoznamu"/>
        <w:numPr>
          <w:ilvl w:val="1"/>
          <w:numId w:val="19"/>
        </w:numPr>
        <w:tabs>
          <w:tab w:val="left" w:pos="284"/>
        </w:tabs>
        <w:rPr>
          <w:rFonts w:ascii="Times New Roman" w:hAnsi="Times New Roman" w:cs="Times New Roman"/>
          <w:sz w:val="24"/>
          <w:szCs w:val="24"/>
        </w:rPr>
      </w:pPr>
      <w:r>
        <w:rPr>
          <w:rFonts w:ascii="Times New Roman" w:hAnsi="Times New Roman" w:cs="Times New Roman"/>
          <w:sz w:val="24"/>
          <w:szCs w:val="24"/>
        </w:rPr>
        <w:t>predložiť súvisiacu dokumentáciu</w:t>
      </w:r>
      <w:r w:rsidRPr="0057193E">
        <w:rPr>
          <w:rFonts w:ascii="Times New Roman" w:hAnsi="Times New Roman" w:cs="Times New Roman"/>
          <w:sz w:val="24"/>
          <w:szCs w:val="24"/>
        </w:rPr>
        <w:t xml:space="preserve"> </w:t>
      </w:r>
      <w:r w:rsidR="005D7866" w:rsidRPr="00DB3B17">
        <w:rPr>
          <w:rFonts w:ascii="Times New Roman" w:hAnsi="Times New Roman" w:cs="Times New Roman"/>
          <w:sz w:val="24"/>
          <w:szCs w:val="24"/>
        </w:rPr>
        <w:t xml:space="preserve">v súlade s touto dohodou. </w:t>
      </w:r>
    </w:p>
    <w:p w14:paraId="6AA4BAEC" w14:textId="77777777" w:rsidR="00DB3B17" w:rsidRDefault="00DB3B17" w:rsidP="00DB3B17">
      <w:pPr>
        <w:rPr>
          <w:rFonts w:ascii="Times New Roman" w:hAnsi="Times New Roman" w:cs="Times New Roman"/>
          <w:sz w:val="24"/>
          <w:szCs w:val="24"/>
        </w:rPr>
      </w:pPr>
    </w:p>
    <w:p w14:paraId="609C83C2" w14:textId="3812DDFC" w:rsidR="005D7866" w:rsidRPr="00DB3B17" w:rsidRDefault="00DB3B17" w:rsidP="00DB3B17">
      <w:pPr>
        <w:rPr>
          <w:rFonts w:ascii="Times New Roman" w:hAnsi="Times New Roman" w:cs="Times New Roman"/>
          <w:sz w:val="24"/>
          <w:szCs w:val="24"/>
        </w:rPr>
      </w:pPr>
      <w:r>
        <w:rPr>
          <w:rFonts w:ascii="Times New Roman" w:hAnsi="Times New Roman" w:cs="Times New Roman"/>
          <w:sz w:val="24"/>
          <w:szCs w:val="24"/>
        </w:rPr>
        <w:t xml:space="preserve">4. </w:t>
      </w:r>
      <w:r w:rsidR="005D7866" w:rsidRPr="00DB3B17">
        <w:rPr>
          <w:rFonts w:ascii="Times New Roman" w:hAnsi="Times New Roman" w:cs="Times New Roman"/>
          <w:sz w:val="24"/>
          <w:szCs w:val="24"/>
        </w:rPr>
        <w:t xml:space="preserve">Ostatné úpravy, ktorými sa zvýši výkonnosť alebo sa zmodernizuje pozemná komunikácia, nie sú predmetom tejto dohody. </w:t>
      </w:r>
    </w:p>
    <w:p w14:paraId="36E6F38B" w14:textId="77777777" w:rsidR="005D7866" w:rsidRPr="00D56D7F" w:rsidRDefault="005D7866" w:rsidP="00AE05DB">
      <w:pPr>
        <w:rPr>
          <w:rFonts w:ascii="Times New Roman" w:hAnsi="Times New Roman" w:cs="Times New Roman"/>
          <w:sz w:val="24"/>
          <w:szCs w:val="24"/>
        </w:rPr>
      </w:pPr>
    </w:p>
    <w:p w14:paraId="095455F9" w14:textId="77777777" w:rsidR="00AE05DB" w:rsidRPr="00D56D7F" w:rsidRDefault="00AE05DB" w:rsidP="00D56D7F">
      <w:pPr>
        <w:jc w:val="center"/>
        <w:rPr>
          <w:rFonts w:ascii="Times New Roman" w:hAnsi="Times New Roman" w:cs="Times New Roman"/>
          <w:b/>
          <w:bCs/>
          <w:sz w:val="24"/>
          <w:szCs w:val="24"/>
        </w:rPr>
      </w:pPr>
      <w:r w:rsidRPr="00D56D7F">
        <w:rPr>
          <w:rFonts w:ascii="Times New Roman" w:hAnsi="Times New Roman" w:cs="Times New Roman"/>
          <w:b/>
          <w:bCs/>
          <w:sz w:val="24"/>
          <w:szCs w:val="24"/>
        </w:rPr>
        <w:t>Článok III</w:t>
      </w:r>
    </w:p>
    <w:p w14:paraId="0372E636" w14:textId="77777777" w:rsidR="00AE05DB" w:rsidRPr="00D56D7F" w:rsidRDefault="00AE05DB" w:rsidP="00D56D7F">
      <w:pPr>
        <w:jc w:val="center"/>
        <w:rPr>
          <w:rFonts w:ascii="Times New Roman" w:hAnsi="Times New Roman" w:cs="Times New Roman"/>
          <w:b/>
          <w:bCs/>
          <w:sz w:val="24"/>
          <w:szCs w:val="24"/>
        </w:rPr>
      </w:pPr>
      <w:r w:rsidRPr="00D56D7F">
        <w:rPr>
          <w:rFonts w:ascii="Times New Roman" w:hAnsi="Times New Roman" w:cs="Times New Roman"/>
          <w:b/>
          <w:bCs/>
          <w:sz w:val="24"/>
          <w:szCs w:val="24"/>
        </w:rPr>
        <w:t>Práva a povinnosti zmluvných strán</w:t>
      </w:r>
    </w:p>
    <w:p w14:paraId="0020C2A5" w14:textId="5E204AB5" w:rsidR="00401C03" w:rsidRPr="0021616C" w:rsidRDefault="00AE05DB" w:rsidP="0021616C">
      <w:pPr>
        <w:pStyle w:val="Odsekzoznamu"/>
        <w:numPr>
          <w:ilvl w:val="0"/>
          <w:numId w:val="2"/>
        </w:numPr>
        <w:rPr>
          <w:rFonts w:ascii="Times New Roman" w:hAnsi="Times New Roman" w:cs="Times New Roman"/>
          <w:sz w:val="24"/>
          <w:szCs w:val="24"/>
        </w:rPr>
      </w:pPr>
      <w:r w:rsidRPr="0021616C">
        <w:rPr>
          <w:rFonts w:ascii="Times New Roman" w:hAnsi="Times New Roman" w:cs="Times New Roman"/>
          <w:sz w:val="24"/>
          <w:szCs w:val="24"/>
        </w:rPr>
        <w:t xml:space="preserve">Správca dáva súhlas s </w:t>
      </w:r>
      <w:r w:rsidR="00D56D7F" w:rsidRPr="0021616C">
        <w:rPr>
          <w:rFonts w:ascii="Times New Roman" w:hAnsi="Times New Roman" w:cs="Times New Roman"/>
          <w:sz w:val="24"/>
          <w:szCs w:val="24"/>
        </w:rPr>
        <w:t xml:space="preserve">uskutočňovaním stavebných prác, </w:t>
      </w:r>
      <w:r w:rsidRPr="0021616C">
        <w:rPr>
          <w:rFonts w:ascii="Times New Roman" w:hAnsi="Times New Roman" w:cs="Times New Roman"/>
          <w:sz w:val="24"/>
          <w:szCs w:val="24"/>
        </w:rPr>
        <w:t>týkajúcich sa úpravy</w:t>
      </w:r>
      <w:r w:rsidR="00D56D7F" w:rsidRPr="0021616C">
        <w:rPr>
          <w:rFonts w:ascii="Times New Roman" w:hAnsi="Times New Roman" w:cs="Times New Roman"/>
          <w:sz w:val="24"/>
          <w:szCs w:val="24"/>
        </w:rPr>
        <w:t xml:space="preserve"> </w:t>
      </w:r>
      <w:r w:rsidRPr="0021616C">
        <w:rPr>
          <w:rFonts w:ascii="Times New Roman" w:hAnsi="Times New Roman" w:cs="Times New Roman"/>
          <w:sz w:val="24"/>
          <w:szCs w:val="24"/>
        </w:rPr>
        <w:t xml:space="preserve">existujúcej </w:t>
      </w:r>
      <w:r w:rsidR="00D56D7F" w:rsidRPr="0021616C">
        <w:rPr>
          <w:rFonts w:ascii="Times New Roman" w:hAnsi="Times New Roman" w:cs="Times New Roman"/>
          <w:sz w:val="24"/>
          <w:szCs w:val="24"/>
        </w:rPr>
        <w:t>pozemnej komunikácie v správe Správcu,</w:t>
      </w:r>
      <w:r w:rsidRPr="0021616C">
        <w:rPr>
          <w:rFonts w:ascii="Times New Roman" w:hAnsi="Times New Roman" w:cs="Times New Roman"/>
          <w:sz w:val="24"/>
          <w:szCs w:val="24"/>
        </w:rPr>
        <w:t xml:space="preserve"> za</w:t>
      </w:r>
      <w:r w:rsidR="00D56D7F" w:rsidRPr="0021616C">
        <w:rPr>
          <w:rFonts w:ascii="Times New Roman" w:hAnsi="Times New Roman" w:cs="Times New Roman"/>
          <w:sz w:val="24"/>
          <w:szCs w:val="24"/>
        </w:rPr>
        <w:t xml:space="preserve"> </w:t>
      </w:r>
      <w:r w:rsidRPr="0021616C">
        <w:rPr>
          <w:rFonts w:ascii="Times New Roman" w:hAnsi="Times New Roman" w:cs="Times New Roman"/>
          <w:sz w:val="24"/>
          <w:szCs w:val="24"/>
        </w:rPr>
        <w:t xml:space="preserve">dodržania nasledovných podmienok zo strany </w:t>
      </w:r>
      <w:r w:rsidR="00D56D7F" w:rsidRPr="0021616C">
        <w:rPr>
          <w:rFonts w:ascii="Times New Roman" w:hAnsi="Times New Roman" w:cs="Times New Roman"/>
          <w:sz w:val="24"/>
          <w:szCs w:val="24"/>
        </w:rPr>
        <w:t>Realizátora</w:t>
      </w:r>
      <w:r w:rsidRPr="0021616C">
        <w:rPr>
          <w:rFonts w:ascii="Times New Roman" w:hAnsi="Times New Roman" w:cs="Times New Roman"/>
          <w:sz w:val="24"/>
          <w:szCs w:val="24"/>
        </w:rPr>
        <w:t>:</w:t>
      </w:r>
    </w:p>
    <w:p w14:paraId="3B962B72" w14:textId="029F35C0" w:rsidR="00AE05DB" w:rsidRDefault="00AE05DB" w:rsidP="0021616C">
      <w:pPr>
        <w:pStyle w:val="Odsekzoznamu"/>
        <w:numPr>
          <w:ilvl w:val="1"/>
          <w:numId w:val="2"/>
        </w:numPr>
        <w:rPr>
          <w:rFonts w:ascii="Times New Roman" w:hAnsi="Times New Roman" w:cs="Times New Roman"/>
          <w:sz w:val="24"/>
          <w:szCs w:val="24"/>
        </w:rPr>
      </w:pPr>
      <w:r w:rsidRPr="0021616C">
        <w:rPr>
          <w:rFonts w:ascii="Times New Roman" w:hAnsi="Times New Roman" w:cs="Times New Roman"/>
          <w:sz w:val="24"/>
          <w:szCs w:val="24"/>
        </w:rPr>
        <w:t>V zmysle §</w:t>
      </w:r>
      <w:r w:rsidR="003868D7">
        <w:rPr>
          <w:rFonts w:ascii="Times New Roman" w:hAnsi="Times New Roman" w:cs="Times New Roman"/>
          <w:sz w:val="24"/>
          <w:szCs w:val="24"/>
        </w:rPr>
        <w:t xml:space="preserve"> </w:t>
      </w:r>
      <w:r w:rsidRPr="0021616C">
        <w:rPr>
          <w:rFonts w:ascii="Times New Roman" w:hAnsi="Times New Roman" w:cs="Times New Roman"/>
          <w:sz w:val="24"/>
          <w:szCs w:val="24"/>
        </w:rPr>
        <w:t>6 zákona č. 135/1961 Zb. o pozemných komunikáciách (cestný zákon)</w:t>
      </w:r>
      <w:r w:rsidR="00AD3996" w:rsidRPr="0021616C">
        <w:rPr>
          <w:rFonts w:ascii="Times New Roman" w:hAnsi="Times New Roman" w:cs="Times New Roman"/>
          <w:sz w:val="24"/>
          <w:szCs w:val="24"/>
        </w:rPr>
        <w:t xml:space="preserve"> </w:t>
      </w:r>
      <w:r w:rsidRPr="0021616C">
        <w:rPr>
          <w:rFonts w:ascii="Times New Roman" w:hAnsi="Times New Roman" w:cs="Times New Roman"/>
          <w:sz w:val="24"/>
          <w:szCs w:val="24"/>
        </w:rPr>
        <w:t xml:space="preserve">v znení neskorších predpisov je </w:t>
      </w:r>
      <w:r w:rsidR="00AD3996" w:rsidRPr="0021616C">
        <w:rPr>
          <w:rFonts w:ascii="Times New Roman" w:hAnsi="Times New Roman" w:cs="Times New Roman"/>
          <w:sz w:val="24"/>
          <w:szCs w:val="24"/>
        </w:rPr>
        <w:t>Realizátor</w:t>
      </w:r>
      <w:r w:rsidRPr="0021616C">
        <w:rPr>
          <w:rFonts w:ascii="Times New Roman" w:hAnsi="Times New Roman" w:cs="Times New Roman"/>
          <w:sz w:val="24"/>
          <w:szCs w:val="24"/>
        </w:rPr>
        <w:t xml:space="preserve"> povinný počas stavby udržiavať čistotu</w:t>
      </w:r>
      <w:r w:rsidR="00AD3996" w:rsidRPr="0021616C">
        <w:rPr>
          <w:rFonts w:ascii="Times New Roman" w:hAnsi="Times New Roman" w:cs="Times New Roman"/>
          <w:sz w:val="24"/>
          <w:szCs w:val="24"/>
        </w:rPr>
        <w:t xml:space="preserve"> </w:t>
      </w:r>
      <w:r w:rsidRPr="0021616C">
        <w:rPr>
          <w:rFonts w:ascii="Times New Roman" w:hAnsi="Times New Roman" w:cs="Times New Roman"/>
          <w:sz w:val="24"/>
          <w:szCs w:val="24"/>
        </w:rPr>
        <w:t>na priľahlých komunikáciách a verejných priestranstvách a počas výstavby</w:t>
      </w:r>
      <w:r w:rsidR="00C60925" w:rsidRPr="0021616C">
        <w:rPr>
          <w:rFonts w:ascii="Times New Roman" w:hAnsi="Times New Roman" w:cs="Times New Roman"/>
          <w:sz w:val="24"/>
          <w:szCs w:val="24"/>
        </w:rPr>
        <w:t xml:space="preserve"> </w:t>
      </w:r>
      <w:r w:rsidRPr="0021616C">
        <w:rPr>
          <w:rFonts w:ascii="Times New Roman" w:hAnsi="Times New Roman" w:cs="Times New Roman"/>
          <w:sz w:val="24"/>
          <w:szCs w:val="24"/>
        </w:rPr>
        <w:t>zabezpečiť bezpečnosť a plynulosť cestnej premávky.</w:t>
      </w:r>
    </w:p>
    <w:p w14:paraId="393753B5" w14:textId="32570B80" w:rsidR="00582C12" w:rsidRDefault="00582C12" w:rsidP="00582C12">
      <w:pPr>
        <w:pStyle w:val="Odsekzoznamu"/>
        <w:numPr>
          <w:ilvl w:val="1"/>
          <w:numId w:val="2"/>
        </w:numPr>
        <w:rPr>
          <w:rFonts w:ascii="Times New Roman" w:hAnsi="Times New Roman" w:cs="Times New Roman"/>
          <w:sz w:val="24"/>
          <w:szCs w:val="24"/>
        </w:rPr>
      </w:pPr>
      <w:r w:rsidRPr="00582C12">
        <w:rPr>
          <w:rFonts w:ascii="Times New Roman" w:hAnsi="Times New Roman" w:cs="Times New Roman"/>
          <w:sz w:val="24"/>
          <w:szCs w:val="24"/>
        </w:rPr>
        <w:t>Obmedziť pri realizácii stavby maximálne znečisťovanie ovzdušia sekundárnou prašnosťou, vznikajúcou pri stavebných prácach a preprave materiálu. Zariadenia, v</w:t>
      </w:r>
      <w:r>
        <w:rPr>
          <w:rFonts w:ascii="Times New Roman" w:hAnsi="Times New Roman" w:cs="Times New Roman"/>
          <w:sz w:val="24"/>
          <w:szCs w:val="24"/>
        </w:rPr>
        <w:t xml:space="preserve"> </w:t>
      </w:r>
      <w:r w:rsidRPr="00582C12">
        <w:rPr>
          <w:rFonts w:ascii="Times New Roman" w:hAnsi="Times New Roman" w:cs="Times New Roman"/>
          <w:sz w:val="24"/>
          <w:szCs w:val="24"/>
        </w:rPr>
        <w:t xml:space="preserve">ktorých sa manipuluje s prašnými látkami </w:t>
      </w:r>
      <w:proofErr w:type="spellStart"/>
      <w:r w:rsidRPr="00582C12">
        <w:rPr>
          <w:rFonts w:ascii="Times New Roman" w:hAnsi="Times New Roman" w:cs="Times New Roman"/>
          <w:sz w:val="24"/>
          <w:szCs w:val="24"/>
        </w:rPr>
        <w:t>zakapotovať</w:t>
      </w:r>
      <w:proofErr w:type="spellEnd"/>
      <w:r w:rsidRPr="00582C12">
        <w:rPr>
          <w:rFonts w:ascii="Times New Roman" w:hAnsi="Times New Roman" w:cs="Times New Roman"/>
          <w:sz w:val="24"/>
          <w:szCs w:val="24"/>
        </w:rPr>
        <w:t>.</w:t>
      </w:r>
    </w:p>
    <w:p w14:paraId="02791E80" w14:textId="46C5E046" w:rsidR="00E25135" w:rsidRPr="00582C12" w:rsidRDefault="00E25135" w:rsidP="00582C12">
      <w:pPr>
        <w:pStyle w:val="Odsekzoznamu"/>
        <w:numPr>
          <w:ilvl w:val="1"/>
          <w:numId w:val="2"/>
        </w:numPr>
        <w:rPr>
          <w:rFonts w:ascii="Times New Roman" w:hAnsi="Times New Roman" w:cs="Times New Roman"/>
          <w:sz w:val="24"/>
          <w:szCs w:val="24"/>
        </w:rPr>
      </w:pPr>
      <w:r>
        <w:rPr>
          <w:rFonts w:ascii="Times New Roman" w:hAnsi="Times New Roman" w:cs="Times New Roman"/>
          <w:sz w:val="24"/>
          <w:szCs w:val="24"/>
        </w:rPr>
        <w:t>Všetky technické prostriedky, ktoré obsahujú minerálne oleje, pohonné hmoty, mazivá, nesmú znečisťovať miestne cesty, zeleň. V prípade úniku musí realizátor zabezpečiť sanáciu sorpčnými prostriedkami (nie piliny, piesok, cement a textilné handry).</w:t>
      </w:r>
    </w:p>
    <w:p w14:paraId="23AC80B0" w14:textId="1A8DA863" w:rsidR="00AE05DB" w:rsidRPr="00D56D7F" w:rsidRDefault="00AE05DB" w:rsidP="0021616C">
      <w:pPr>
        <w:pStyle w:val="Odsekzoznamu"/>
        <w:numPr>
          <w:ilvl w:val="1"/>
          <w:numId w:val="2"/>
        </w:numPr>
        <w:rPr>
          <w:rFonts w:ascii="Times New Roman" w:hAnsi="Times New Roman" w:cs="Times New Roman"/>
          <w:sz w:val="24"/>
          <w:szCs w:val="24"/>
        </w:rPr>
      </w:pPr>
      <w:r w:rsidRPr="00D56D7F">
        <w:rPr>
          <w:rFonts w:ascii="Times New Roman" w:hAnsi="Times New Roman" w:cs="Times New Roman"/>
          <w:sz w:val="24"/>
          <w:szCs w:val="24"/>
        </w:rPr>
        <w:t>Navrhované pripojenie vjazdov a výjazdov z parkovísk nesmie ohrozovať dotknutú</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miestnu komunikáciu, bezpečnosť a plynulosť cestnej premávky na nej.</w:t>
      </w:r>
    </w:p>
    <w:p w14:paraId="6DF5AD7D" w14:textId="47818EF8" w:rsidR="00AE05DB" w:rsidRPr="00D56D7F" w:rsidRDefault="00AE05DB" w:rsidP="0021616C">
      <w:pPr>
        <w:pStyle w:val="Odsekzoznamu"/>
        <w:numPr>
          <w:ilvl w:val="1"/>
          <w:numId w:val="2"/>
        </w:numPr>
        <w:rPr>
          <w:rFonts w:ascii="Times New Roman" w:hAnsi="Times New Roman" w:cs="Times New Roman"/>
          <w:sz w:val="24"/>
          <w:szCs w:val="24"/>
        </w:rPr>
      </w:pPr>
      <w:r w:rsidRPr="00D56D7F">
        <w:rPr>
          <w:rFonts w:ascii="Times New Roman" w:hAnsi="Times New Roman" w:cs="Times New Roman"/>
          <w:sz w:val="24"/>
          <w:szCs w:val="24"/>
        </w:rPr>
        <w:t>Dotknutú miestnu komunikáciu nesmie ohroziť odtekanie povrchových vôd zo</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 xml:space="preserve">spevnených plôch </w:t>
      </w:r>
      <w:r w:rsidR="00AD3996">
        <w:rPr>
          <w:rFonts w:ascii="Times New Roman" w:hAnsi="Times New Roman" w:cs="Times New Roman"/>
          <w:sz w:val="24"/>
          <w:szCs w:val="24"/>
        </w:rPr>
        <w:t>Stavby</w:t>
      </w:r>
      <w:r w:rsidRPr="00D56D7F">
        <w:rPr>
          <w:rFonts w:ascii="Times New Roman" w:hAnsi="Times New Roman" w:cs="Times New Roman"/>
          <w:sz w:val="24"/>
          <w:szCs w:val="24"/>
        </w:rPr>
        <w:t>.</w:t>
      </w:r>
    </w:p>
    <w:p w14:paraId="275F7FBF" w14:textId="521E5070" w:rsidR="00D56D7F" w:rsidRPr="00D56D7F" w:rsidRDefault="00D56D7F" w:rsidP="0021616C">
      <w:pPr>
        <w:pStyle w:val="Odsekzoznamu"/>
        <w:numPr>
          <w:ilvl w:val="1"/>
          <w:numId w:val="2"/>
        </w:numPr>
        <w:rPr>
          <w:rFonts w:ascii="Times New Roman" w:hAnsi="Times New Roman" w:cs="Times New Roman"/>
          <w:sz w:val="24"/>
          <w:szCs w:val="24"/>
        </w:rPr>
      </w:pPr>
      <w:r w:rsidRPr="00D56D7F">
        <w:rPr>
          <w:rFonts w:ascii="Times New Roman" w:hAnsi="Times New Roman" w:cs="Times New Roman"/>
          <w:sz w:val="24"/>
          <w:szCs w:val="24"/>
        </w:rPr>
        <w:t xml:space="preserve">Pred realizáciou </w:t>
      </w:r>
      <w:proofErr w:type="spellStart"/>
      <w:r w:rsidRPr="00D56D7F">
        <w:rPr>
          <w:rFonts w:ascii="Times New Roman" w:hAnsi="Times New Roman" w:cs="Times New Roman"/>
          <w:sz w:val="24"/>
          <w:szCs w:val="24"/>
        </w:rPr>
        <w:t>rozkopávkových</w:t>
      </w:r>
      <w:proofErr w:type="spellEnd"/>
      <w:r w:rsidRPr="00D56D7F">
        <w:rPr>
          <w:rFonts w:ascii="Times New Roman" w:hAnsi="Times New Roman" w:cs="Times New Roman"/>
          <w:sz w:val="24"/>
          <w:szCs w:val="24"/>
        </w:rPr>
        <w:t xml:space="preserve"> prác je </w:t>
      </w:r>
      <w:r>
        <w:rPr>
          <w:rFonts w:ascii="Times New Roman" w:hAnsi="Times New Roman" w:cs="Times New Roman"/>
          <w:sz w:val="24"/>
          <w:szCs w:val="24"/>
        </w:rPr>
        <w:t>Realizátor</w:t>
      </w:r>
      <w:r w:rsidRPr="00D56D7F">
        <w:rPr>
          <w:rFonts w:ascii="Times New Roman" w:hAnsi="Times New Roman" w:cs="Times New Roman"/>
          <w:sz w:val="24"/>
          <w:szCs w:val="24"/>
        </w:rPr>
        <w:t xml:space="preserve"> povinný požiadať príslušný</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 xml:space="preserve">cestný správny orgán o </w:t>
      </w:r>
      <w:proofErr w:type="spellStart"/>
      <w:r w:rsidRPr="00D56D7F">
        <w:rPr>
          <w:rFonts w:ascii="Times New Roman" w:hAnsi="Times New Roman" w:cs="Times New Roman"/>
          <w:sz w:val="24"/>
          <w:szCs w:val="24"/>
        </w:rPr>
        <w:t>rozkopávkové</w:t>
      </w:r>
      <w:proofErr w:type="spellEnd"/>
      <w:r w:rsidRPr="00D56D7F">
        <w:rPr>
          <w:rFonts w:ascii="Times New Roman" w:hAnsi="Times New Roman" w:cs="Times New Roman"/>
          <w:sz w:val="24"/>
          <w:szCs w:val="24"/>
        </w:rPr>
        <w:t xml:space="preserve"> povolenie s platným </w:t>
      </w:r>
      <w:r w:rsidR="00AD3996">
        <w:rPr>
          <w:rFonts w:ascii="Times New Roman" w:hAnsi="Times New Roman" w:cs="Times New Roman"/>
          <w:sz w:val="24"/>
          <w:szCs w:val="24"/>
        </w:rPr>
        <w:t xml:space="preserve">projektom organizácie dopravy </w:t>
      </w:r>
      <w:r w:rsidR="00AD3996" w:rsidRPr="00AD3996">
        <w:rPr>
          <w:rFonts w:ascii="Times New Roman" w:hAnsi="Times New Roman" w:cs="Times New Roman"/>
          <w:sz w:val="24"/>
          <w:szCs w:val="24"/>
        </w:rPr>
        <w:t>(ďalej len „</w:t>
      </w:r>
      <w:r w:rsidR="0086302B">
        <w:rPr>
          <w:rFonts w:ascii="Times New Roman" w:hAnsi="Times New Roman" w:cs="Times New Roman"/>
          <w:sz w:val="24"/>
          <w:szCs w:val="24"/>
        </w:rPr>
        <w:t>POD</w:t>
      </w:r>
      <w:r w:rsidR="00AD3996" w:rsidRPr="00AD3996">
        <w:rPr>
          <w:rFonts w:ascii="Times New Roman" w:hAnsi="Times New Roman" w:cs="Times New Roman"/>
          <w:sz w:val="24"/>
          <w:szCs w:val="24"/>
        </w:rPr>
        <w:t>“)</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na dotknutej</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komunikácii a chodníku a práce si naplánuje tak, aby rozkopávka mohla byť</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 xml:space="preserve">realizovaná v období od 15. marca do 15. novembra </w:t>
      </w:r>
      <w:r w:rsidR="00B56200">
        <w:rPr>
          <w:rFonts w:ascii="Times New Roman" w:hAnsi="Times New Roman" w:cs="Times New Roman"/>
          <w:sz w:val="24"/>
          <w:szCs w:val="24"/>
        </w:rPr>
        <w:t xml:space="preserve">kalendárneho </w:t>
      </w:r>
      <w:r w:rsidRPr="00D56D7F">
        <w:rPr>
          <w:rFonts w:ascii="Times New Roman" w:hAnsi="Times New Roman" w:cs="Times New Roman"/>
          <w:sz w:val="24"/>
          <w:szCs w:val="24"/>
        </w:rPr>
        <w:t>roka v</w:t>
      </w:r>
      <w:r w:rsidR="00AD3996">
        <w:rPr>
          <w:rFonts w:ascii="Times New Roman" w:hAnsi="Times New Roman" w:cs="Times New Roman"/>
          <w:sz w:val="24"/>
          <w:szCs w:val="24"/>
        </w:rPr>
        <w:t> </w:t>
      </w:r>
      <w:r w:rsidRPr="00D56D7F">
        <w:rPr>
          <w:rFonts w:ascii="Times New Roman" w:hAnsi="Times New Roman" w:cs="Times New Roman"/>
          <w:sz w:val="24"/>
          <w:szCs w:val="24"/>
        </w:rPr>
        <w:t>najkratšom</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možnom technologickom časovom rozsahu.</w:t>
      </w:r>
    </w:p>
    <w:p w14:paraId="47F4E721" w14:textId="242B8535" w:rsidR="00D56D7F" w:rsidRPr="00D56D7F" w:rsidRDefault="00D56D7F" w:rsidP="0021616C">
      <w:pPr>
        <w:pStyle w:val="Odsekzoznamu"/>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Realizátor</w:t>
      </w:r>
      <w:r w:rsidRPr="00D56D7F">
        <w:rPr>
          <w:rFonts w:ascii="Times New Roman" w:hAnsi="Times New Roman" w:cs="Times New Roman"/>
          <w:sz w:val="24"/>
          <w:szCs w:val="24"/>
        </w:rPr>
        <w:t xml:space="preserve"> musí požiadať príslušný cestný správny orgán o povolenie na pripojenie</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vjazdov na existujúcu komunikáciu.</w:t>
      </w:r>
    </w:p>
    <w:p w14:paraId="4DF4632B" w14:textId="34A2041E" w:rsidR="00D56D7F" w:rsidRPr="00D56D7F" w:rsidRDefault="00D56D7F" w:rsidP="0021616C">
      <w:pPr>
        <w:pStyle w:val="Odsekzoznamu"/>
        <w:numPr>
          <w:ilvl w:val="1"/>
          <w:numId w:val="2"/>
        </w:numPr>
        <w:rPr>
          <w:rFonts w:ascii="Times New Roman" w:hAnsi="Times New Roman" w:cs="Times New Roman"/>
          <w:sz w:val="24"/>
          <w:szCs w:val="24"/>
        </w:rPr>
      </w:pPr>
      <w:r>
        <w:rPr>
          <w:rFonts w:ascii="Times New Roman" w:hAnsi="Times New Roman" w:cs="Times New Roman"/>
          <w:sz w:val="24"/>
          <w:szCs w:val="24"/>
        </w:rPr>
        <w:t>Realizátor</w:t>
      </w:r>
      <w:r w:rsidRPr="00D56D7F">
        <w:rPr>
          <w:rFonts w:ascii="Times New Roman" w:hAnsi="Times New Roman" w:cs="Times New Roman"/>
          <w:sz w:val="24"/>
          <w:szCs w:val="24"/>
        </w:rPr>
        <w:t xml:space="preserve"> sa zaväzuje napojiť vjazdy na niveletu chodníka tak, aby</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bol zabezpečený dobrý odtok povrchových vôd, t. z. aby v mieste napojenia a</w:t>
      </w:r>
      <w:r w:rsidR="00AD3996">
        <w:rPr>
          <w:rFonts w:ascii="Times New Roman" w:hAnsi="Times New Roman" w:cs="Times New Roman"/>
          <w:sz w:val="24"/>
          <w:szCs w:val="24"/>
        </w:rPr>
        <w:t> </w:t>
      </w:r>
      <w:r w:rsidRPr="00D56D7F">
        <w:rPr>
          <w:rFonts w:ascii="Times New Roman" w:hAnsi="Times New Roman" w:cs="Times New Roman"/>
          <w:sz w:val="24"/>
          <w:szCs w:val="24"/>
        </w:rPr>
        <w:t>jeho</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okolí nestála voda.</w:t>
      </w:r>
    </w:p>
    <w:p w14:paraId="4C302691" w14:textId="4684BFC6" w:rsidR="00D56D7F" w:rsidRPr="00D56D7F" w:rsidRDefault="00D56D7F" w:rsidP="0021616C">
      <w:pPr>
        <w:pStyle w:val="Odsekzoznamu"/>
        <w:numPr>
          <w:ilvl w:val="1"/>
          <w:numId w:val="2"/>
        </w:numPr>
        <w:rPr>
          <w:rFonts w:ascii="Times New Roman" w:hAnsi="Times New Roman" w:cs="Times New Roman"/>
          <w:sz w:val="24"/>
          <w:szCs w:val="24"/>
        </w:rPr>
      </w:pPr>
      <w:r>
        <w:rPr>
          <w:rFonts w:ascii="Times New Roman" w:hAnsi="Times New Roman" w:cs="Times New Roman"/>
          <w:sz w:val="24"/>
          <w:szCs w:val="24"/>
        </w:rPr>
        <w:t>Realizátor</w:t>
      </w:r>
      <w:r w:rsidRPr="00D56D7F">
        <w:rPr>
          <w:rFonts w:ascii="Times New Roman" w:hAnsi="Times New Roman" w:cs="Times New Roman"/>
          <w:sz w:val="24"/>
          <w:szCs w:val="24"/>
        </w:rPr>
        <w:t xml:space="preserve"> bude zodpovedať za technický stav po celú dobu užívania a</w:t>
      </w:r>
      <w:r w:rsidR="00AD3996">
        <w:rPr>
          <w:rFonts w:ascii="Times New Roman" w:hAnsi="Times New Roman" w:cs="Times New Roman"/>
          <w:sz w:val="24"/>
          <w:szCs w:val="24"/>
        </w:rPr>
        <w:t> </w:t>
      </w:r>
      <w:r w:rsidRPr="00D56D7F">
        <w:rPr>
          <w:rFonts w:ascii="Times New Roman" w:hAnsi="Times New Roman" w:cs="Times New Roman"/>
          <w:sz w:val="24"/>
          <w:szCs w:val="24"/>
        </w:rPr>
        <w:t>potrebné</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udržiavacie práce zabezpečí na svoje náklady.</w:t>
      </w:r>
    </w:p>
    <w:p w14:paraId="6E4461B0" w14:textId="6DBDF6B4" w:rsidR="00D56D7F" w:rsidRDefault="00D56D7F" w:rsidP="0021616C">
      <w:pPr>
        <w:pStyle w:val="Odsekzoznamu"/>
        <w:numPr>
          <w:ilvl w:val="1"/>
          <w:numId w:val="2"/>
        </w:numPr>
        <w:rPr>
          <w:rFonts w:ascii="Times New Roman" w:hAnsi="Times New Roman" w:cs="Times New Roman"/>
          <w:sz w:val="24"/>
          <w:szCs w:val="24"/>
        </w:rPr>
      </w:pPr>
      <w:r w:rsidRPr="00D56D7F">
        <w:rPr>
          <w:rFonts w:ascii="Times New Roman" w:hAnsi="Times New Roman" w:cs="Times New Roman"/>
          <w:sz w:val="24"/>
          <w:szCs w:val="24"/>
        </w:rPr>
        <w:t xml:space="preserve">Pri napojení vjazdov </w:t>
      </w:r>
      <w:r>
        <w:rPr>
          <w:rFonts w:ascii="Times New Roman" w:hAnsi="Times New Roman" w:cs="Times New Roman"/>
          <w:sz w:val="24"/>
          <w:szCs w:val="24"/>
        </w:rPr>
        <w:t>Realizátor</w:t>
      </w:r>
      <w:r w:rsidRPr="00D56D7F">
        <w:rPr>
          <w:rFonts w:ascii="Times New Roman" w:hAnsi="Times New Roman" w:cs="Times New Roman"/>
          <w:sz w:val="24"/>
          <w:szCs w:val="24"/>
        </w:rPr>
        <w:t xml:space="preserve"> musí:</w:t>
      </w:r>
    </w:p>
    <w:p w14:paraId="41A9014C" w14:textId="592FF075" w:rsidR="00D56D7F" w:rsidRPr="0021616C" w:rsidRDefault="00D56D7F" w:rsidP="0021616C">
      <w:pPr>
        <w:pStyle w:val="Odsekzoznamu"/>
        <w:numPr>
          <w:ilvl w:val="2"/>
          <w:numId w:val="3"/>
        </w:numPr>
        <w:rPr>
          <w:rFonts w:ascii="Times New Roman" w:hAnsi="Times New Roman" w:cs="Times New Roman"/>
          <w:sz w:val="24"/>
          <w:szCs w:val="24"/>
        </w:rPr>
      </w:pPr>
      <w:r w:rsidRPr="0021616C">
        <w:rPr>
          <w:rFonts w:ascii="Times New Roman" w:hAnsi="Times New Roman" w:cs="Times New Roman"/>
          <w:sz w:val="24"/>
          <w:szCs w:val="24"/>
        </w:rPr>
        <w:t xml:space="preserve">až po hranu pozemku </w:t>
      </w:r>
      <w:r w:rsidR="00AD3996" w:rsidRPr="0021616C">
        <w:rPr>
          <w:rFonts w:ascii="Times New Roman" w:hAnsi="Times New Roman" w:cs="Times New Roman"/>
          <w:sz w:val="24"/>
          <w:szCs w:val="24"/>
        </w:rPr>
        <w:t>Stavby</w:t>
      </w:r>
      <w:r w:rsidRPr="0021616C">
        <w:rPr>
          <w:rFonts w:ascii="Times New Roman" w:hAnsi="Times New Roman" w:cs="Times New Roman"/>
          <w:sz w:val="24"/>
          <w:szCs w:val="24"/>
        </w:rPr>
        <w:t xml:space="preserve"> použiť na zhutnený podklad, podkladový </w:t>
      </w:r>
      <w:r w:rsidR="00736974">
        <w:rPr>
          <w:rFonts w:ascii="Times New Roman" w:hAnsi="Times New Roman" w:cs="Times New Roman"/>
          <w:sz w:val="24"/>
          <w:szCs w:val="24"/>
        </w:rPr>
        <w:t xml:space="preserve">liaty </w:t>
      </w:r>
      <w:r w:rsidRPr="0021616C">
        <w:rPr>
          <w:rFonts w:ascii="Times New Roman" w:hAnsi="Times New Roman" w:cs="Times New Roman"/>
          <w:sz w:val="24"/>
          <w:szCs w:val="24"/>
        </w:rPr>
        <w:t>betón</w:t>
      </w:r>
      <w:r w:rsidR="00AD3996" w:rsidRPr="0021616C">
        <w:rPr>
          <w:rFonts w:ascii="Times New Roman" w:hAnsi="Times New Roman" w:cs="Times New Roman"/>
          <w:sz w:val="24"/>
          <w:szCs w:val="24"/>
        </w:rPr>
        <w:t xml:space="preserve"> </w:t>
      </w:r>
      <w:proofErr w:type="spellStart"/>
      <w:r w:rsidRPr="0021616C">
        <w:rPr>
          <w:rFonts w:ascii="Times New Roman" w:hAnsi="Times New Roman" w:cs="Times New Roman"/>
          <w:sz w:val="24"/>
          <w:szCs w:val="24"/>
        </w:rPr>
        <w:t>tr</w:t>
      </w:r>
      <w:proofErr w:type="spellEnd"/>
      <w:r w:rsidRPr="0021616C">
        <w:rPr>
          <w:rFonts w:ascii="Times New Roman" w:hAnsi="Times New Roman" w:cs="Times New Roman"/>
          <w:sz w:val="24"/>
          <w:szCs w:val="24"/>
        </w:rPr>
        <w:t>. C 20/25 hr. 23 - 25 cm a asfaltový betón ACo11 s modifikovaným asfaltom</w:t>
      </w:r>
      <w:r w:rsidR="00AD3996" w:rsidRPr="0021616C">
        <w:rPr>
          <w:rFonts w:ascii="Times New Roman" w:hAnsi="Times New Roman" w:cs="Times New Roman"/>
          <w:sz w:val="24"/>
          <w:szCs w:val="24"/>
        </w:rPr>
        <w:t xml:space="preserve"> </w:t>
      </w:r>
      <w:r w:rsidRPr="0021616C">
        <w:rPr>
          <w:rFonts w:ascii="Times New Roman" w:hAnsi="Times New Roman" w:cs="Times New Roman"/>
          <w:sz w:val="24"/>
          <w:szCs w:val="24"/>
        </w:rPr>
        <w:t>PMB 45/80-75 hr. 1 x 6 cm a ložnú vrstvu AC 16 L, LPMB 45/80-75 hr. 1x 6</w:t>
      </w:r>
      <w:r w:rsidR="00AD3996" w:rsidRPr="0021616C">
        <w:rPr>
          <w:rFonts w:ascii="Times New Roman" w:hAnsi="Times New Roman" w:cs="Times New Roman"/>
          <w:sz w:val="24"/>
          <w:szCs w:val="24"/>
        </w:rPr>
        <w:t xml:space="preserve"> </w:t>
      </w:r>
      <w:r w:rsidRPr="0021616C">
        <w:rPr>
          <w:rFonts w:ascii="Times New Roman" w:hAnsi="Times New Roman" w:cs="Times New Roman"/>
          <w:sz w:val="24"/>
          <w:szCs w:val="24"/>
        </w:rPr>
        <w:t>cm),</w:t>
      </w:r>
    </w:p>
    <w:p w14:paraId="634AB2E5" w14:textId="439A5294" w:rsidR="00D56D7F" w:rsidRPr="00D56D7F" w:rsidRDefault="00D56D7F" w:rsidP="0021616C">
      <w:pPr>
        <w:pStyle w:val="Odsekzoznamu"/>
        <w:numPr>
          <w:ilvl w:val="2"/>
          <w:numId w:val="3"/>
        </w:numPr>
        <w:rPr>
          <w:rFonts w:ascii="Times New Roman" w:hAnsi="Times New Roman" w:cs="Times New Roman"/>
          <w:sz w:val="24"/>
          <w:szCs w:val="24"/>
        </w:rPr>
      </w:pPr>
      <w:r w:rsidRPr="00D56D7F">
        <w:rPr>
          <w:rFonts w:ascii="Times New Roman" w:hAnsi="Times New Roman" w:cs="Times New Roman"/>
          <w:sz w:val="24"/>
          <w:szCs w:val="24"/>
        </w:rPr>
        <w:t xml:space="preserve">dodržať previazanie jednotlivých konštrukčných vrstiev po </w:t>
      </w:r>
      <w:r w:rsidR="002C26C8">
        <w:rPr>
          <w:rFonts w:ascii="Times New Roman" w:hAnsi="Times New Roman" w:cs="Times New Roman"/>
          <w:sz w:val="24"/>
          <w:szCs w:val="24"/>
        </w:rPr>
        <w:t>15</w:t>
      </w:r>
      <w:r w:rsidR="002C26C8" w:rsidRPr="00D56D7F">
        <w:rPr>
          <w:rFonts w:ascii="Times New Roman" w:hAnsi="Times New Roman" w:cs="Times New Roman"/>
          <w:sz w:val="24"/>
          <w:szCs w:val="24"/>
        </w:rPr>
        <w:t xml:space="preserve"> </w:t>
      </w:r>
      <w:r w:rsidRPr="00D56D7F">
        <w:rPr>
          <w:rFonts w:ascii="Times New Roman" w:hAnsi="Times New Roman" w:cs="Times New Roman"/>
          <w:sz w:val="24"/>
          <w:szCs w:val="24"/>
        </w:rPr>
        <w:t>cm (každej</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vrstvy), pri previazaní betónovej konštrukčnej vrstvy (pôvodného a</w:t>
      </w:r>
      <w:r w:rsidR="00AD3996">
        <w:rPr>
          <w:rFonts w:ascii="Times New Roman" w:hAnsi="Times New Roman" w:cs="Times New Roman"/>
          <w:sz w:val="24"/>
          <w:szCs w:val="24"/>
        </w:rPr>
        <w:t> </w:t>
      </w:r>
      <w:r w:rsidRPr="00D56D7F">
        <w:rPr>
          <w:rFonts w:ascii="Times New Roman" w:hAnsi="Times New Roman" w:cs="Times New Roman"/>
          <w:sz w:val="24"/>
          <w:szCs w:val="24"/>
        </w:rPr>
        <w:t>nového</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 xml:space="preserve">pruhu) použiť vo vzdialenosti 1m oceľové </w:t>
      </w:r>
      <w:proofErr w:type="spellStart"/>
      <w:r w:rsidRPr="00D56D7F">
        <w:rPr>
          <w:rFonts w:ascii="Times New Roman" w:hAnsi="Times New Roman" w:cs="Times New Roman"/>
          <w:sz w:val="24"/>
          <w:szCs w:val="24"/>
        </w:rPr>
        <w:t>tŕny</w:t>
      </w:r>
      <w:proofErr w:type="spellEnd"/>
      <w:r w:rsidRPr="00D56D7F">
        <w:rPr>
          <w:rFonts w:ascii="Times New Roman" w:hAnsi="Times New Roman" w:cs="Times New Roman"/>
          <w:sz w:val="24"/>
          <w:szCs w:val="24"/>
        </w:rPr>
        <w:t xml:space="preserve"> priemeru 30mm dĺžky 1m, ktoré</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budú zapustené a budú presahovať 50 cm do betónovej konštrukčnej vrstvy</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novej časti vozovky,</w:t>
      </w:r>
    </w:p>
    <w:p w14:paraId="63EB507F" w14:textId="4FB05CFD" w:rsidR="00D56D7F" w:rsidRPr="00D56D7F" w:rsidRDefault="00D56D7F" w:rsidP="0021616C">
      <w:pPr>
        <w:pStyle w:val="Odsekzoznamu"/>
        <w:numPr>
          <w:ilvl w:val="2"/>
          <w:numId w:val="3"/>
        </w:numPr>
        <w:rPr>
          <w:rFonts w:ascii="Times New Roman" w:hAnsi="Times New Roman" w:cs="Times New Roman"/>
          <w:sz w:val="24"/>
          <w:szCs w:val="24"/>
        </w:rPr>
      </w:pPr>
      <w:r w:rsidRPr="00D56D7F">
        <w:rPr>
          <w:rFonts w:ascii="Times New Roman" w:hAnsi="Times New Roman" w:cs="Times New Roman"/>
          <w:sz w:val="24"/>
          <w:szCs w:val="24"/>
        </w:rPr>
        <w:t xml:space="preserve">dilatačné </w:t>
      </w:r>
      <w:proofErr w:type="spellStart"/>
      <w:r w:rsidRPr="00D56D7F">
        <w:rPr>
          <w:rFonts w:ascii="Times New Roman" w:hAnsi="Times New Roman" w:cs="Times New Roman"/>
          <w:sz w:val="24"/>
          <w:szCs w:val="24"/>
        </w:rPr>
        <w:t>špáry</w:t>
      </w:r>
      <w:proofErr w:type="spellEnd"/>
      <w:r w:rsidRPr="00D56D7F">
        <w:rPr>
          <w:rFonts w:ascii="Times New Roman" w:hAnsi="Times New Roman" w:cs="Times New Roman"/>
          <w:sz w:val="24"/>
          <w:szCs w:val="24"/>
        </w:rPr>
        <w:t xml:space="preserve"> v betónovej konštrukčnej vrstve (na vzdialenosť max. 3m) musí</w:t>
      </w:r>
      <w:r w:rsidR="00AD3996">
        <w:rPr>
          <w:rFonts w:ascii="Times New Roman" w:hAnsi="Times New Roman" w:cs="Times New Roman"/>
          <w:sz w:val="24"/>
          <w:szCs w:val="24"/>
        </w:rPr>
        <w:t xml:space="preserve"> </w:t>
      </w:r>
      <w:r>
        <w:rPr>
          <w:rFonts w:ascii="Times New Roman" w:hAnsi="Times New Roman" w:cs="Times New Roman"/>
          <w:sz w:val="24"/>
          <w:szCs w:val="24"/>
        </w:rPr>
        <w:t>Realizátor</w:t>
      </w:r>
      <w:r w:rsidRPr="00D56D7F">
        <w:rPr>
          <w:rFonts w:ascii="Times New Roman" w:hAnsi="Times New Roman" w:cs="Times New Roman"/>
          <w:sz w:val="24"/>
          <w:szCs w:val="24"/>
        </w:rPr>
        <w:t xml:space="preserve"> zrealizovať rezaním. </w:t>
      </w:r>
      <w:r>
        <w:rPr>
          <w:rFonts w:ascii="Times New Roman" w:hAnsi="Times New Roman" w:cs="Times New Roman"/>
          <w:sz w:val="24"/>
          <w:szCs w:val="24"/>
        </w:rPr>
        <w:t>Realizátor</w:t>
      </w:r>
      <w:r w:rsidRPr="00D56D7F">
        <w:rPr>
          <w:rFonts w:ascii="Times New Roman" w:hAnsi="Times New Roman" w:cs="Times New Roman"/>
          <w:sz w:val="24"/>
          <w:szCs w:val="24"/>
        </w:rPr>
        <w:t xml:space="preserve"> zabezpečí dôkladné zameranie</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spádových pomerov.</w:t>
      </w:r>
    </w:p>
    <w:p w14:paraId="3CBBCB2B" w14:textId="73E1BBDC" w:rsidR="009C5396" w:rsidRDefault="00D56D7F" w:rsidP="009C5396">
      <w:pPr>
        <w:pStyle w:val="Odsekzoznamu"/>
        <w:numPr>
          <w:ilvl w:val="1"/>
          <w:numId w:val="2"/>
        </w:numPr>
        <w:rPr>
          <w:rFonts w:ascii="Times New Roman" w:hAnsi="Times New Roman" w:cs="Times New Roman"/>
          <w:sz w:val="24"/>
          <w:szCs w:val="24"/>
        </w:rPr>
      </w:pPr>
      <w:r w:rsidRPr="00D56D7F">
        <w:rPr>
          <w:rFonts w:ascii="Times New Roman" w:hAnsi="Times New Roman" w:cs="Times New Roman"/>
          <w:sz w:val="24"/>
          <w:szCs w:val="24"/>
        </w:rPr>
        <w:t>Na chodníkoch, prerušených konštrukciou vjazdu (v mieste prechodu pre peších),</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 xml:space="preserve">musí </w:t>
      </w:r>
      <w:r>
        <w:rPr>
          <w:rFonts w:ascii="Times New Roman" w:hAnsi="Times New Roman" w:cs="Times New Roman"/>
          <w:sz w:val="24"/>
          <w:szCs w:val="24"/>
        </w:rPr>
        <w:t>Realizátor</w:t>
      </w:r>
      <w:r w:rsidRPr="00D56D7F">
        <w:rPr>
          <w:rFonts w:ascii="Times New Roman" w:hAnsi="Times New Roman" w:cs="Times New Roman"/>
          <w:sz w:val="24"/>
          <w:szCs w:val="24"/>
        </w:rPr>
        <w:t xml:space="preserve"> vybudovať bezbariérové úpravy zo zámkovej dlažby v zmysle Vyhl.</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532/2002 Z.</w:t>
      </w:r>
      <w:r w:rsidR="00EC3B5F">
        <w:rPr>
          <w:rFonts w:ascii="Times New Roman" w:hAnsi="Times New Roman" w:cs="Times New Roman"/>
          <w:sz w:val="24"/>
          <w:szCs w:val="24"/>
        </w:rPr>
        <w:t xml:space="preserve"> </w:t>
      </w:r>
      <w:r w:rsidRPr="00D56D7F">
        <w:rPr>
          <w:rFonts w:ascii="Times New Roman" w:hAnsi="Times New Roman" w:cs="Times New Roman"/>
          <w:sz w:val="24"/>
          <w:szCs w:val="24"/>
        </w:rPr>
        <w:t>z., platných predpisov a STN, živičnú povrchovú úpravu zarezať kolmo</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na os chodníka, v mieste rozhrania živičnej povrchovej úpravy (PÚ) a</w:t>
      </w:r>
      <w:r w:rsidR="00AD3996">
        <w:rPr>
          <w:rFonts w:ascii="Times New Roman" w:hAnsi="Times New Roman" w:cs="Times New Roman"/>
          <w:sz w:val="24"/>
          <w:szCs w:val="24"/>
        </w:rPr>
        <w:t> </w:t>
      </w:r>
      <w:r w:rsidRPr="00D56D7F">
        <w:rPr>
          <w:rFonts w:ascii="Times New Roman" w:hAnsi="Times New Roman" w:cs="Times New Roman"/>
          <w:sz w:val="24"/>
          <w:szCs w:val="24"/>
        </w:rPr>
        <w:t>zámkovej</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dlažby zapustiť na niveletu chodníka záhonové obrubníky rovnou stranou hore,</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 xml:space="preserve">dlažbu </w:t>
      </w:r>
      <w:proofErr w:type="spellStart"/>
      <w:r w:rsidRPr="00D56D7F">
        <w:rPr>
          <w:rFonts w:ascii="Times New Roman" w:hAnsi="Times New Roman" w:cs="Times New Roman"/>
          <w:sz w:val="24"/>
          <w:szCs w:val="24"/>
        </w:rPr>
        <w:t>podbetónovať</w:t>
      </w:r>
      <w:proofErr w:type="spellEnd"/>
      <w:r w:rsidRPr="00D56D7F">
        <w:rPr>
          <w:rFonts w:ascii="Times New Roman" w:hAnsi="Times New Roman" w:cs="Times New Roman"/>
          <w:sz w:val="24"/>
          <w:szCs w:val="24"/>
        </w:rPr>
        <w:t xml:space="preserve"> – betónom </w:t>
      </w:r>
      <w:proofErr w:type="spellStart"/>
      <w:r w:rsidRPr="00D56D7F">
        <w:rPr>
          <w:rFonts w:ascii="Times New Roman" w:hAnsi="Times New Roman" w:cs="Times New Roman"/>
          <w:sz w:val="24"/>
          <w:szCs w:val="24"/>
        </w:rPr>
        <w:t>tr</w:t>
      </w:r>
      <w:proofErr w:type="spellEnd"/>
      <w:r w:rsidRPr="00D56D7F">
        <w:rPr>
          <w:rFonts w:ascii="Times New Roman" w:hAnsi="Times New Roman" w:cs="Times New Roman"/>
          <w:sz w:val="24"/>
          <w:szCs w:val="24"/>
        </w:rPr>
        <w:t>. C12/15 hr. 1</w:t>
      </w:r>
      <w:r w:rsidR="00736974">
        <w:rPr>
          <w:rFonts w:ascii="Times New Roman" w:hAnsi="Times New Roman" w:cs="Times New Roman"/>
          <w:sz w:val="24"/>
          <w:szCs w:val="24"/>
        </w:rPr>
        <w:t>5</w:t>
      </w:r>
      <w:r w:rsidRPr="00D56D7F">
        <w:rPr>
          <w:rFonts w:ascii="Times New Roman" w:hAnsi="Times New Roman" w:cs="Times New Roman"/>
          <w:sz w:val="24"/>
          <w:szCs w:val="24"/>
        </w:rPr>
        <w:t>cm, na podsyp a</w:t>
      </w:r>
      <w:r w:rsidR="00AD3996">
        <w:rPr>
          <w:rFonts w:ascii="Times New Roman" w:hAnsi="Times New Roman" w:cs="Times New Roman"/>
          <w:sz w:val="24"/>
          <w:szCs w:val="24"/>
        </w:rPr>
        <w:t> </w:t>
      </w:r>
      <w:r w:rsidRPr="00D56D7F">
        <w:rPr>
          <w:rFonts w:ascii="Times New Roman" w:hAnsi="Times New Roman" w:cs="Times New Roman"/>
          <w:sz w:val="24"/>
          <w:szCs w:val="24"/>
        </w:rPr>
        <w:t>zaškárovanie</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dlažby použiť kamennú drvinu fr.0/4, cestné obrubníky plynulo zapustiť tak, že</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v mieste priechodu budú prečnievať maximálne 2cm nad niveletu priľahlej</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vozovky.</w:t>
      </w:r>
    </w:p>
    <w:p w14:paraId="7BB2F63E" w14:textId="75331021" w:rsidR="00A86D62" w:rsidRPr="00A86D62" w:rsidRDefault="00A86D62" w:rsidP="00A86D62">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Na chodníkoch v mieste priechodov pre peších žiadame vybudovať bezbariérové úpravy zo zámkovej dlažby v zmysle Vyhlášky 532/2002 Z. z., platných predpisov a STN, živičnú povrchovú úpravu zarezať kolmo na os chodníka, v mieste rozhrania živičnej PÚ a z</w:t>
      </w:r>
      <w:r w:rsidR="00EC3B5F">
        <w:rPr>
          <w:rFonts w:ascii="Times New Roman" w:hAnsi="Times New Roman" w:cs="Times New Roman"/>
          <w:sz w:val="24"/>
          <w:szCs w:val="24"/>
        </w:rPr>
        <w:t>á</w:t>
      </w:r>
      <w:r w:rsidRPr="00A86D62">
        <w:rPr>
          <w:rFonts w:ascii="Times New Roman" w:hAnsi="Times New Roman" w:cs="Times New Roman"/>
          <w:sz w:val="24"/>
          <w:szCs w:val="24"/>
        </w:rPr>
        <w:t xml:space="preserve">mkovej dlažby zapustiť na niveletu chodníka záhonové obrubníky(rovnou stranou hore), dlažbu </w:t>
      </w:r>
      <w:proofErr w:type="spellStart"/>
      <w:r w:rsidRPr="00A86D62">
        <w:rPr>
          <w:rFonts w:ascii="Times New Roman" w:hAnsi="Times New Roman" w:cs="Times New Roman"/>
          <w:sz w:val="24"/>
          <w:szCs w:val="24"/>
        </w:rPr>
        <w:t>podbetónovať</w:t>
      </w:r>
      <w:proofErr w:type="spellEnd"/>
      <w:r w:rsidRPr="00A86D62">
        <w:rPr>
          <w:rFonts w:ascii="Times New Roman" w:hAnsi="Times New Roman" w:cs="Times New Roman"/>
          <w:sz w:val="24"/>
          <w:szCs w:val="24"/>
        </w:rPr>
        <w:t xml:space="preserve"> - betónom </w:t>
      </w:r>
      <w:proofErr w:type="spellStart"/>
      <w:r w:rsidRPr="00A86D62">
        <w:rPr>
          <w:rFonts w:ascii="Times New Roman" w:hAnsi="Times New Roman" w:cs="Times New Roman"/>
          <w:sz w:val="24"/>
          <w:szCs w:val="24"/>
        </w:rPr>
        <w:t>tr</w:t>
      </w:r>
      <w:proofErr w:type="spellEnd"/>
      <w:r w:rsidRPr="00A86D62">
        <w:rPr>
          <w:rFonts w:ascii="Times New Roman" w:hAnsi="Times New Roman" w:cs="Times New Roman"/>
          <w:sz w:val="24"/>
          <w:szCs w:val="24"/>
        </w:rPr>
        <w:t>. C 12/15 hr. 1</w:t>
      </w:r>
      <w:r w:rsidR="00736974">
        <w:rPr>
          <w:rFonts w:ascii="Times New Roman" w:hAnsi="Times New Roman" w:cs="Times New Roman"/>
          <w:sz w:val="24"/>
          <w:szCs w:val="24"/>
        </w:rPr>
        <w:t>5</w:t>
      </w:r>
      <w:r w:rsidRPr="00A86D62">
        <w:rPr>
          <w:rFonts w:ascii="Times New Roman" w:hAnsi="Times New Roman" w:cs="Times New Roman"/>
          <w:sz w:val="24"/>
          <w:szCs w:val="24"/>
        </w:rPr>
        <w:t xml:space="preserve"> cm, na podsyp a zaškárovanie dlažby použiť kamennú </w:t>
      </w:r>
      <w:proofErr w:type="spellStart"/>
      <w:r w:rsidRPr="00A86D62">
        <w:rPr>
          <w:rFonts w:ascii="Times New Roman" w:hAnsi="Times New Roman" w:cs="Times New Roman"/>
          <w:sz w:val="24"/>
          <w:szCs w:val="24"/>
        </w:rPr>
        <w:t>drvu</w:t>
      </w:r>
      <w:proofErr w:type="spellEnd"/>
      <w:r w:rsidRPr="00A86D62">
        <w:rPr>
          <w:rFonts w:ascii="Times New Roman" w:hAnsi="Times New Roman" w:cs="Times New Roman"/>
          <w:sz w:val="24"/>
          <w:szCs w:val="24"/>
        </w:rPr>
        <w:t xml:space="preserve"> </w:t>
      </w:r>
      <w:proofErr w:type="spellStart"/>
      <w:r w:rsidRPr="00A86D62">
        <w:rPr>
          <w:rFonts w:ascii="Times New Roman" w:hAnsi="Times New Roman" w:cs="Times New Roman"/>
          <w:sz w:val="24"/>
          <w:szCs w:val="24"/>
        </w:rPr>
        <w:t>fr</w:t>
      </w:r>
      <w:proofErr w:type="spellEnd"/>
      <w:r w:rsidRPr="00A86D62">
        <w:rPr>
          <w:rFonts w:ascii="Times New Roman" w:hAnsi="Times New Roman" w:cs="Times New Roman"/>
          <w:sz w:val="24"/>
          <w:szCs w:val="24"/>
        </w:rPr>
        <w:t>. 0/4 mm (nie piesok - vyplavuje sa), cestné obrubníky plynulo zapustiť tak, že v mieste priechodu budú prečnievať 2 cm nad niveletu priľahlej vozovky.</w:t>
      </w:r>
    </w:p>
    <w:p w14:paraId="27BA8A23" w14:textId="5A2648E1" w:rsidR="00D56D7F" w:rsidRDefault="00D56D7F" w:rsidP="009C5396">
      <w:pPr>
        <w:pStyle w:val="Odsekzoznamu"/>
        <w:numPr>
          <w:ilvl w:val="1"/>
          <w:numId w:val="2"/>
        </w:numPr>
        <w:rPr>
          <w:rFonts w:ascii="Times New Roman" w:hAnsi="Times New Roman" w:cs="Times New Roman"/>
          <w:sz w:val="24"/>
          <w:szCs w:val="24"/>
        </w:rPr>
      </w:pPr>
      <w:r w:rsidRPr="009C5396">
        <w:rPr>
          <w:rFonts w:ascii="Times New Roman" w:hAnsi="Times New Roman" w:cs="Times New Roman"/>
          <w:sz w:val="24"/>
          <w:szCs w:val="24"/>
        </w:rPr>
        <w:t xml:space="preserve">Odvedenie povrchových vôd zo </w:t>
      </w:r>
      <w:r w:rsidR="00A86D62">
        <w:rPr>
          <w:rFonts w:ascii="Times New Roman" w:hAnsi="Times New Roman" w:cs="Times New Roman"/>
          <w:sz w:val="24"/>
          <w:szCs w:val="24"/>
        </w:rPr>
        <w:t>S</w:t>
      </w:r>
      <w:r w:rsidRPr="009C5396">
        <w:rPr>
          <w:rFonts w:ascii="Times New Roman" w:hAnsi="Times New Roman" w:cs="Times New Roman"/>
          <w:sz w:val="24"/>
          <w:szCs w:val="24"/>
        </w:rPr>
        <w:t>tavby musí Realizátor</w:t>
      </w:r>
      <w:r w:rsidR="00AD3996" w:rsidRPr="009C5396">
        <w:rPr>
          <w:rFonts w:ascii="Times New Roman" w:hAnsi="Times New Roman" w:cs="Times New Roman"/>
          <w:sz w:val="24"/>
          <w:szCs w:val="24"/>
        </w:rPr>
        <w:t xml:space="preserve"> </w:t>
      </w:r>
      <w:r w:rsidRPr="009C5396">
        <w:rPr>
          <w:rFonts w:ascii="Times New Roman" w:hAnsi="Times New Roman" w:cs="Times New Roman"/>
          <w:sz w:val="24"/>
          <w:szCs w:val="24"/>
        </w:rPr>
        <w:t>riešiť tak, aby nevytekali na verejný komunikačný priestor.</w:t>
      </w:r>
    </w:p>
    <w:p w14:paraId="2B08EF10" w14:textId="1E092865" w:rsidR="00A86D62" w:rsidRPr="009C5396" w:rsidRDefault="00A86D62" w:rsidP="009C5396">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Nové úseky chodníkov žiadame napojiť na niveletu existujúcich chodníkov tak, aby bol zabezpečený dobrý odtok povrchových vôd, t. z., aby v miestach napojenia a ich okolí nestála voda.</w:t>
      </w:r>
    </w:p>
    <w:p w14:paraId="465DBAF6" w14:textId="37FA6E9D" w:rsidR="00D56D7F" w:rsidRPr="00D56D7F" w:rsidRDefault="00D56D7F" w:rsidP="009C5396">
      <w:pPr>
        <w:pStyle w:val="Odsekzoznamu"/>
        <w:numPr>
          <w:ilvl w:val="1"/>
          <w:numId w:val="2"/>
        </w:numPr>
        <w:rPr>
          <w:rFonts w:ascii="Times New Roman" w:hAnsi="Times New Roman" w:cs="Times New Roman"/>
          <w:sz w:val="24"/>
          <w:szCs w:val="24"/>
        </w:rPr>
      </w:pPr>
      <w:r w:rsidRPr="00D56D7F">
        <w:rPr>
          <w:rFonts w:ascii="Times New Roman" w:hAnsi="Times New Roman" w:cs="Times New Roman"/>
          <w:sz w:val="24"/>
          <w:szCs w:val="24"/>
        </w:rPr>
        <w:t xml:space="preserve">Všetky šachty a meracie zariadenia na prípojkách </w:t>
      </w:r>
      <w:r w:rsidR="00AE24C5">
        <w:rPr>
          <w:rFonts w:ascii="Times New Roman" w:hAnsi="Times New Roman" w:cs="Times New Roman"/>
          <w:sz w:val="24"/>
          <w:szCs w:val="24"/>
        </w:rPr>
        <w:t>inžinierskych sietí (ďalej „</w:t>
      </w:r>
      <w:r w:rsidRPr="00D56D7F">
        <w:rPr>
          <w:rFonts w:ascii="Times New Roman" w:hAnsi="Times New Roman" w:cs="Times New Roman"/>
          <w:sz w:val="24"/>
          <w:szCs w:val="24"/>
        </w:rPr>
        <w:t>IS</w:t>
      </w:r>
      <w:r w:rsidR="00AE24C5">
        <w:rPr>
          <w:rFonts w:ascii="Times New Roman" w:hAnsi="Times New Roman" w:cs="Times New Roman"/>
          <w:sz w:val="24"/>
          <w:szCs w:val="24"/>
        </w:rPr>
        <w:t>“)</w:t>
      </w:r>
      <w:r w:rsidRPr="00D56D7F">
        <w:rPr>
          <w:rFonts w:ascii="Times New Roman" w:hAnsi="Times New Roman" w:cs="Times New Roman"/>
          <w:sz w:val="24"/>
          <w:szCs w:val="24"/>
        </w:rPr>
        <w:t xml:space="preserve"> nesmie </w:t>
      </w:r>
      <w:r>
        <w:rPr>
          <w:rFonts w:ascii="Times New Roman" w:hAnsi="Times New Roman" w:cs="Times New Roman"/>
          <w:sz w:val="24"/>
          <w:szCs w:val="24"/>
        </w:rPr>
        <w:t>Realizátor</w:t>
      </w:r>
      <w:r w:rsidRPr="00D56D7F">
        <w:rPr>
          <w:rFonts w:ascii="Times New Roman" w:hAnsi="Times New Roman" w:cs="Times New Roman"/>
          <w:sz w:val="24"/>
          <w:szCs w:val="24"/>
        </w:rPr>
        <w:t xml:space="preserve"> osadiť do</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 xml:space="preserve">komunikácie, resp. chodníka v správe </w:t>
      </w:r>
      <w:r w:rsidR="00AD3996">
        <w:rPr>
          <w:rFonts w:ascii="Times New Roman" w:hAnsi="Times New Roman" w:cs="Times New Roman"/>
          <w:sz w:val="24"/>
          <w:szCs w:val="24"/>
        </w:rPr>
        <w:t>Správcu</w:t>
      </w:r>
      <w:r w:rsidR="0021616C">
        <w:rPr>
          <w:rFonts w:ascii="Times New Roman" w:hAnsi="Times New Roman" w:cs="Times New Roman"/>
          <w:sz w:val="24"/>
          <w:szCs w:val="24"/>
        </w:rPr>
        <w:t xml:space="preserve"> bez jeho predchádzajúceho</w:t>
      </w:r>
      <w:r w:rsidR="00B56200">
        <w:rPr>
          <w:rFonts w:ascii="Times New Roman" w:hAnsi="Times New Roman" w:cs="Times New Roman"/>
          <w:sz w:val="24"/>
          <w:szCs w:val="24"/>
        </w:rPr>
        <w:t xml:space="preserve"> písomného</w:t>
      </w:r>
      <w:r w:rsidR="0021616C">
        <w:rPr>
          <w:rFonts w:ascii="Times New Roman" w:hAnsi="Times New Roman" w:cs="Times New Roman"/>
          <w:sz w:val="24"/>
          <w:szCs w:val="24"/>
        </w:rPr>
        <w:t xml:space="preserve"> súhlasu</w:t>
      </w:r>
      <w:r w:rsidRPr="00D56D7F">
        <w:rPr>
          <w:rFonts w:ascii="Times New Roman" w:hAnsi="Times New Roman" w:cs="Times New Roman"/>
          <w:sz w:val="24"/>
          <w:szCs w:val="24"/>
        </w:rPr>
        <w:t>.</w:t>
      </w:r>
    </w:p>
    <w:p w14:paraId="332B30D7" w14:textId="336B2C38" w:rsidR="00D56D7F" w:rsidRPr="00D56D7F" w:rsidRDefault="00D56D7F" w:rsidP="009C5396">
      <w:pPr>
        <w:pStyle w:val="Odsekzoznamu"/>
        <w:numPr>
          <w:ilvl w:val="1"/>
          <w:numId w:val="2"/>
        </w:numPr>
        <w:rPr>
          <w:rFonts w:ascii="Times New Roman" w:hAnsi="Times New Roman" w:cs="Times New Roman"/>
          <w:sz w:val="24"/>
          <w:szCs w:val="24"/>
        </w:rPr>
      </w:pPr>
      <w:r w:rsidRPr="00D56D7F">
        <w:rPr>
          <w:rFonts w:ascii="Times New Roman" w:hAnsi="Times New Roman" w:cs="Times New Roman"/>
          <w:sz w:val="24"/>
          <w:szCs w:val="24"/>
        </w:rPr>
        <w:t xml:space="preserve">Rozkopávky musí </w:t>
      </w:r>
      <w:r>
        <w:rPr>
          <w:rFonts w:ascii="Times New Roman" w:hAnsi="Times New Roman" w:cs="Times New Roman"/>
          <w:sz w:val="24"/>
          <w:szCs w:val="24"/>
        </w:rPr>
        <w:t>Realizátor</w:t>
      </w:r>
      <w:r w:rsidRPr="00D56D7F">
        <w:rPr>
          <w:rFonts w:ascii="Times New Roman" w:hAnsi="Times New Roman" w:cs="Times New Roman"/>
          <w:sz w:val="24"/>
          <w:szCs w:val="24"/>
        </w:rPr>
        <w:t xml:space="preserve"> zrealizovať v zmysle platných predpisov</w:t>
      </w:r>
      <w:r w:rsidR="00AD3996">
        <w:rPr>
          <w:rFonts w:ascii="Times New Roman" w:hAnsi="Times New Roman" w:cs="Times New Roman"/>
          <w:sz w:val="24"/>
          <w:szCs w:val="24"/>
        </w:rPr>
        <w:t xml:space="preserve"> </w:t>
      </w:r>
      <w:r w:rsidRPr="00D56D7F">
        <w:rPr>
          <w:rFonts w:ascii="Times New Roman" w:hAnsi="Times New Roman" w:cs="Times New Roman"/>
          <w:sz w:val="24"/>
          <w:szCs w:val="24"/>
        </w:rPr>
        <w:t>a technologických postupov.</w:t>
      </w:r>
    </w:p>
    <w:p w14:paraId="1C635B77" w14:textId="5D0ECBF6" w:rsidR="00D56D7F" w:rsidRPr="00A83DE3" w:rsidRDefault="00D56D7F" w:rsidP="00A83DE3">
      <w:pPr>
        <w:pStyle w:val="Odsekzoznamu"/>
        <w:numPr>
          <w:ilvl w:val="1"/>
          <w:numId w:val="2"/>
        </w:numPr>
        <w:rPr>
          <w:rFonts w:ascii="Times New Roman" w:hAnsi="Times New Roman" w:cs="Times New Roman"/>
          <w:sz w:val="24"/>
          <w:szCs w:val="24"/>
        </w:rPr>
      </w:pPr>
      <w:r w:rsidRPr="00A83DE3">
        <w:rPr>
          <w:rFonts w:ascii="Times New Roman" w:hAnsi="Times New Roman" w:cs="Times New Roman"/>
          <w:sz w:val="24"/>
          <w:szCs w:val="24"/>
        </w:rPr>
        <w:t>Po rozkopávkach musí Realizátor</w:t>
      </w:r>
      <w:r w:rsidR="00A83DE3" w:rsidRPr="00A83DE3">
        <w:rPr>
          <w:rFonts w:ascii="Times New Roman" w:hAnsi="Times New Roman" w:cs="Times New Roman"/>
          <w:sz w:val="24"/>
          <w:szCs w:val="24"/>
        </w:rPr>
        <w:t xml:space="preserve"> dodržiavať Technologický postup pri realizácii </w:t>
      </w:r>
      <w:proofErr w:type="spellStart"/>
      <w:r w:rsidR="00A83DE3" w:rsidRPr="00A83DE3">
        <w:rPr>
          <w:rFonts w:ascii="Times New Roman" w:hAnsi="Times New Roman" w:cs="Times New Roman"/>
          <w:sz w:val="24"/>
          <w:szCs w:val="24"/>
        </w:rPr>
        <w:t>rozkopávkových</w:t>
      </w:r>
      <w:proofErr w:type="spellEnd"/>
      <w:r w:rsidR="00A83DE3" w:rsidRPr="00A83DE3">
        <w:rPr>
          <w:rFonts w:ascii="Times New Roman" w:hAnsi="Times New Roman" w:cs="Times New Roman"/>
          <w:sz w:val="24"/>
          <w:szCs w:val="24"/>
        </w:rPr>
        <w:t xml:space="preserve"> prác - príloha č. 2</w:t>
      </w:r>
    </w:p>
    <w:p w14:paraId="2AB89B14" w14:textId="6C5A8952" w:rsidR="00D56D7F" w:rsidRPr="00D56D7F" w:rsidRDefault="0078299B" w:rsidP="00094DDC">
      <w:pPr>
        <w:pStyle w:val="Odsekzoznamu"/>
        <w:numPr>
          <w:ilvl w:val="1"/>
          <w:numId w:val="2"/>
        </w:numPr>
        <w:rPr>
          <w:rFonts w:ascii="Times New Roman" w:hAnsi="Times New Roman" w:cs="Times New Roman"/>
          <w:sz w:val="24"/>
          <w:szCs w:val="24"/>
        </w:rPr>
      </w:pPr>
      <w:r>
        <w:rPr>
          <w:rFonts w:ascii="Times New Roman" w:hAnsi="Times New Roman" w:cs="Times New Roman"/>
          <w:sz w:val="24"/>
          <w:szCs w:val="24"/>
        </w:rPr>
        <w:t xml:space="preserve">V prípade </w:t>
      </w:r>
      <w:r w:rsidR="001F4316">
        <w:rPr>
          <w:rFonts w:ascii="Times New Roman" w:hAnsi="Times New Roman" w:cs="Times New Roman"/>
          <w:sz w:val="24"/>
          <w:szCs w:val="24"/>
        </w:rPr>
        <w:t xml:space="preserve">schváleného </w:t>
      </w:r>
      <w:r w:rsidR="00D56D7F" w:rsidRPr="00D56D7F">
        <w:rPr>
          <w:rFonts w:ascii="Times New Roman" w:hAnsi="Times New Roman" w:cs="Times New Roman"/>
          <w:sz w:val="24"/>
          <w:szCs w:val="24"/>
        </w:rPr>
        <w:t>nové</w:t>
      </w:r>
      <w:r w:rsidR="001F4316">
        <w:rPr>
          <w:rFonts w:ascii="Times New Roman" w:hAnsi="Times New Roman" w:cs="Times New Roman"/>
          <w:sz w:val="24"/>
          <w:szCs w:val="24"/>
        </w:rPr>
        <w:t>ho</w:t>
      </w:r>
      <w:r w:rsidR="00D56D7F" w:rsidRPr="00D56D7F">
        <w:rPr>
          <w:rFonts w:ascii="Times New Roman" w:hAnsi="Times New Roman" w:cs="Times New Roman"/>
          <w:sz w:val="24"/>
          <w:szCs w:val="24"/>
        </w:rPr>
        <w:t xml:space="preserve"> dopravné</w:t>
      </w:r>
      <w:r w:rsidR="001F4316">
        <w:rPr>
          <w:rFonts w:ascii="Times New Roman" w:hAnsi="Times New Roman" w:cs="Times New Roman"/>
          <w:sz w:val="24"/>
          <w:szCs w:val="24"/>
        </w:rPr>
        <w:t>ho</w:t>
      </w:r>
      <w:r w:rsidR="00D56D7F" w:rsidRPr="00D56D7F">
        <w:rPr>
          <w:rFonts w:ascii="Times New Roman" w:hAnsi="Times New Roman" w:cs="Times New Roman"/>
          <w:sz w:val="24"/>
          <w:szCs w:val="24"/>
        </w:rPr>
        <w:t xml:space="preserve"> značeni</w:t>
      </w:r>
      <w:r w:rsidR="001F4316">
        <w:rPr>
          <w:rFonts w:ascii="Times New Roman" w:hAnsi="Times New Roman" w:cs="Times New Roman"/>
          <w:sz w:val="24"/>
          <w:szCs w:val="24"/>
        </w:rPr>
        <w:t>a Realizátor</w:t>
      </w:r>
      <w:r w:rsidR="001F4316" w:rsidRPr="00D56D7F">
        <w:rPr>
          <w:rFonts w:ascii="Times New Roman" w:hAnsi="Times New Roman" w:cs="Times New Roman"/>
          <w:sz w:val="24"/>
          <w:szCs w:val="24"/>
        </w:rPr>
        <w:t xml:space="preserve"> musí </w:t>
      </w:r>
      <w:r w:rsidR="00D56D7F" w:rsidRPr="00D56D7F">
        <w:rPr>
          <w:rFonts w:ascii="Times New Roman" w:hAnsi="Times New Roman" w:cs="Times New Roman"/>
          <w:sz w:val="24"/>
          <w:szCs w:val="24"/>
        </w:rPr>
        <w:t>:</w:t>
      </w:r>
    </w:p>
    <w:p w14:paraId="7CE6B342" w14:textId="0A40DB8D" w:rsidR="00D56D7F" w:rsidRPr="00D56D7F" w:rsidRDefault="00D56D7F" w:rsidP="00D56D7F">
      <w:pPr>
        <w:rPr>
          <w:rFonts w:ascii="Times New Roman" w:hAnsi="Times New Roman" w:cs="Times New Roman"/>
          <w:sz w:val="24"/>
          <w:szCs w:val="24"/>
        </w:rPr>
      </w:pPr>
      <w:r w:rsidRPr="00D56D7F">
        <w:rPr>
          <w:rFonts w:ascii="Times New Roman" w:hAnsi="Times New Roman" w:cs="Times New Roman"/>
          <w:sz w:val="24"/>
          <w:szCs w:val="24"/>
        </w:rPr>
        <w:t xml:space="preserve">- zvislé značenie osadiť na </w:t>
      </w:r>
      <w:proofErr w:type="spellStart"/>
      <w:r w:rsidRPr="00D56D7F">
        <w:rPr>
          <w:rFonts w:ascii="Times New Roman" w:hAnsi="Times New Roman" w:cs="Times New Roman"/>
          <w:sz w:val="24"/>
          <w:szCs w:val="24"/>
        </w:rPr>
        <w:t>FeZn</w:t>
      </w:r>
      <w:proofErr w:type="spellEnd"/>
      <w:r w:rsidRPr="00D56D7F">
        <w:rPr>
          <w:rFonts w:ascii="Times New Roman" w:hAnsi="Times New Roman" w:cs="Times New Roman"/>
          <w:sz w:val="24"/>
          <w:szCs w:val="24"/>
        </w:rPr>
        <w:t xml:space="preserve"> stĺpiky, dopravné značky realizovať</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na pozinkovanom plechu,</w:t>
      </w:r>
    </w:p>
    <w:p w14:paraId="3977D813" w14:textId="77777777" w:rsidR="00D56D7F" w:rsidRPr="00D56D7F" w:rsidRDefault="00D56D7F" w:rsidP="00D56D7F">
      <w:pPr>
        <w:rPr>
          <w:rFonts w:ascii="Times New Roman" w:hAnsi="Times New Roman" w:cs="Times New Roman"/>
          <w:sz w:val="24"/>
          <w:szCs w:val="24"/>
        </w:rPr>
      </w:pPr>
      <w:r w:rsidRPr="00D56D7F">
        <w:rPr>
          <w:rFonts w:ascii="Times New Roman" w:hAnsi="Times New Roman" w:cs="Times New Roman"/>
          <w:sz w:val="24"/>
          <w:szCs w:val="24"/>
        </w:rPr>
        <w:lastRenderedPageBreak/>
        <w:t>- vodorovné DZ realizovať v plaste.</w:t>
      </w:r>
    </w:p>
    <w:p w14:paraId="02CBAFE0" w14:textId="51A6C320" w:rsidR="00D56D7F" w:rsidRDefault="00D56D7F" w:rsidP="00D56D7F">
      <w:pPr>
        <w:rPr>
          <w:rFonts w:ascii="Times New Roman" w:hAnsi="Times New Roman" w:cs="Times New Roman"/>
          <w:sz w:val="24"/>
          <w:szCs w:val="24"/>
        </w:rPr>
      </w:pPr>
      <w:r w:rsidRPr="00D56D7F">
        <w:rPr>
          <w:rFonts w:ascii="Times New Roman" w:hAnsi="Times New Roman" w:cs="Times New Roman"/>
          <w:sz w:val="24"/>
          <w:szCs w:val="24"/>
        </w:rPr>
        <w:t>- dočasné vodorovné značenie realizovať oranžovou preformovanou</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páskou.</w:t>
      </w:r>
    </w:p>
    <w:p w14:paraId="47C91C45" w14:textId="69250DDC" w:rsidR="00AE0753" w:rsidRPr="00AE0753" w:rsidRDefault="00AE0753" w:rsidP="00AE0753">
      <w:pPr>
        <w:pStyle w:val="Odsekzoznamu"/>
        <w:numPr>
          <w:ilvl w:val="1"/>
          <w:numId w:val="2"/>
        </w:numPr>
        <w:rPr>
          <w:rFonts w:ascii="Times New Roman" w:hAnsi="Times New Roman" w:cs="Times New Roman"/>
          <w:sz w:val="24"/>
          <w:szCs w:val="24"/>
        </w:rPr>
      </w:pPr>
      <w:r w:rsidRPr="00AE0753">
        <w:rPr>
          <w:rFonts w:ascii="Times New Roman" w:hAnsi="Times New Roman" w:cs="Times New Roman"/>
          <w:sz w:val="24"/>
          <w:szCs w:val="24"/>
        </w:rPr>
        <w:t>Zvislé a vodorovné dopravné značenie žiadame zrealizovať v zmysle platného POD a zákona č. 8/2009</w:t>
      </w:r>
      <w:r>
        <w:rPr>
          <w:rFonts w:ascii="Times New Roman" w:hAnsi="Times New Roman" w:cs="Times New Roman"/>
          <w:sz w:val="24"/>
          <w:szCs w:val="24"/>
        </w:rPr>
        <w:t xml:space="preserve"> a  </w:t>
      </w:r>
      <w:r w:rsidRPr="00D56D7F">
        <w:rPr>
          <w:rFonts w:ascii="Times New Roman" w:hAnsi="Times New Roman" w:cs="Times New Roman"/>
          <w:sz w:val="24"/>
          <w:szCs w:val="24"/>
        </w:rPr>
        <w:t>normy STN 018020</w:t>
      </w:r>
      <w:r w:rsidRPr="00AE0753">
        <w:rPr>
          <w:rFonts w:ascii="Times New Roman" w:hAnsi="Times New Roman" w:cs="Times New Roman"/>
          <w:sz w:val="24"/>
          <w:szCs w:val="24"/>
        </w:rPr>
        <w:t>.</w:t>
      </w:r>
    </w:p>
    <w:p w14:paraId="094E5C89" w14:textId="6D044760" w:rsidR="00AE0753" w:rsidRPr="00AE0753" w:rsidRDefault="00AE0753" w:rsidP="00AE0753">
      <w:pPr>
        <w:pStyle w:val="Odsekzoznamu"/>
        <w:numPr>
          <w:ilvl w:val="1"/>
          <w:numId w:val="2"/>
        </w:numPr>
        <w:rPr>
          <w:rFonts w:ascii="Times New Roman" w:hAnsi="Times New Roman" w:cs="Times New Roman"/>
          <w:sz w:val="24"/>
          <w:szCs w:val="24"/>
        </w:rPr>
      </w:pPr>
      <w:r w:rsidRPr="00AE0753">
        <w:rPr>
          <w:rFonts w:ascii="Times New Roman" w:hAnsi="Times New Roman" w:cs="Times New Roman"/>
          <w:sz w:val="24"/>
          <w:szCs w:val="24"/>
        </w:rPr>
        <w:t xml:space="preserve">Na vodorovné DZ žiadame použiť dvojzložkovú farbu (studený, alebo teplý plast) v zmysle </w:t>
      </w:r>
      <w:proofErr w:type="spellStart"/>
      <w:r w:rsidRPr="00AE0753">
        <w:rPr>
          <w:rFonts w:ascii="Times New Roman" w:hAnsi="Times New Roman" w:cs="Times New Roman"/>
          <w:sz w:val="24"/>
          <w:szCs w:val="24"/>
        </w:rPr>
        <w:t>technicko</w:t>
      </w:r>
      <w:proofErr w:type="spellEnd"/>
      <w:r w:rsidRPr="00AE0753">
        <w:rPr>
          <w:rFonts w:ascii="Times New Roman" w:hAnsi="Times New Roman" w:cs="Times New Roman"/>
          <w:sz w:val="24"/>
          <w:szCs w:val="24"/>
        </w:rPr>
        <w:t xml:space="preserve"> - kvalitatívnych požiadaviek pre </w:t>
      </w:r>
      <w:proofErr w:type="spellStart"/>
      <w:r w:rsidRPr="00AE0753">
        <w:rPr>
          <w:rFonts w:ascii="Times New Roman" w:hAnsi="Times New Roman" w:cs="Times New Roman"/>
          <w:sz w:val="24"/>
          <w:szCs w:val="24"/>
        </w:rPr>
        <w:t>retroflexný</w:t>
      </w:r>
      <w:proofErr w:type="spellEnd"/>
      <w:r w:rsidRPr="00AE0753">
        <w:rPr>
          <w:rFonts w:ascii="Times New Roman" w:hAnsi="Times New Roman" w:cs="Times New Roman"/>
          <w:sz w:val="24"/>
          <w:szCs w:val="24"/>
        </w:rPr>
        <w:t xml:space="preserve"> plastový dvojzložkový materiál - profilovaný v zmysle STN EN 1436+A1.</w:t>
      </w:r>
    </w:p>
    <w:p w14:paraId="1E40A29A" w14:textId="77777777" w:rsidR="00AE0753" w:rsidRPr="00B56200" w:rsidRDefault="00AE0753" w:rsidP="00B56200">
      <w:pPr>
        <w:ind w:left="360"/>
        <w:rPr>
          <w:rFonts w:ascii="Times New Roman" w:hAnsi="Times New Roman" w:cs="Times New Roman"/>
          <w:sz w:val="24"/>
          <w:szCs w:val="24"/>
        </w:rPr>
      </w:pPr>
      <w:r w:rsidRPr="00B56200">
        <w:rPr>
          <w:rFonts w:ascii="Times New Roman" w:hAnsi="Times New Roman" w:cs="Times New Roman"/>
          <w:sz w:val="24"/>
          <w:szCs w:val="24"/>
        </w:rPr>
        <w:t>Špecifikácie:</w:t>
      </w:r>
    </w:p>
    <w:p w14:paraId="30AAB594" w14:textId="77777777"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Hrúbka nástreku 2-3 mm,</w:t>
      </w:r>
    </w:p>
    <w:p w14:paraId="2004BB1F" w14:textId="77777777"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xml:space="preserve">• </w:t>
      </w:r>
      <w:proofErr w:type="spellStart"/>
      <w:r w:rsidRPr="00AE0753">
        <w:rPr>
          <w:rFonts w:ascii="Times New Roman" w:hAnsi="Times New Roman" w:cs="Times New Roman"/>
          <w:sz w:val="24"/>
          <w:szCs w:val="24"/>
        </w:rPr>
        <w:t>Reflexnosť</w:t>
      </w:r>
      <w:proofErr w:type="spellEnd"/>
      <w:r w:rsidRPr="00AE0753">
        <w:rPr>
          <w:rFonts w:ascii="Times New Roman" w:hAnsi="Times New Roman" w:cs="Times New Roman"/>
          <w:sz w:val="24"/>
          <w:szCs w:val="24"/>
        </w:rPr>
        <w:t xml:space="preserve"> VDZ (bielej farby) za denného svetla do 30 dní po aplikácii VDZ min. 160 mcd/m2/lx pre asfaltové povrchy (STN EN 1436+AH2009, tabuľka 1 - trieda Q4),</w:t>
      </w:r>
    </w:p>
    <w:p w14:paraId="708B4B42" w14:textId="77777777"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xml:space="preserve">• </w:t>
      </w:r>
      <w:proofErr w:type="spellStart"/>
      <w:r w:rsidRPr="00AE0753">
        <w:rPr>
          <w:rFonts w:ascii="Times New Roman" w:hAnsi="Times New Roman" w:cs="Times New Roman"/>
          <w:sz w:val="24"/>
          <w:szCs w:val="24"/>
        </w:rPr>
        <w:t>Reflexnosť</w:t>
      </w:r>
      <w:proofErr w:type="spellEnd"/>
      <w:r w:rsidRPr="00AE0753">
        <w:rPr>
          <w:rFonts w:ascii="Times New Roman" w:hAnsi="Times New Roman" w:cs="Times New Roman"/>
          <w:sz w:val="24"/>
          <w:szCs w:val="24"/>
        </w:rPr>
        <w:t xml:space="preserve"> VDZ (bielej farby) za denného svetla na konci záručnej doby min. 100 mcd/m2/lx pre asfaltové povrchy (STN EN 1436+A1.2009, tabuľka 1 – 19 trieda Q2),</w:t>
      </w:r>
    </w:p>
    <w:p w14:paraId="2AD30941" w14:textId="77777777"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xml:space="preserve">• </w:t>
      </w:r>
      <w:proofErr w:type="spellStart"/>
      <w:r w:rsidRPr="00AE0753">
        <w:rPr>
          <w:rFonts w:ascii="Times New Roman" w:hAnsi="Times New Roman" w:cs="Times New Roman"/>
          <w:sz w:val="24"/>
          <w:szCs w:val="24"/>
        </w:rPr>
        <w:t>Retroreflexnosť</w:t>
      </w:r>
      <w:proofErr w:type="spellEnd"/>
      <w:r w:rsidRPr="00AE0753">
        <w:rPr>
          <w:rFonts w:ascii="Times New Roman" w:hAnsi="Times New Roman" w:cs="Times New Roman"/>
          <w:sz w:val="24"/>
          <w:szCs w:val="24"/>
        </w:rPr>
        <w:t xml:space="preserve"> VDZ ( trvalej bielej farby) pri osvietení svetlami vozidla v podmienkach za sucha do 30 dní po aplikácii min. 300 mcd/m2/lx (STN EN 1436+A1:2009, tabuľka 3 - trieda R5),</w:t>
      </w:r>
    </w:p>
    <w:p w14:paraId="7D16DA33" w14:textId="77777777"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xml:space="preserve">• </w:t>
      </w:r>
      <w:proofErr w:type="spellStart"/>
      <w:r w:rsidRPr="00AE0753">
        <w:rPr>
          <w:rFonts w:ascii="Times New Roman" w:hAnsi="Times New Roman" w:cs="Times New Roman"/>
          <w:sz w:val="24"/>
          <w:szCs w:val="24"/>
        </w:rPr>
        <w:t>Retroreflexnosť</w:t>
      </w:r>
      <w:proofErr w:type="spellEnd"/>
      <w:r w:rsidRPr="00AE0753">
        <w:rPr>
          <w:rFonts w:ascii="Times New Roman" w:hAnsi="Times New Roman" w:cs="Times New Roman"/>
          <w:sz w:val="24"/>
          <w:szCs w:val="24"/>
        </w:rPr>
        <w:t xml:space="preserve"> VDZ ( trvalej bielej farby) pri osvietení svetlami vozidla v podmienkach za sucha na konci záručnej doby: min. 100 mcd/m2/lx (STN EN 1436+A1:2009, tabuľka 3 - trieda R2),</w:t>
      </w:r>
    </w:p>
    <w:p w14:paraId="70BDE3B1" w14:textId="7000BAFE"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xml:space="preserve">• </w:t>
      </w:r>
      <w:proofErr w:type="spellStart"/>
      <w:r w:rsidRPr="00AE0753">
        <w:rPr>
          <w:rFonts w:ascii="Times New Roman" w:hAnsi="Times New Roman" w:cs="Times New Roman"/>
          <w:sz w:val="24"/>
          <w:szCs w:val="24"/>
        </w:rPr>
        <w:t>Retroreflexnosť</w:t>
      </w:r>
      <w:proofErr w:type="spellEnd"/>
      <w:r w:rsidRPr="00AE0753">
        <w:rPr>
          <w:rFonts w:ascii="Times New Roman" w:hAnsi="Times New Roman" w:cs="Times New Roman"/>
          <w:sz w:val="24"/>
          <w:szCs w:val="24"/>
        </w:rPr>
        <w:t xml:space="preserve"> VDZ v podmienkach za vlhka počas záručnej doby:</w:t>
      </w:r>
      <w:r w:rsidR="00B56200">
        <w:rPr>
          <w:rFonts w:ascii="Times New Roman" w:hAnsi="Times New Roman" w:cs="Times New Roman"/>
          <w:sz w:val="24"/>
          <w:szCs w:val="24"/>
        </w:rPr>
        <w:t xml:space="preserve"> </w:t>
      </w:r>
      <w:r w:rsidRPr="00AE0753">
        <w:rPr>
          <w:rFonts w:ascii="Times New Roman" w:hAnsi="Times New Roman" w:cs="Times New Roman"/>
          <w:sz w:val="24"/>
          <w:szCs w:val="24"/>
        </w:rPr>
        <w:t>min. 50 mcd/m2/lx (STN EN 1436+A1.2009, tabuľka 4 - trieda RW3)</w:t>
      </w:r>
    </w:p>
    <w:p w14:paraId="3FD4DF3B" w14:textId="42F2D7D9"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xml:space="preserve">• </w:t>
      </w:r>
      <w:proofErr w:type="spellStart"/>
      <w:r w:rsidRPr="00AE0753">
        <w:rPr>
          <w:rFonts w:ascii="Times New Roman" w:hAnsi="Times New Roman" w:cs="Times New Roman"/>
          <w:sz w:val="24"/>
          <w:szCs w:val="24"/>
        </w:rPr>
        <w:t>Retroreflexnosť</w:t>
      </w:r>
      <w:proofErr w:type="spellEnd"/>
      <w:r w:rsidRPr="00AE0753">
        <w:rPr>
          <w:rFonts w:ascii="Times New Roman" w:hAnsi="Times New Roman" w:cs="Times New Roman"/>
          <w:sz w:val="24"/>
          <w:szCs w:val="24"/>
        </w:rPr>
        <w:t xml:space="preserve"> VDZ v podmienkach za dažďa počas záručnej doby: min. 50 mcd/m2/lx (STN EN 1436+A 1.2009, tabuľka 5 - trieda RR3),</w:t>
      </w:r>
    </w:p>
    <w:p w14:paraId="6484C3DB" w14:textId="77777777"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Koeficient jasu B pre VDZ v podmienkach za sucha počas záručnej doby: nesmie klesnúť pod 0,30 (STN EN 1436+A 1.2009, tabuľka 2 - trieda B2),</w:t>
      </w:r>
    </w:p>
    <w:p w14:paraId="545A9833" w14:textId="77777777" w:rsidR="00AE0753" w:rsidRPr="00AE0753" w:rsidRDefault="00AE0753" w:rsidP="00AE0753">
      <w:pPr>
        <w:rPr>
          <w:rFonts w:ascii="Times New Roman" w:hAnsi="Times New Roman" w:cs="Times New Roman"/>
          <w:sz w:val="24"/>
          <w:szCs w:val="24"/>
        </w:rPr>
      </w:pPr>
      <w:r w:rsidRPr="00AE0753">
        <w:rPr>
          <w:rFonts w:ascii="Times New Roman" w:hAnsi="Times New Roman" w:cs="Times New Roman"/>
          <w:sz w:val="24"/>
          <w:szCs w:val="24"/>
        </w:rPr>
        <w:t xml:space="preserve">• </w:t>
      </w:r>
      <w:proofErr w:type="spellStart"/>
      <w:r w:rsidRPr="00AE0753">
        <w:rPr>
          <w:rFonts w:ascii="Times New Roman" w:hAnsi="Times New Roman" w:cs="Times New Roman"/>
          <w:sz w:val="24"/>
          <w:szCs w:val="24"/>
        </w:rPr>
        <w:t>Trichomatické</w:t>
      </w:r>
      <w:proofErr w:type="spellEnd"/>
      <w:r w:rsidRPr="00AE0753">
        <w:rPr>
          <w:rFonts w:ascii="Times New Roman" w:hAnsi="Times New Roman" w:cs="Times New Roman"/>
          <w:sz w:val="24"/>
          <w:szCs w:val="24"/>
        </w:rPr>
        <w:t xml:space="preserve"> súradnice bodov tolerančných oblastí: musia byť v súlade s STN EN 1436+A1 :.2009, tabuľka 7 - trieda S2</w:t>
      </w:r>
    </w:p>
    <w:p w14:paraId="406A3BF9" w14:textId="749F6C5A" w:rsidR="00AE0753" w:rsidRPr="00D56D7F" w:rsidRDefault="00AE0753" w:rsidP="00B56200">
      <w:pPr>
        <w:pStyle w:val="Odsekzoznamu"/>
        <w:numPr>
          <w:ilvl w:val="1"/>
          <w:numId w:val="2"/>
        </w:numPr>
        <w:rPr>
          <w:rFonts w:ascii="Times New Roman" w:hAnsi="Times New Roman" w:cs="Times New Roman"/>
          <w:sz w:val="24"/>
          <w:szCs w:val="24"/>
        </w:rPr>
      </w:pPr>
      <w:r w:rsidRPr="00AE0753">
        <w:rPr>
          <w:rFonts w:ascii="Times New Roman" w:hAnsi="Times New Roman" w:cs="Times New Roman"/>
          <w:sz w:val="24"/>
          <w:szCs w:val="24"/>
        </w:rPr>
        <w:t>Vodorovné dopravné značenie musí realizovať firma s odbornou s</w:t>
      </w:r>
      <w:r>
        <w:rPr>
          <w:rFonts w:ascii="Times New Roman" w:hAnsi="Times New Roman" w:cs="Times New Roman"/>
          <w:sz w:val="24"/>
          <w:szCs w:val="24"/>
        </w:rPr>
        <w:t>p</w:t>
      </w:r>
      <w:r w:rsidRPr="00AE0753">
        <w:rPr>
          <w:rFonts w:ascii="Times New Roman" w:hAnsi="Times New Roman" w:cs="Times New Roman"/>
          <w:sz w:val="24"/>
          <w:szCs w:val="24"/>
        </w:rPr>
        <w:t>ôsobilosťou.</w:t>
      </w:r>
    </w:p>
    <w:p w14:paraId="5A58DD50" w14:textId="5406F94C" w:rsidR="00D56D7F" w:rsidRPr="00094DDC" w:rsidRDefault="00D56D7F" w:rsidP="00094DDC">
      <w:pPr>
        <w:pStyle w:val="Odsekzoznamu"/>
        <w:numPr>
          <w:ilvl w:val="1"/>
          <w:numId w:val="2"/>
        </w:numPr>
        <w:rPr>
          <w:rFonts w:ascii="Times New Roman" w:hAnsi="Times New Roman" w:cs="Times New Roman"/>
          <w:sz w:val="24"/>
          <w:szCs w:val="24"/>
        </w:rPr>
      </w:pPr>
      <w:r w:rsidRPr="00094DDC">
        <w:rPr>
          <w:rFonts w:ascii="Times New Roman" w:hAnsi="Times New Roman" w:cs="Times New Roman"/>
          <w:sz w:val="24"/>
          <w:szCs w:val="24"/>
        </w:rPr>
        <w:t>Realizátor musí rešpektovať, chrániť pred poškodením a pred začatím prác vytýčiť</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 xml:space="preserve">podzemné káblové vedenia verejného osvetlenia (ďalej len „VO“). </w:t>
      </w:r>
      <w:r w:rsidR="008A663B">
        <w:rPr>
          <w:rFonts w:ascii="Times New Roman" w:hAnsi="Times New Roman" w:cs="Times New Roman"/>
          <w:sz w:val="24"/>
          <w:szCs w:val="24"/>
        </w:rPr>
        <w:t xml:space="preserve">Vytýčiť môže len správca VO. </w:t>
      </w:r>
      <w:r w:rsidRPr="00094DDC">
        <w:rPr>
          <w:rFonts w:ascii="Times New Roman" w:hAnsi="Times New Roman" w:cs="Times New Roman"/>
          <w:sz w:val="24"/>
          <w:szCs w:val="24"/>
        </w:rPr>
        <w:t>Pri prácach</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musí Realizátor dodržať STN 73 6005. Pri prekládke VO, resp. ak príde k</w:t>
      </w:r>
      <w:r w:rsidR="00F52CB8" w:rsidRPr="00094DDC">
        <w:rPr>
          <w:rFonts w:ascii="Times New Roman" w:hAnsi="Times New Roman" w:cs="Times New Roman"/>
          <w:sz w:val="24"/>
          <w:szCs w:val="24"/>
        </w:rPr>
        <w:t> </w:t>
      </w:r>
      <w:r w:rsidRPr="00094DDC">
        <w:rPr>
          <w:rFonts w:ascii="Times New Roman" w:hAnsi="Times New Roman" w:cs="Times New Roman"/>
          <w:sz w:val="24"/>
          <w:szCs w:val="24"/>
        </w:rPr>
        <w:t>poškodeniu</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kábla VO, musí Realizátor vymeniť celé káblové polia a v celej dĺžke uložiť do</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chráničky bez použitia spojok. Všetky nové káblové rozvody VO a káble VO</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v miestach vjazdov musí uložiť do chráničky bez použitia spojok. Všetky stavebné</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práce musí Realizátor zrealizovať bez prerušenia funkčnosti VO. Prípadnú</w:t>
      </w:r>
      <w:r w:rsidR="000C7A8E">
        <w:rPr>
          <w:rFonts w:ascii="Times New Roman" w:hAnsi="Times New Roman" w:cs="Times New Roman"/>
          <w:sz w:val="24"/>
          <w:szCs w:val="24"/>
        </w:rPr>
        <w:t xml:space="preserve"> p</w:t>
      </w:r>
      <w:r w:rsidRPr="00094DDC">
        <w:rPr>
          <w:rFonts w:ascii="Times New Roman" w:hAnsi="Times New Roman" w:cs="Times New Roman"/>
          <w:sz w:val="24"/>
          <w:szCs w:val="24"/>
        </w:rPr>
        <w:t>oruchu</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musí bezodkladne hlásiť správcovi VO.</w:t>
      </w:r>
    </w:p>
    <w:p w14:paraId="540FDF56" w14:textId="5920A1ED" w:rsidR="00D56D7F" w:rsidRDefault="00D56D7F" w:rsidP="00094DDC">
      <w:pPr>
        <w:pStyle w:val="Odsekzoznamu"/>
        <w:numPr>
          <w:ilvl w:val="1"/>
          <w:numId w:val="2"/>
        </w:numPr>
        <w:rPr>
          <w:rFonts w:ascii="Times New Roman" w:hAnsi="Times New Roman" w:cs="Times New Roman"/>
          <w:sz w:val="24"/>
          <w:szCs w:val="24"/>
        </w:rPr>
      </w:pPr>
      <w:r>
        <w:rPr>
          <w:rFonts w:ascii="Times New Roman" w:hAnsi="Times New Roman" w:cs="Times New Roman"/>
          <w:sz w:val="24"/>
          <w:szCs w:val="24"/>
        </w:rPr>
        <w:t>Realizátor</w:t>
      </w:r>
      <w:r w:rsidRPr="00D56D7F">
        <w:rPr>
          <w:rFonts w:ascii="Times New Roman" w:hAnsi="Times New Roman" w:cs="Times New Roman"/>
          <w:sz w:val="24"/>
          <w:szCs w:val="24"/>
        </w:rPr>
        <w:t xml:space="preserve"> musí rešpektovať polohu existujúceho VO. Pred začatím prác musí</w:t>
      </w:r>
      <w:r w:rsidR="00F52CB8">
        <w:rPr>
          <w:rFonts w:ascii="Times New Roman" w:hAnsi="Times New Roman" w:cs="Times New Roman"/>
          <w:sz w:val="24"/>
          <w:szCs w:val="24"/>
        </w:rPr>
        <w:t xml:space="preserve"> </w:t>
      </w:r>
      <w:r w:rsidR="008A663B">
        <w:rPr>
          <w:rFonts w:ascii="Times New Roman" w:hAnsi="Times New Roman" w:cs="Times New Roman"/>
          <w:sz w:val="24"/>
          <w:szCs w:val="24"/>
        </w:rPr>
        <w:t xml:space="preserve">dať </w:t>
      </w:r>
      <w:r>
        <w:rPr>
          <w:rFonts w:ascii="Times New Roman" w:hAnsi="Times New Roman" w:cs="Times New Roman"/>
          <w:sz w:val="24"/>
          <w:szCs w:val="24"/>
        </w:rPr>
        <w:t>Realizátor</w:t>
      </w:r>
      <w:r w:rsidRPr="00D56D7F">
        <w:rPr>
          <w:rFonts w:ascii="Times New Roman" w:hAnsi="Times New Roman" w:cs="Times New Roman"/>
          <w:sz w:val="24"/>
          <w:szCs w:val="24"/>
        </w:rPr>
        <w:t xml:space="preserve"> VO riadne vytýčiť a počas realizácie </w:t>
      </w:r>
      <w:r w:rsidR="00A86D62">
        <w:rPr>
          <w:rFonts w:ascii="Times New Roman" w:hAnsi="Times New Roman" w:cs="Times New Roman"/>
          <w:sz w:val="24"/>
          <w:szCs w:val="24"/>
        </w:rPr>
        <w:t>S</w:t>
      </w:r>
      <w:r w:rsidRPr="00D56D7F">
        <w:rPr>
          <w:rFonts w:ascii="Times New Roman" w:hAnsi="Times New Roman" w:cs="Times New Roman"/>
          <w:sz w:val="24"/>
          <w:szCs w:val="24"/>
        </w:rPr>
        <w:t>tavby ho bude chrániť.</w:t>
      </w:r>
    </w:p>
    <w:p w14:paraId="2DCE6A50" w14:textId="28E64D3C" w:rsidR="00A86D62" w:rsidRDefault="00A86D62" w:rsidP="00094DDC">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Pred začiatkom prác, pred zásypom rýh a ku kolaudácii</w:t>
      </w:r>
      <w:r>
        <w:rPr>
          <w:rFonts w:ascii="Times New Roman" w:hAnsi="Times New Roman" w:cs="Times New Roman"/>
          <w:sz w:val="24"/>
          <w:szCs w:val="24"/>
        </w:rPr>
        <w:t>, prevzatiu</w:t>
      </w:r>
      <w:r w:rsidRPr="00A86D62">
        <w:rPr>
          <w:rFonts w:ascii="Times New Roman" w:hAnsi="Times New Roman" w:cs="Times New Roman"/>
          <w:sz w:val="24"/>
          <w:szCs w:val="24"/>
        </w:rPr>
        <w:t xml:space="preserve"> </w:t>
      </w:r>
      <w:r>
        <w:rPr>
          <w:rFonts w:ascii="Times New Roman" w:hAnsi="Times New Roman" w:cs="Times New Roman"/>
          <w:sz w:val="24"/>
          <w:szCs w:val="24"/>
        </w:rPr>
        <w:t>S</w:t>
      </w:r>
      <w:r w:rsidRPr="00A86D62">
        <w:rPr>
          <w:rFonts w:ascii="Times New Roman" w:hAnsi="Times New Roman" w:cs="Times New Roman"/>
          <w:sz w:val="24"/>
          <w:szCs w:val="24"/>
        </w:rPr>
        <w:t>tavby žiadame prizvať správcu VO k prevzatiu staveniska, ku kontrole a k prevzatiu prác.</w:t>
      </w:r>
    </w:p>
    <w:p w14:paraId="4BB286EC" w14:textId="4D6491F7" w:rsidR="00A86D62" w:rsidRPr="00A86D62" w:rsidRDefault="00A86D62" w:rsidP="00A86D62">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lastRenderedPageBreak/>
        <w:t>Pri úprave existujúceho verejného osvetlenia, ktorého body osvetľujú existujúci chodník a aj prístupovú komunikáciu žiadame najskôr vybudovať nové osvetlenie a až následne demontovať pôvodné VO. Zdemontovaný materiál (stožiare, svietidlá) žiadame odovzdať správcovi VO.</w:t>
      </w:r>
    </w:p>
    <w:p w14:paraId="1AEEE5CD" w14:textId="22A03E03" w:rsidR="00A86D62" w:rsidRDefault="00A86D62" w:rsidP="00A86D62">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Všetky stavebné práce žiadame zrealizovať bez prerušenia funkčnosti VO. Prípadnú poruchu na VO žiadame ohlásiť na tel. č. +421 33 7914 101.</w:t>
      </w:r>
    </w:p>
    <w:p w14:paraId="60B59542" w14:textId="63AEFE4A" w:rsidR="00FF6E06" w:rsidRPr="00A86D62" w:rsidRDefault="00FF6E06" w:rsidP="00A86D62">
      <w:pPr>
        <w:pStyle w:val="Odsekzoznamu"/>
        <w:numPr>
          <w:ilvl w:val="1"/>
          <w:numId w:val="2"/>
        </w:numPr>
        <w:rPr>
          <w:rFonts w:ascii="Times New Roman" w:hAnsi="Times New Roman" w:cs="Times New Roman"/>
          <w:sz w:val="24"/>
          <w:szCs w:val="24"/>
        </w:rPr>
      </w:pPr>
      <w:r>
        <w:rPr>
          <w:rFonts w:ascii="Times New Roman" w:hAnsi="Times New Roman" w:cs="Times New Roman"/>
          <w:sz w:val="24"/>
          <w:szCs w:val="24"/>
        </w:rPr>
        <w:t>Pred začiatkom prác je povinný Realizátor odovzdať fotodokumentáciu skutočného stavu stavby Správcovi. V prípade neodovzdania fotodokumentáciu skutočného stavu stavby a jej okolia pred začiatkom realizácie stavebných prác bude Správca všetky zistené škody na Stavbe a v jej blízkosti považovať za škody spôsobené Realizátorom.</w:t>
      </w:r>
    </w:p>
    <w:p w14:paraId="79C7A255" w14:textId="2631B9AA" w:rsidR="00A86D62" w:rsidRPr="00D56D7F" w:rsidRDefault="00A86D62" w:rsidP="00A86D62">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Pred začiatkom prác a pred zásypom rýh žiadame prizvať správcu miestnych ciest k odovzdaniu staveniska a ku kontrole a k prevzatiu prác. Pri prácach žiadame dodržať STN 73 6005 a STN 34 1050.</w:t>
      </w:r>
    </w:p>
    <w:p w14:paraId="26C7E317" w14:textId="2C745968" w:rsidR="001F4316" w:rsidRDefault="00D56D7F" w:rsidP="00094DDC">
      <w:pPr>
        <w:pStyle w:val="Odsekzoznamu"/>
        <w:numPr>
          <w:ilvl w:val="1"/>
          <w:numId w:val="2"/>
        </w:numPr>
        <w:rPr>
          <w:rFonts w:ascii="Times New Roman" w:hAnsi="Times New Roman" w:cs="Times New Roman"/>
          <w:sz w:val="24"/>
          <w:szCs w:val="24"/>
        </w:rPr>
      </w:pPr>
      <w:r w:rsidRPr="00D56D7F">
        <w:rPr>
          <w:rFonts w:ascii="Times New Roman" w:hAnsi="Times New Roman" w:cs="Times New Roman"/>
          <w:sz w:val="24"/>
          <w:szCs w:val="24"/>
        </w:rPr>
        <w:t xml:space="preserve">Pri </w:t>
      </w:r>
      <w:r w:rsidR="00F52CB8">
        <w:rPr>
          <w:rFonts w:ascii="Times New Roman" w:hAnsi="Times New Roman" w:cs="Times New Roman"/>
          <w:sz w:val="24"/>
          <w:szCs w:val="24"/>
        </w:rPr>
        <w:t>preberacom</w:t>
      </w:r>
      <w:r w:rsidRPr="00D56D7F">
        <w:rPr>
          <w:rFonts w:ascii="Times New Roman" w:hAnsi="Times New Roman" w:cs="Times New Roman"/>
          <w:sz w:val="24"/>
          <w:szCs w:val="24"/>
        </w:rPr>
        <w:t xml:space="preserve"> konaní musí </w:t>
      </w:r>
      <w:r>
        <w:rPr>
          <w:rFonts w:ascii="Times New Roman" w:hAnsi="Times New Roman" w:cs="Times New Roman"/>
          <w:sz w:val="24"/>
          <w:szCs w:val="24"/>
        </w:rPr>
        <w:t>Realizátor</w:t>
      </w:r>
      <w:r w:rsidRPr="00D56D7F">
        <w:rPr>
          <w:rFonts w:ascii="Times New Roman" w:hAnsi="Times New Roman" w:cs="Times New Roman"/>
          <w:sz w:val="24"/>
          <w:szCs w:val="24"/>
        </w:rPr>
        <w:t xml:space="preserve"> predložiť a odovzdať </w:t>
      </w:r>
      <w:r w:rsidR="001F4316">
        <w:rPr>
          <w:rFonts w:ascii="Times New Roman" w:hAnsi="Times New Roman" w:cs="Times New Roman"/>
          <w:sz w:val="24"/>
          <w:szCs w:val="24"/>
        </w:rPr>
        <w:t>Správcovi:</w:t>
      </w:r>
    </w:p>
    <w:p w14:paraId="4B586702" w14:textId="77777777" w:rsidR="001F4316" w:rsidRDefault="00D56D7F" w:rsidP="001F4316">
      <w:pPr>
        <w:pStyle w:val="Odsekzoznamu"/>
        <w:numPr>
          <w:ilvl w:val="2"/>
          <w:numId w:val="2"/>
        </w:numPr>
        <w:rPr>
          <w:rFonts w:ascii="Times New Roman" w:hAnsi="Times New Roman" w:cs="Times New Roman"/>
          <w:sz w:val="24"/>
          <w:szCs w:val="24"/>
        </w:rPr>
      </w:pPr>
      <w:r w:rsidRPr="00D56D7F">
        <w:rPr>
          <w:rFonts w:ascii="Times New Roman" w:hAnsi="Times New Roman" w:cs="Times New Roman"/>
          <w:sz w:val="24"/>
          <w:szCs w:val="24"/>
        </w:rPr>
        <w:t xml:space="preserve"> 2 x tlačenú verziu projektu skutočného vyhotovenia farebný</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originál (pôvodný stav, pred realizáciou zakreslený čierne a nový stav červene)</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s presnými výmerami (dĺžky, šírky, a jednotlivé plochy – bezbariérové úpravy</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a pod.) overený stavebným úradom</w:t>
      </w:r>
      <w:r w:rsidR="001F4316">
        <w:rPr>
          <w:rFonts w:ascii="Times New Roman" w:hAnsi="Times New Roman" w:cs="Times New Roman"/>
          <w:sz w:val="24"/>
          <w:szCs w:val="24"/>
        </w:rPr>
        <w:t xml:space="preserve"> v prípade projektu schváleného stavebným úradom resp. špeciálnym stavebným úradom</w:t>
      </w:r>
      <w:r w:rsidRPr="00D56D7F">
        <w:rPr>
          <w:rFonts w:ascii="Times New Roman" w:hAnsi="Times New Roman" w:cs="Times New Roman"/>
          <w:sz w:val="24"/>
          <w:szCs w:val="24"/>
        </w:rPr>
        <w:t xml:space="preserve">, </w:t>
      </w:r>
    </w:p>
    <w:p w14:paraId="286CB912" w14:textId="22D2AC5E" w:rsidR="001F4316" w:rsidRDefault="00D56D7F" w:rsidP="001F4316">
      <w:pPr>
        <w:pStyle w:val="Odsekzoznamu"/>
        <w:numPr>
          <w:ilvl w:val="2"/>
          <w:numId w:val="2"/>
        </w:numPr>
        <w:rPr>
          <w:rFonts w:ascii="Times New Roman" w:hAnsi="Times New Roman" w:cs="Times New Roman"/>
          <w:sz w:val="24"/>
          <w:szCs w:val="24"/>
        </w:rPr>
      </w:pPr>
      <w:r w:rsidRPr="00D56D7F">
        <w:rPr>
          <w:rFonts w:ascii="Times New Roman" w:hAnsi="Times New Roman" w:cs="Times New Roman"/>
          <w:sz w:val="24"/>
          <w:szCs w:val="24"/>
        </w:rPr>
        <w:t xml:space="preserve">1 x </w:t>
      </w:r>
      <w:proofErr w:type="spellStart"/>
      <w:r w:rsidRPr="00D56D7F">
        <w:rPr>
          <w:rFonts w:ascii="Times New Roman" w:hAnsi="Times New Roman" w:cs="Times New Roman"/>
          <w:sz w:val="24"/>
          <w:szCs w:val="24"/>
        </w:rPr>
        <w:t>porealizačné</w:t>
      </w:r>
      <w:proofErr w:type="spellEnd"/>
      <w:r w:rsidRPr="00D56D7F">
        <w:rPr>
          <w:rFonts w:ascii="Times New Roman" w:hAnsi="Times New Roman" w:cs="Times New Roman"/>
          <w:sz w:val="24"/>
          <w:szCs w:val="24"/>
        </w:rPr>
        <w:t xml:space="preserve"> </w:t>
      </w:r>
      <w:r w:rsidR="00FC32C8" w:rsidRPr="00FC32C8">
        <w:rPr>
          <w:rFonts w:ascii="Times New Roman" w:hAnsi="Times New Roman" w:cs="Times New Roman"/>
          <w:sz w:val="24"/>
          <w:szCs w:val="24"/>
        </w:rPr>
        <w:t>výškopisné a polohopisné zameranie</w:t>
      </w:r>
      <w:r w:rsidR="00FC32C8" w:rsidRPr="00D56D7F">
        <w:rPr>
          <w:rFonts w:ascii="Times New Roman" w:hAnsi="Times New Roman" w:cs="Times New Roman"/>
          <w:sz w:val="24"/>
          <w:szCs w:val="24"/>
        </w:rPr>
        <w:t xml:space="preserve"> </w:t>
      </w:r>
      <w:r w:rsidRPr="00D56D7F">
        <w:rPr>
          <w:rFonts w:ascii="Times New Roman" w:hAnsi="Times New Roman" w:cs="Times New Roman"/>
          <w:sz w:val="24"/>
          <w:szCs w:val="24"/>
        </w:rPr>
        <w:t>a 1 x</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 xml:space="preserve">geometrický plán, </w:t>
      </w:r>
    </w:p>
    <w:p w14:paraId="605A6CA8" w14:textId="6E870BFC" w:rsidR="00D56D7F" w:rsidRDefault="00D56D7F" w:rsidP="001F4316">
      <w:pPr>
        <w:pStyle w:val="Odsekzoznamu"/>
        <w:numPr>
          <w:ilvl w:val="2"/>
          <w:numId w:val="2"/>
        </w:numPr>
        <w:rPr>
          <w:rFonts w:ascii="Times New Roman" w:hAnsi="Times New Roman" w:cs="Times New Roman"/>
          <w:sz w:val="24"/>
          <w:szCs w:val="24"/>
        </w:rPr>
      </w:pPr>
      <w:r w:rsidRPr="00D56D7F">
        <w:rPr>
          <w:rFonts w:ascii="Times New Roman" w:hAnsi="Times New Roman" w:cs="Times New Roman"/>
          <w:sz w:val="24"/>
          <w:szCs w:val="24"/>
        </w:rPr>
        <w:t>1 x PD skutočného</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vyhotovenia, majetkovoprávne usporiadanie pôvodného a nového stavu (jednotlivých objektov aj dotknutých pozemkov), atesty</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a certifikáty použitých materiálov, živičných zmesí, dažďovej kanalizácie,</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fotokópie dokladov súvisiacich s jednotlivými objektami stavby – stavebné</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povolenie, užívacie povolenie a vyplnený záznam z technickej obhliadky medzi</w:t>
      </w:r>
      <w:r w:rsidR="00F52CB8">
        <w:rPr>
          <w:rFonts w:ascii="Times New Roman" w:hAnsi="Times New Roman" w:cs="Times New Roman"/>
          <w:sz w:val="24"/>
          <w:szCs w:val="24"/>
        </w:rPr>
        <w:t xml:space="preserve"> </w:t>
      </w:r>
      <w:r>
        <w:rPr>
          <w:rFonts w:ascii="Times New Roman" w:hAnsi="Times New Roman" w:cs="Times New Roman"/>
          <w:sz w:val="24"/>
          <w:szCs w:val="24"/>
        </w:rPr>
        <w:t>Realizátor</w:t>
      </w:r>
      <w:r w:rsidRPr="00D56D7F">
        <w:rPr>
          <w:rFonts w:ascii="Times New Roman" w:hAnsi="Times New Roman" w:cs="Times New Roman"/>
          <w:sz w:val="24"/>
          <w:szCs w:val="24"/>
        </w:rPr>
        <w:t>om a budúcim správcom.</w:t>
      </w:r>
    </w:p>
    <w:p w14:paraId="29E05C91" w14:textId="01797DB1" w:rsidR="00FC32C8" w:rsidRPr="00FC32C8" w:rsidRDefault="0039703F" w:rsidP="00FC32C8">
      <w:pPr>
        <w:pStyle w:val="Odsekzoznamu"/>
        <w:numPr>
          <w:ilvl w:val="2"/>
          <w:numId w:val="2"/>
        </w:numPr>
        <w:rPr>
          <w:rFonts w:ascii="Times New Roman" w:hAnsi="Times New Roman" w:cs="Times New Roman"/>
          <w:sz w:val="24"/>
          <w:szCs w:val="24"/>
        </w:rPr>
      </w:pPr>
      <w:r>
        <w:rPr>
          <w:rFonts w:ascii="Times New Roman" w:hAnsi="Times New Roman" w:cs="Times New Roman"/>
          <w:sz w:val="24"/>
          <w:szCs w:val="24"/>
        </w:rPr>
        <w:t>V</w:t>
      </w:r>
      <w:r w:rsidR="00FC32C8" w:rsidRPr="00FC32C8">
        <w:rPr>
          <w:rFonts w:ascii="Times New Roman" w:hAnsi="Times New Roman" w:cs="Times New Roman"/>
          <w:sz w:val="24"/>
          <w:szCs w:val="24"/>
        </w:rPr>
        <w:t xml:space="preserve">ypracovanú projektovú a technickú dokumentáciu skutočného vyhotovenia potvrdenú podpisom oprávnenej osoby, </w:t>
      </w:r>
      <w:proofErr w:type="spellStart"/>
      <w:r w:rsidR="00FC32C8" w:rsidRPr="00FC32C8">
        <w:rPr>
          <w:rFonts w:ascii="Times New Roman" w:hAnsi="Times New Roman" w:cs="Times New Roman"/>
          <w:sz w:val="24"/>
          <w:szCs w:val="24"/>
        </w:rPr>
        <w:t>razítkom</w:t>
      </w:r>
      <w:proofErr w:type="spellEnd"/>
      <w:r w:rsidR="00FC32C8" w:rsidRPr="00FC32C8">
        <w:rPr>
          <w:rFonts w:ascii="Times New Roman" w:hAnsi="Times New Roman" w:cs="Times New Roman"/>
          <w:sz w:val="24"/>
          <w:szCs w:val="24"/>
        </w:rPr>
        <w:t xml:space="preserve"> a s uvedením dátumu vyhotovenia.</w:t>
      </w:r>
    </w:p>
    <w:p w14:paraId="6C082AE5" w14:textId="2FE5DABA" w:rsidR="00FC32C8" w:rsidRPr="00FC32C8" w:rsidRDefault="00FC32C8" w:rsidP="00FC32C8">
      <w:pPr>
        <w:pStyle w:val="Odsekzoznamu"/>
        <w:numPr>
          <w:ilvl w:val="2"/>
          <w:numId w:val="2"/>
        </w:numPr>
        <w:rPr>
          <w:rFonts w:ascii="Times New Roman" w:hAnsi="Times New Roman" w:cs="Times New Roman"/>
          <w:sz w:val="24"/>
          <w:szCs w:val="24"/>
        </w:rPr>
      </w:pPr>
      <w:r w:rsidRPr="00FC32C8">
        <w:rPr>
          <w:rFonts w:ascii="Times New Roman" w:hAnsi="Times New Roman" w:cs="Times New Roman"/>
          <w:sz w:val="24"/>
          <w:szCs w:val="24"/>
        </w:rPr>
        <w:t xml:space="preserve">Zhotoviteľ odovzdá dokumentáciu v elektronickej forme vo formátoch používaných </w:t>
      </w:r>
      <w:r w:rsidR="0039703F">
        <w:rPr>
          <w:rFonts w:ascii="Times New Roman" w:hAnsi="Times New Roman" w:cs="Times New Roman"/>
          <w:sz w:val="24"/>
          <w:szCs w:val="24"/>
        </w:rPr>
        <w:t xml:space="preserve">Správcom. </w:t>
      </w:r>
      <w:r w:rsidRPr="00FC32C8">
        <w:rPr>
          <w:rFonts w:ascii="Times New Roman" w:hAnsi="Times New Roman" w:cs="Times New Roman"/>
          <w:sz w:val="24"/>
          <w:szCs w:val="24"/>
        </w:rPr>
        <w:t>Grafické súbory je potrebné dodať v prepisovateľnej (vektorovej) a neprepisovateľnej (rastrovej) podobe. Pre prepisovateľnú formu grafických súborov sa primárne vyžaduje formát: *.DWG, prípadne iné CAD formáty *.DXF. Digitálny formát pre neprepisovateľnú formu je *.PDF , *.JPG , *.TIFF. Textové položky dokumentov je rovnako potrebné dodať v prepisovateľnej aj neprepisovateľnej forme. Prepisovateľný formát MS Office *.DOC pre textové správy (aktuálnu verziu používaného SW je potrebné dohodnúť vopred), *.XLS pre tabuľkové položky. Neprepisovateľná forma položiek bude dodávaná vo formáte *.PDF.</w:t>
      </w:r>
    </w:p>
    <w:p w14:paraId="106280F7" w14:textId="08792772" w:rsidR="00FC32C8" w:rsidRPr="00FC32C8" w:rsidRDefault="00FC32C8" w:rsidP="00FC32C8">
      <w:pPr>
        <w:pStyle w:val="Odsekzoznamu"/>
        <w:numPr>
          <w:ilvl w:val="2"/>
          <w:numId w:val="2"/>
        </w:numPr>
        <w:rPr>
          <w:rFonts w:ascii="Times New Roman" w:hAnsi="Times New Roman" w:cs="Times New Roman"/>
          <w:sz w:val="24"/>
          <w:szCs w:val="24"/>
        </w:rPr>
      </w:pPr>
      <w:r w:rsidRPr="00FC32C8">
        <w:rPr>
          <w:rFonts w:ascii="Times New Roman" w:hAnsi="Times New Roman" w:cs="Times New Roman"/>
          <w:sz w:val="24"/>
          <w:szCs w:val="24"/>
        </w:rPr>
        <w:t>Tabuľkové formáty nie je potrebné dodávať v *.PDF formáte, postačuje *.XLS. Všetka dokumentácia odovzdávaná zhotoviteľom v elektronickej forme bude uložená na médiu (CD, DVD</w:t>
      </w:r>
      <w:r w:rsidR="0039703F">
        <w:rPr>
          <w:rFonts w:ascii="Times New Roman" w:hAnsi="Times New Roman" w:cs="Times New Roman"/>
          <w:sz w:val="24"/>
          <w:szCs w:val="24"/>
        </w:rPr>
        <w:t>, USB</w:t>
      </w:r>
      <w:r w:rsidRPr="00FC32C8">
        <w:rPr>
          <w:rFonts w:ascii="Times New Roman" w:hAnsi="Times New Roman" w:cs="Times New Roman"/>
          <w:sz w:val="24"/>
          <w:szCs w:val="24"/>
        </w:rPr>
        <w:t>).</w:t>
      </w:r>
    </w:p>
    <w:p w14:paraId="2DFA3B41" w14:textId="77777777" w:rsidR="00FC32C8" w:rsidRPr="00FC32C8" w:rsidRDefault="00FC32C8" w:rsidP="00FC32C8">
      <w:pPr>
        <w:pStyle w:val="Odsekzoznamu"/>
        <w:numPr>
          <w:ilvl w:val="2"/>
          <w:numId w:val="2"/>
        </w:numPr>
        <w:rPr>
          <w:rFonts w:ascii="Times New Roman" w:hAnsi="Times New Roman" w:cs="Times New Roman"/>
          <w:sz w:val="24"/>
          <w:szCs w:val="24"/>
        </w:rPr>
      </w:pPr>
      <w:r w:rsidRPr="00FC32C8">
        <w:rPr>
          <w:rFonts w:ascii="Times New Roman" w:hAnsi="Times New Roman" w:cs="Times New Roman"/>
          <w:sz w:val="24"/>
          <w:szCs w:val="24"/>
        </w:rPr>
        <w:t>Ku každému médiu musí existovať odovzdávací protokol s potvrdením zhody papierovej a digitálnej formy.</w:t>
      </w:r>
    </w:p>
    <w:p w14:paraId="1AF0676D" w14:textId="178A4E93" w:rsidR="00D56D7F" w:rsidRDefault="00D56D7F" w:rsidP="00094DDC">
      <w:pPr>
        <w:pStyle w:val="Odsekzoznamu"/>
        <w:numPr>
          <w:ilvl w:val="1"/>
          <w:numId w:val="2"/>
        </w:numPr>
        <w:rPr>
          <w:rFonts w:ascii="Times New Roman" w:hAnsi="Times New Roman" w:cs="Times New Roman"/>
          <w:sz w:val="24"/>
          <w:szCs w:val="24"/>
        </w:rPr>
      </w:pPr>
      <w:r>
        <w:rPr>
          <w:rFonts w:ascii="Times New Roman" w:hAnsi="Times New Roman" w:cs="Times New Roman"/>
          <w:sz w:val="24"/>
          <w:szCs w:val="24"/>
        </w:rPr>
        <w:t>Realizátor</w:t>
      </w:r>
      <w:r w:rsidRPr="00D56D7F">
        <w:rPr>
          <w:rFonts w:ascii="Times New Roman" w:hAnsi="Times New Roman" w:cs="Times New Roman"/>
          <w:sz w:val="24"/>
          <w:szCs w:val="24"/>
        </w:rPr>
        <w:t xml:space="preserve"> musí poskytnúť Správcovi záručnú lehotu 60 mesiacov </w:t>
      </w:r>
      <w:r w:rsidR="00486FD1">
        <w:rPr>
          <w:rFonts w:ascii="Times New Roman" w:hAnsi="Times New Roman" w:cs="Times New Roman"/>
          <w:sz w:val="24"/>
          <w:szCs w:val="24"/>
        </w:rPr>
        <w:t>na Stavbu</w:t>
      </w:r>
      <w:r w:rsidRPr="00D56D7F">
        <w:rPr>
          <w:rFonts w:ascii="Times New Roman" w:hAnsi="Times New Roman" w:cs="Times New Roman"/>
          <w:sz w:val="24"/>
          <w:szCs w:val="24"/>
        </w:rPr>
        <w:t>.</w:t>
      </w:r>
    </w:p>
    <w:p w14:paraId="0D2372E2" w14:textId="45E7AD1D"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Pri uskutočňovaní Stavby je nutné dodržiavať predpisy týkajúce sa bezpečnosti práce</w:t>
      </w:r>
      <w:r w:rsidR="00B41184">
        <w:rPr>
          <w:rFonts w:ascii="Times New Roman" w:hAnsi="Times New Roman" w:cs="Times New Roman"/>
          <w:sz w:val="24"/>
          <w:szCs w:val="24"/>
        </w:rPr>
        <w:t>,</w:t>
      </w:r>
      <w:r w:rsidRPr="000C7A8E">
        <w:rPr>
          <w:rFonts w:ascii="Times New Roman" w:hAnsi="Times New Roman" w:cs="Times New Roman"/>
          <w:sz w:val="24"/>
          <w:szCs w:val="24"/>
        </w:rPr>
        <w:t xml:space="preserve"> technických zariadení</w:t>
      </w:r>
      <w:r w:rsidR="00B41184">
        <w:rPr>
          <w:rFonts w:ascii="Times New Roman" w:hAnsi="Times New Roman" w:cs="Times New Roman"/>
          <w:sz w:val="24"/>
          <w:szCs w:val="24"/>
        </w:rPr>
        <w:t xml:space="preserve">, </w:t>
      </w:r>
      <w:r w:rsidRPr="000C7A8E">
        <w:rPr>
          <w:rFonts w:ascii="Times New Roman" w:hAnsi="Times New Roman" w:cs="Times New Roman"/>
          <w:sz w:val="24"/>
          <w:szCs w:val="24"/>
        </w:rPr>
        <w:t xml:space="preserve"> </w:t>
      </w:r>
      <w:r w:rsidR="00B41184">
        <w:rPr>
          <w:rFonts w:ascii="Times New Roman" w:hAnsi="Times New Roman" w:cs="Times New Roman"/>
          <w:sz w:val="24"/>
          <w:szCs w:val="24"/>
        </w:rPr>
        <w:t>protipožiarnej ochrany</w:t>
      </w:r>
      <w:r w:rsidR="00FF6E06">
        <w:rPr>
          <w:rFonts w:ascii="Times New Roman" w:hAnsi="Times New Roman" w:cs="Times New Roman"/>
          <w:sz w:val="24"/>
          <w:szCs w:val="24"/>
        </w:rPr>
        <w:t>,</w:t>
      </w:r>
      <w:r w:rsidR="00FF6E06" w:rsidRPr="00FF6E06">
        <w:rPr>
          <w:rFonts w:ascii="Times New Roman" w:hAnsi="Times New Roman" w:cs="Times New Roman"/>
          <w:sz w:val="24"/>
          <w:szCs w:val="24"/>
        </w:rPr>
        <w:t xml:space="preserve"> technických predpisov rezortu (TPR) schválených MD SR</w:t>
      </w:r>
      <w:r w:rsidR="00B41184">
        <w:rPr>
          <w:rFonts w:ascii="Times New Roman" w:hAnsi="Times New Roman" w:cs="Times New Roman"/>
          <w:sz w:val="24"/>
          <w:szCs w:val="24"/>
        </w:rPr>
        <w:t xml:space="preserve"> </w:t>
      </w:r>
      <w:r w:rsidRPr="000C7A8E">
        <w:rPr>
          <w:rFonts w:ascii="Times New Roman" w:hAnsi="Times New Roman" w:cs="Times New Roman"/>
          <w:sz w:val="24"/>
          <w:szCs w:val="24"/>
        </w:rPr>
        <w:t>a dbať na ochranu zdravia a osôb na stavenisku.</w:t>
      </w:r>
    </w:p>
    <w:p w14:paraId="23FAFEBA" w14:textId="77EC79D3" w:rsidR="000C7A8E" w:rsidRPr="000C7A8E" w:rsidRDefault="000C7A8E" w:rsidP="00AE0753">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 xml:space="preserve">Lehota na dokončenie Stavby je určená povolením, rozhodnutím stavebného úradu, špeciálneho stavebného úradu.. V prípade, že Realizátor nie je schopný Stavbu dokončiť, </w:t>
      </w:r>
      <w:r w:rsidRPr="000C7A8E">
        <w:rPr>
          <w:rFonts w:ascii="Times New Roman" w:hAnsi="Times New Roman" w:cs="Times New Roman"/>
          <w:sz w:val="24"/>
          <w:szCs w:val="24"/>
        </w:rPr>
        <w:lastRenderedPageBreak/>
        <w:t>má o predĺženie termínu doby výstavby požiadať pred jeho uplynutím. So stavebnými prácami možno začať až po právoplatnosti tohto rozhodnutia.</w:t>
      </w:r>
    </w:p>
    <w:p w14:paraId="6F0AE901" w14:textId="460A7EF3"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Realizátor je povinný podľa § 66 ods. 2 stavebného zákona oznámiť stavebnému úradu začatie stavby.</w:t>
      </w:r>
    </w:p>
    <w:p w14:paraId="1099B77D" w14:textId="3A3EF7A4"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Realizátor predloží doklady o odbornej spôsobilosti zhotoviteľa Stavby</w:t>
      </w:r>
      <w:r w:rsidR="00B41184">
        <w:rPr>
          <w:rFonts w:ascii="Times New Roman" w:hAnsi="Times New Roman" w:cs="Times New Roman"/>
          <w:sz w:val="24"/>
          <w:szCs w:val="24"/>
        </w:rPr>
        <w:t xml:space="preserve"> Správcovi</w:t>
      </w:r>
      <w:r w:rsidRPr="000C7A8E">
        <w:rPr>
          <w:rFonts w:ascii="Times New Roman" w:hAnsi="Times New Roman" w:cs="Times New Roman"/>
          <w:sz w:val="24"/>
          <w:szCs w:val="24"/>
        </w:rPr>
        <w:t>.</w:t>
      </w:r>
    </w:p>
    <w:p w14:paraId="7420EE14" w14:textId="0BF2EB55"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Realizátor je povinný mať na stavbe schválenú a overenú projektovú dokumentáciu a viesť o stavebných prácach denník.</w:t>
      </w:r>
    </w:p>
    <w:p w14:paraId="2E5A73E5" w14:textId="013ACE4F"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Na uskutočnenie Stavby možno použiť iba stavebný výrobok, ktorý je podľa osobitných predpisov vhodný na použitie v Stavbe na zamýšľaný účel podľa § 43f stavebného zákona.</w:t>
      </w:r>
    </w:p>
    <w:p w14:paraId="5F1CF121" w14:textId="4809698A"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Realizátor je zodpovedný za to, že pred začatím prác bude vytýčená poloha jestvujúcich podzemných vedení a zariadení inžinierskych sietí a ich ochranné pásma, ak sa dotkne Stavba alebo jej technické zariadenia, a poloha takýchto sietí počas činnosti na Stavbe bude rešpektovaná.</w:t>
      </w:r>
    </w:p>
    <w:p w14:paraId="745B7021" w14:textId="2C22BFDB"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V prípade zásahu Stavby do priľahlých cestných komunikácií predložiť na odsúhlasenie projekt organizácie dopravy počas realizácie, a to najneskôr 2 dni pred realizáciou Stavby. Toto odsúhlasenie nenahrádza povolenie na zvláštne užívanie komunikácií.</w:t>
      </w:r>
    </w:p>
    <w:p w14:paraId="72E98677" w14:textId="12E7408D"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 xml:space="preserve">Realizátor je povinný </w:t>
      </w:r>
      <w:r w:rsidR="00AE24C5">
        <w:rPr>
          <w:rFonts w:ascii="Times New Roman" w:hAnsi="Times New Roman" w:cs="Times New Roman"/>
          <w:sz w:val="24"/>
          <w:szCs w:val="24"/>
        </w:rPr>
        <w:t>S</w:t>
      </w:r>
      <w:r w:rsidRPr="000C7A8E">
        <w:rPr>
          <w:rFonts w:ascii="Times New Roman" w:hAnsi="Times New Roman" w:cs="Times New Roman"/>
          <w:sz w:val="24"/>
          <w:szCs w:val="24"/>
        </w:rPr>
        <w:t>tavbu označiť štítkom na viditeľnom mieste s týmito údajmi:</w:t>
      </w:r>
    </w:p>
    <w:p w14:paraId="03D87367"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číslo povolenia, rozhodnutia</w:t>
      </w:r>
    </w:p>
    <w:p w14:paraId="21CFE6C0"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označenie Realizátora</w:t>
      </w:r>
    </w:p>
    <w:p w14:paraId="3FD40D4C"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kto a kedy Stavbu povolil</w:t>
      </w:r>
    </w:p>
    <w:p w14:paraId="450EE344"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termín ukončenia Stavby</w:t>
      </w:r>
    </w:p>
    <w:p w14:paraId="67318C8E"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meno zodpovedného vedúceho stavby + telefonický kontakt</w:t>
      </w:r>
    </w:p>
    <w:p w14:paraId="72EA1027" w14:textId="62B57193" w:rsidR="000C7A8E" w:rsidRPr="000C7A8E" w:rsidRDefault="000C7A8E" w:rsidP="000C7A8E">
      <w:pPr>
        <w:pStyle w:val="Odsekzoznamu"/>
        <w:numPr>
          <w:ilvl w:val="1"/>
          <w:numId w:val="2"/>
        </w:numPr>
        <w:rPr>
          <w:rFonts w:ascii="Times New Roman" w:hAnsi="Times New Roman" w:cs="Times New Roman"/>
          <w:sz w:val="24"/>
          <w:szCs w:val="24"/>
        </w:rPr>
      </w:pPr>
      <w:r w:rsidRPr="000C7A8E">
        <w:rPr>
          <w:rFonts w:ascii="Times New Roman" w:hAnsi="Times New Roman" w:cs="Times New Roman"/>
          <w:sz w:val="24"/>
          <w:szCs w:val="24"/>
        </w:rPr>
        <w:t>Úprava staveniska:</w:t>
      </w:r>
    </w:p>
    <w:p w14:paraId="187AAFF1"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stavebný materiál skladovať len v priestore staveniska</w:t>
      </w:r>
    </w:p>
    <w:p w14:paraId="35BC691F"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na stavenisku musí byť udržiavaný poriadok</w:t>
      </w:r>
    </w:p>
    <w:p w14:paraId="1819A96C"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Realizátor musí zabezpečiť zamedzenie vstupu na stavenisko cudzím osobám</w:t>
      </w:r>
    </w:p>
    <w:p w14:paraId="2B8561F0"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sypký materiál musí byť zabezpečený proti úletu</w:t>
      </w:r>
    </w:p>
    <w:p w14:paraId="370AF587"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vozidlá pred výjazdom zo staveniska očistiť</w:t>
      </w:r>
    </w:p>
    <w:p w14:paraId="3A79FE81" w14:textId="77777777" w:rsidR="000C7A8E" w:rsidRPr="007D132D"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zariadenie staveniska umiestňovať prednostne na spevnené plochy</w:t>
      </w:r>
    </w:p>
    <w:p w14:paraId="52C75075" w14:textId="7525791F" w:rsidR="000C7A8E" w:rsidRDefault="000C7A8E" w:rsidP="007D132D">
      <w:pPr>
        <w:ind w:left="360"/>
        <w:rPr>
          <w:rFonts w:ascii="Times New Roman" w:hAnsi="Times New Roman" w:cs="Times New Roman"/>
          <w:sz w:val="24"/>
          <w:szCs w:val="24"/>
        </w:rPr>
      </w:pPr>
      <w:r w:rsidRPr="007D132D">
        <w:rPr>
          <w:rFonts w:ascii="Times New Roman" w:hAnsi="Times New Roman" w:cs="Times New Roman"/>
          <w:sz w:val="24"/>
          <w:szCs w:val="24"/>
        </w:rPr>
        <w:t>• stavenisko musí umožňovať bezpečné uloženie stavebných výrobkov a stavebných mechanizmov a umiestnenie zariadenia staveniska na príslušnom stavebnom pozemku.</w:t>
      </w:r>
    </w:p>
    <w:p w14:paraId="3A188AF2" w14:textId="198E6DD0" w:rsidR="00324020" w:rsidRPr="00324020" w:rsidRDefault="00324020" w:rsidP="00324020">
      <w:pPr>
        <w:pStyle w:val="Odsekzoznamu"/>
        <w:numPr>
          <w:ilvl w:val="1"/>
          <w:numId w:val="2"/>
        </w:numPr>
        <w:rPr>
          <w:rFonts w:ascii="Times New Roman" w:hAnsi="Times New Roman" w:cs="Times New Roman"/>
          <w:sz w:val="24"/>
          <w:szCs w:val="24"/>
        </w:rPr>
      </w:pPr>
      <w:r w:rsidRPr="00324020">
        <w:rPr>
          <w:rFonts w:ascii="Times New Roman" w:hAnsi="Times New Roman" w:cs="Times New Roman"/>
          <w:sz w:val="24"/>
          <w:szCs w:val="24"/>
        </w:rPr>
        <w:t>Stavebné práce a všetky ostatné sprievodné činnosti vrátane obnovovania povrchov komunikácií nesmú ohrozovať bezpečnosť cestnej premávky a taktiež v autobusovej MHD, nesmú obmedzovať plynulosť premávky autobusov nad rámec riadne schváleného a zástupcom ARRIVA, a. s. potvrdeného projektu dočasnej organizácie dopravy a dopravného značenia.</w:t>
      </w:r>
    </w:p>
    <w:p w14:paraId="5A973B7B" w14:textId="42ADF182" w:rsidR="00324020" w:rsidRPr="00324020" w:rsidRDefault="00324020" w:rsidP="00324020">
      <w:pPr>
        <w:pStyle w:val="Odsekzoznamu"/>
        <w:numPr>
          <w:ilvl w:val="1"/>
          <w:numId w:val="2"/>
        </w:numPr>
        <w:rPr>
          <w:rFonts w:ascii="Times New Roman" w:hAnsi="Times New Roman" w:cs="Times New Roman"/>
          <w:sz w:val="24"/>
          <w:szCs w:val="24"/>
        </w:rPr>
      </w:pPr>
      <w:r w:rsidRPr="00324020">
        <w:rPr>
          <w:rFonts w:ascii="Times New Roman" w:hAnsi="Times New Roman" w:cs="Times New Roman"/>
          <w:sz w:val="24"/>
          <w:szCs w:val="24"/>
        </w:rPr>
        <w:lastRenderedPageBreak/>
        <w:t xml:space="preserve">Realizátor je povinný prerokovať s ARRIVA, a. s. časový harmonogram </w:t>
      </w:r>
      <w:proofErr w:type="spellStart"/>
      <w:r w:rsidRPr="00324020">
        <w:rPr>
          <w:rFonts w:ascii="Times New Roman" w:hAnsi="Times New Roman" w:cs="Times New Roman"/>
          <w:sz w:val="24"/>
          <w:szCs w:val="24"/>
        </w:rPr>
        <w:t>etapizácie</w:t>
      </w:r>
      <w:proofErr w:type="spellEnd"/>
      <w:r w:rsidRPr="00324020">
        <w:rPr>
          <w:rFonts w:ascii="Times New Roman" w:hAnsi="Times New Roman" w:cs="Times New Roman"/>
          <w:sz w:val="24"/>
          <w:szCs w:val="24"/>
        </w:rPr>
        <w:t xml:space="preserve"> stavebných prác najneskôr 30 dní vopred, a najmä termín a trvanie maximálne víkendovej dopravnej výluky, s vyvolaným zabezpečovaním náhradnej autobusovej dopravy. Pritom musí rešpektovať prevádzkové podmienky dopravcu, resp. zosúladiť výluky po termínovej a organizačnej stránke s inými aktivitami na dotknutej Stavbe a dodržať projekt organizácie Stavby predmetnej projektovej dokumentácie.</w:t>
      </w:r>
    </w:p>
    <w:p w14:paraId="6BDBC320" w14:textId="10F0C78D" w:rsidR="00324020" w:rsidRDefault="00324020" w:rsidP="00324020">
      <w:pPr>
        <w:pStyle w:val="Odsekzoznamu"/>
        <w:numPr>
          <w:ilvl w:val="1"/>
          <w:numId w:val="2"/>
        </w:numPr>
        <w:rPr>
          <w:rFonts w:ascii="Times New Roman" w:hAnsi="Times New Roman" w:cs="Times New Roman"/>
          <w:sz w:val="24"/>
          <w:szCs w:val="24"/>
        </w:rPr>
      </w:pPr>
      <w:r w:rsidRPr="00324020">
        <w:rPr>
          <w:rFonts w:ascii="Times New Roman" w:hAnsi="Times New Roman" w:cs="Times New Roman"/>
          <w:sz w:val="24"/>
          <w:szCs w:val="24"/>
        </w:rPr>
        <w:t>Stavba nesmie poškodiť ňou dotknuté prevádzkové zariadenia ARRIVA, a. s. (zastávky autobusov a ich vybavenosť). Stavbou dotknuté zastávky musia zostať počas celej doby výstavby v prevádzke a Realizátor musí zabezpečiť k nim bezpečné prístupové pešie trasy.</w:t>
      </w:r>
    </w:p>
    <w:p w14:paraId="07F97BE4" w14:textId="5462125F" w:rsidR="00324020" w:rsidRPr="00324020" w:rsidRDefault="00324020" w:rsidP="00324020">
      <w:pPr>
        <w:pStyle w:val="Odsekzoznamu"/>
        <w:numPr>
          <w:ilvl w:val="1"/>
          <w:numId w:val="2"/>
        </w:numPr>
        <w:rPr>
          <w:rFonts w:ascii="Times New Roman" w:hAnsi="Times New Roman" w:cs="Times New Roman"/>
          <w:sz w:val="24"/>
          <w:szCs w:val="24"/>
        </w:rPr>
      </w:pPr>
      <w:r w:rsidRPr="00324020">
        <w:rPr>
          <w:rFonts w:ascii="Times New Roman" w:hAnsi="Times New Roman" w:cs="Times New Roman"/>
          <w:sz w:val="24"/>
          <w:szCs w:val="24"/>
        </w:rPr>
        <w:t>Kríženia a súbehy inžinierskych sietí musia byť riešené v súlade s STN 73 6005.</w:t>
      </w:r>
    </w:p>
    <w:p w14:paraId="09128C2F" w14:textId="66E8A7A1" w:rsidR="00324020" w:rsidRDefault="00324020" w:rsidP="00324020">
      <w:pPr>
        <w:pStyle w:val="Odsekzoznamu"/>
        <w:numPr>
          <w:ilvl w:val="1"/>
          <w:numId w:val="2"/>
        </w:numPr>
        <w:rPr>
          <w:rFonts w:ascii="Times New Roman" w:hAnsi="Times New Roman" w:cs="Times New Roman"/>
          <w:sz w:val="24"/>
          <w:szCs w:val="24"/>
        </w:rPr>
      </w:pPr>
      <w:r w:rsidRPr="00324020">
        <w:rPr>
          <w:rFonts w:ascii="Times New Roman" w:hAnsi="Times New Roman" w:cs="Times New Roman"/>
          <w:sz w:val="24"/>
          <w:szCs w:val="24"/>
        </w:rPr>
        <w:t xml:space="preserve">Pri pretláčaní je nutné dohodnúť podmienky na konkrétne miesto so </w:t>
      </w:r>
      <w:r>
        <w:rPr>
          <w:rFonts w:ascii="Times New Roman" w:hAnsi="Times New Roman" w:cs="Times New Roman"/>
          <w:sz w:val="24"/>
          <w:szCs w:val="24"/>
        </w:rPr>
        <w:t>Správcom.</w:t>
      </w:r>
    </w:p>
    <w:p w14:paraId="3F8284A7" w14:textId="35E0D50B" w:rsidR="00A86D62" w:rsidRPr="00A86D62" w:rsidRDefault="00A86D62" w:rsidP="00A86D62">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Počas prác musí byť vždy prejazdný jeden jazdný pruh.</w:t>
      </w:r>
    </w:p>
    <w:p w14:paraId="0D27C6F3" w14:textId="0D59DB4B" w:rsidR="00A86D62" w:rsidRPr="00A86D62" w:rsidRDefault="00A86D62" w:rsidP="00A86D62">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Uzávery a poklopy nachádzajúce sa v mieste rozkopávky žiadame osadiť do nivelety vozovky.</w:t>
      </w:r>
    </w:p>
    <w:p w14:paraId="4A08084E" w14:textId="78C703B0" w:rsidR="00A86D62" w:rsidRPr="00A86D62" w:rsidRDefault="00A86D62" w:rsidP="00A86D62">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Ak dôjde k uvoľneniu, alebo poškodeniu obrubníkov v mieste rozkopávky žiadame ich osadiť do nivelety ostatných obrubníkov (poškodené nahradiť novými) a zaškárovať.</w:t>
      </w:r>
    </w:p>
    <w:p w14:paraId="50EEE727" w14:textId="2D9CEDA2" w:rsidR="00A86D62" w:rsidRPr="00324020" w:rsidRDefault="00A86D62" w:rsidP="00A86D62">
      <w:pPr>
        <w:pStyle w:val="Odsekzoznamu"/>
        <w:numPr>
          <w:ilvl w:val="1"/>
          <w:numId w:val="2"/>
        </w:numPr>
        <w:rPr>
          <w:rFonts w:ascii="Times New Roman" w:hAnsi="Times New Roman" w:cs="Times New Roman"/>
          <w:sz w:val="24"/>
          <w:szCs w:val="24"/>
        </w:rPr>
      </w:pPr>
      <w:r w:rsidRPr="00A86D62">
        <w:rPr>
          <w:rFonts w:ascii="Times New Roman" w:hAnsi="Times New Roman" w:cs="Times New Roman"/>
          <w:sz w:val="24"/>
          <w:szCs w:val="24"/>
        </w:rPr>
        <w:t xml:space="preserve">Pre zabezpečenie plynulosti dopravy žiadame miesto rozkopávky prekryť oceľovou platňou </w:t>
      </w:r>
      <w:r w:rsidR="00AE24C5">
        <w:rPr>
          <w:rFonts w:ascii="Times New Roman" w:hAnsi="Times New Roman" w:cs="Times New Roman"/>
          <w:sz w:val="24"/>
          <w:szCs w:val="24"/>
        </w:rPr>
        <w:t>–</w:t>
      </w:r>
      <w:r w:rsidRPr="00A86D62">
        <w:rPr>
          <w:rFonts w:ascii="Times New Roman" w:hAnsi="Times New Roman" w:cs="Times New Roman"/>
          <w:sz w:val="24"/>
          <w:szCs w:val="24"/>
        </w:rPr>
        <w:t xml:space="preserve"> </w:t>
      </w:r>
      <w:r w:rsidR="00AE24C5">
        <w:rPr>
          <w:rFonts w:ascii="Times New Roman" w:hAnsi="Times New Roman" w:cs="Times New Roman"/>
          <w:sz w:val="24"/>
          <w:szCs w:val="24"/>
        </w:rPr>
        <w:t xml:space="preserve">pri prerušení prác, </w:t>
      </w:r>
      <w:r w:rsidRPr="00A86D62">
        <w:rPr>
          <w:rFonts w:ascii="Times New Roman" w:hAnsi="Times New Roman" w:cs="Times New Roman"/>
          <w:sz w:val="24"/>
          <w:szCs w:val="24"/>
        </w:rPr>
        <w:t>počas tvrdnutia betónu a vyzretia asfaltu v zmysle technologických postupov.</w:t>
      </w:r>
    </w:p>
    <w:p w14:paraId="70AB1175" w14:textId="280EFFBC" w:rsidR="007D132D" w:rsidRPr="007D132D" w:rsidRDefault="007D132D" w:rsidP="00486FD1">
      <w:pPr>
        <w:pStyle w:val="Odsekzoznamu"/>
        <w:numPr>
          <w:ilvl w:val="1"/>
          <w:numId w:val="2"/>
        </w:numPr>
        <w:rPr>
          <w:rFonts w:ascii="Times New Roman" w:hAnsi="Times New Roman" w:cs="Times New Roman"/>
          <w:sz w:val="24"/>
          <w:szCs w:val="24"/>
        </w:rPr>
      </w:pPr>
      <w:r w:rsidRPr="007D132D">
        <w:rPr>
          <w:rFonts w:ascii="Times New Roman" w:hAnsi="Times New Roman" w:cs="Times New Roman"/>
          <w:sz w:val="24"/>
          <w:szCs w:val="24"/>
        </w:rPr>
        <w:t>Realizátor je povinný:</w:t>
      </w:r>
    </w:p>
    <w:p w14:paraId="6DC9B63A" w14:textId="464C28E4" w:rsidR="007D132D" w:rsidRPr="007D132D" w:rsidRDefault="007D132D" w:rsidP="00486FD1">
      <w:pPr>
        <w:pStyle w:val="Odsekzoznamu"/>
        <w:numPr>
          <w:ilvl w:val="2"/>
          <w:numId w:val="7"/>
        </w:numPr>
        <w:rPr>
          <w:rFonts w:ascii="Times New Roman" w:hAnsi="Times New Roman" w:cs="Times New Roman"/>
          <w:sz w:val="24"/>
          <w:szCs w:val="24"/>
        </w:rPr>
      </w:pPr>
      <w:r w:rsidRPr="007D132D">
        <w:rPr>
          <w:rFonts w:ascii="Times New Roman" w:hAnsi="Times New Roman" w:cs="Times New Roman"/>
          <w:sz w:val="24"/>
          <w:szCs w:val="24"/>
        </w:rPr>
        <w:t>maximálne obmedziť negatívne vplyvy stavebných prác na životné prostredie</w:t>
      </w:r>
    </w:p>
    <w:p w14:paraId="6E60D1AB" w14:textId="3737E40A" w:rsidR="007D132D" w:rsidRPr="007D132D" w:rsidRDefault="007D132D" w:rsidP="00486FD1">
      <w:pPr>
        <w:pStyle w:val="Odsekzoznamu"/>
        <w:numPr>
          <w:ilvl w:val="2"/>
          <w:numId w:val="7"/>
        </w:numPr>
        <w:rPr>
          <w:rFonts w:ascii="Times New Roman" w:hAnsi="Times New Roman" w:cs="Times New Roman"/>
          <w:sz w:val="24"/>
          <w:szCs w:val="24"/>
        </w:rPr>
      </w:pPr>
      <w:r w:rsidRPr="007D132D">
        <w:rPr>
          <w:rFonts w:ascii="Times New Roman" w:hAnsi="Times New Roman" w:cs="Times New Roman"/>
          <w:sz w:val="24"/>
          <w:szCs w:val="24"/>
        </w:rPr>
        <w:t xml:space="preserve">neporušovať predovšetkým v noci a v dňoch pracovného pokoja ústavné právo na primeraný odpočinok a právo na priaznivé životné prostredie </w:t>
      </w:r>
    </w:p>
    <w:p w14:paraId="13587E0B" w14:textId="63E914F7" w:rsidR="007D132D" w:rsidRPr="007D132D" w:rsidRDefault="007D132D" w:rsidP="00486FD1">
      <w:pPr>
        <w:pStyle w:val="Odsekzoznamu"/>
        <w:numPr>
          <w:ilvl w:val="2"/>
          <w:numId w:val="7"/>
        </w:numPr>
        <w:rPr>
          <w:rFonts w:ascii="Times New Roman" w:hAnsi="Times New Roman" w:cs="Times New Roman"/>
          <w:sz w:val="24"/>
          <w:szCs w:val="24"/>
        </w:rPr>
      </w:pPr>
      <w:r w:rsidRPr="007D132D">
        <w:rPr>
          <w:rFonts w:ascii="Times New Roman" w:hAnsi="Times New Roman" w:cs="Times New Roman"/>
          <w:sz w:val="24"/>
          <w:szCs w:val="24"/>
        </w:rPr>
        <w:t>počas výstavby dodržiavať ustanovenia Vyhlášky MZ SR č. 549/2007 Z.</w:t>
      </w:r>
      <w:r w:rsidR="003868D7">
        <w:rPr>
          <w:rFonts w:ascii="Times New Roman" w:hAnsi="Times New Roman" w:cs="Times New Roman"/>
          <w:sz w:val="24"/>
          <w:szCs w:val="24"/>
        </w:rPr>
        <w:t xml:space="preserve"> </w:t>
      </w:r>
      <w:r w:rsidRPr="007D132D">
        <w:rPr>
          <w:rFonts w:ascii="Times New Roman" w:hAnsi="Times New Roman" w:cs="Times New Roman"/>
          <w:sz w:val="24"/>
          <w:szCs w:val="24"/>
        </w:rPr>
        <w:t>z., ktorou sa ustanovujú podrobnosti o prípustných hodnotách hluku, infrazvuku a vibrácií a o požiadavkách na objektivizáciu hluku, infrazvuku a vibrácií v životnom prostredí a stavebné práce, ktoré svojimi účinkami obťažujú okolie a sú zdrojom hluku, exhalátov, otrasov a prachu, sa môžu vykonávať len v pondelok až v piatok v čase od 7,00 hod. do 18,00 hod.</w:t>
      </w:r>
    </w:p>
    <w:p w14:paraId="44E81548" w14:textId="2779B94C" w:rsidR="007D132D" w:rsidRPr="007D132D" w:rsidRDefault="007D132D" w:rsidP="00486FD1">
      <w:pPr>
        <w:pStyle w:val="Odsekzoznamu"/>
        <w:numPr>
          <w:ilvl w:val="1"/>
          <w:numId w:val="2"/>
        </w:numPr>
        <w:rPr>
          <w:rFonts w:ascii="Times New Roman" w:hAnsi="Times New Roman" w:cs="Times New Roman"/>
          <w:sz w:val="24"/>
          <w:szCs w:val="24"/>
        </w:rPr>
      </w:pPr>
      <w:r w:rsidRPr="007D132D">
        <w:rPr>
          <w:rFonts w:ascii="Times New Roman" w:hAnsi="Times New Roman" w:cs="Times New Roman"/>
          <w:sz w:val="24"/>
          <w:szCs w:val="24"/>
        </w:rPr>
        <w:t>Realizácia Stavby musí byť vykonaná tak, aby z jej dôvodu nedošlo k odstávke energií (voda, kanalizácia, plyn, elektrina) či internetového pripojenia a pod. V prípade, že bude nevyhnutné pre zrealizovanie Stavby odstavenie energií, internetového pripojenia a pod., je Realizátor povinný o tejto skutočnosti vopred písomne informovať všetk</w:t>
      </w:r>
      <w:r w:rsidR="00AE24C5">
        <w:rPr>
          <w:rFonts w:ascii="Times New Roman" w:hAnsi="Times New Roman" w:cs="Times New Roman"/>
          <w:sz w:val="24"/>
          <w:szCs w:val="24"/>
        </w:rPr>
        <w:t xml:space="preserve">y </w:t>
      </w:r>
      <w:r w:rsidRPr="007D132D">
        <w:rPr>
          <w:rFonts w:ascii="Times New Roman" w:hAnsi="Times New Roman" w:cs="Times New Roman"/>
          <w:sz w:val="24"/>
          <w:szCs w:val="24"/>
        </w:rPr>
        <w:t>dotknuté osoby, najmenej 7 pracovných dní vopred, a súčasne si vyžiadať súhlas dotknutých osôb na uskutočnenie odstávky. Odstávku energií je možné zo strany Realizátora realizovať na základe predchádzajúceho písomného súhlasu a v rozsahu odsúhlasenom dotknutou osobou. V prípade takejto odstávky je Realizátor povinný zabezpečiť na vlastné náklady dodávku pitnej vody počas celej doby odstávky vodovodu, prenosné toalety počas celej doby odstávky kanalizácie, dodávku elektriny počas celej doby odstávky prívodu elektrickej energie; tieto odstávky však musia byť čo najkratšie a vo vopred písomne dohodnutom čase medzi Realizátorom a dotknutou osobou.</w:t>
      </w:r>
    </w:p>
    <w:p w14:paraId="16854838" w14:textId="17DB5281" w:rsidR="007D132D" w:rsidRDefault="007D132D" w:rsidP="00486FD1">
      <w:pPr>
        <w:pStyle w:val="Odsekzoznamu"/>
        <w:numPr>
          <w:ilvl w:val="1"/>
          <w:numId w:val="2"/>
        </w:numPr>
        <w:rPr>
          <w:rFonts w:ascii="Times New Roman" w:hAnsi="Times New Roman" w:cs="Times New Roman"/>
          <w:sz w:val="24"/>
          <w:szCs w:val="24"/>
        </w:rPr>
      </w:pPr>
      <w:r w:rsidRPr="007D132D">
        <w:rPr>
          <w:rFonts w:ascii="Times New Roman" w:hAnsi="Times New Roman" w:cs="Times New Roman"/>
          <w:sz w:val="24"/>
          <w:szCs w:val="24"/>
        </w:rPr>
        <w:t>Realizátor je pri realizácii Stavby povinný realizovať ich tak, aby boli dodržané ochranné pásma súčasných IS a ostatných existujúcich stavieb</w:t>
      </w:r>
      <w:r w:rsidR="00486FD1">
        <w:rPr>
          <w:rFonts w:ascii="Times New Roman" w:hAnsi="Times New Roman" w:cs="Times New Roman"/>
          <w:sz w:val="24"/>
          <w:szCs w:val="24"/>
        </w:rPr>
        <w:t>.</w:t>
      </w:r>
    </w:p>
    <w:p w14:paraId="3CA76ED8" w14:textId="13483691" w:rsidR="00324020" w:rsidRDefault="00324020" w:rsidP="00324020">
      <w:pPr>
        <w:pStyle w:val="Odsekzoznamu"/>
        <w:numPr>
          <w:ilvl w:val="1"/>
          <w:numId w:val="2"/>
        </w:numPr>
        <w:rPr>
          <w:rFonts w:ascii="Times New Roman" w:hAnsi="Times New Roman" w:cs="Times New Roman"/>
          <w:sz w:val="24"/>
          <w:szCs w:val="24"/>
        </w:rPr>
      </w:pPr>
      <w:r w:rsidRPr="00324020">
        <w:rPr>
          <w:rFonts w:ascii="Times New Roman" w:hAnsi="Times New Roman" w:cs="Times New Roman"/>
          <w:sz w:val="24"/>
          <w:szCs w:val="24"/>
        </w:rPr>
        <w:t>Realizátor je povinný po skončení prác uviesť všetky stavbou narušené plochy a priestranstvá do pôvodného stavu, v akom sa nachádzali pred začatím prác.</w:t>
      </w:r>
    </w:p>
    <w:p w14:paraId="630CDBBC" w14:textId="2C40CB86" w:rsidR="00AE0753" w:rsidRPr="00AE0753" w:rsidRDefault="00AE0753" w:rsidP="00AE0753">
      <w:pPr>
        <w:pStyle w:val="Odsekzoznamu"/>
        <w:numPr>
          <w:ilvl w:val="1"/>
          <w:numId w:val="2"/>
        </w:numPr>
        <w:rPr>
          <w:rFonts w:ascii="Times New Roman" w:hAnsi="Times New Roman" w:cs="Times New Roman"/>
          <w:sz w:val="24"/>
          <w:szCs w:val="24"/>
        </w:rPr>
      </w:pPr>
      <w:r w:rsidRPr="00AE0753">
        <w:rPr>
          <w:rFonts w:ascii="Times New Roman" w:hAnsi="Times New Roman" w:cs="Times New Roman"/>
          <w:sz w:val="24"/>
          <w:szCs w:val="24"/>
        </w:rPr>
        <w:lastRenderedPageBreak/>
        <w:t>Ku preberaciemu konaniu požadujeme vyčistiť vpusty dažďovej kanalizácie v okolí Stavby a opraviť všetky škody vzniknuté na komunikáciách, chodníkoch, zeleni, VO a dopravnom značení v správe Správcu, ktoré boli spôsobené stavebnou činnosťou.</w:t>
      </w:r>
    </w:p>
    <w:p w14:paraId="7F56B6B3" w14:textId="7D740A7D" w:rsidR="00AE0753" w:rsidRPr="00AE0753" w:rsidRDefault="00AE0753" w:rsidP="00AE0753">
      <w:pPr>
        <w:pStyle w:val="Odsekzoznamu"/>
        <w:numPr>
          <w:ilvl w:val="1"/>
          <w:numId w:val="2"/>
        </w:numPr>
        <w:rPr>
          <w:rFonts w:ascii="Times New Roman" w:hAnsi="Times New Roman" w:cs="Times New Roman"/>
          <w:sz w:val="24"/>
          <w:szCs w:val="24"/>
        </w:rPr>
      </w:pPr>
      <w:r w:rsidRPr="00AE0753">
        <w:rPr>
          <w:rFonts w:ascii="Times New Roman" w:hAnsi="Times New Roman" w:cs="Times New Roman"/>
          <w:sz w:val="24"/>
          <w:szCs w:val="24"/>
        </w:rPr>
        <w:t xml:space="preserve">K preberaciemu konaniu (kolaudácii) Stavby žiadame prizvať správcu komunikácií, VO, </w:t>
      </w:r>
      <w:r w:rsidR="00FF444F">
        <w:rPr>
          <w:rFonts w:ascii="Times New Roman" w:hAnsi="Times New Roman" w:cs="Times New Roman"/>
          <w:sz w:val="24"/>
          <w:szCs w:val="24"/>
        </w:rPr>
        <w:t>centrálnej dopravnej signalizácie</w:t>
      </w:r>
      <w:r w:rsidRPr="00AE0753">
        <w:rPr>
          <w:rFonts w:ascii="Times New Roman" w:hAnsi="Times New Roman" w:cs="Times New Roman"/>
          <w:sz w:val="24"/>
          <w:szCs w:val="24"/>
        </w:rPr>
        <w:t xml:space="preserve"> a</w:t>
      </w:r>
      <w:r w:rsidR="00FF444F">
        <w:rPr>
          <w:rFonts w:ascii="Times New Roman" w:hAnsi="Times New Roman" w:cs="Times New Roman"/>
          <w:sz w:val="24"/>
          <w:szCs w:val="24"/>
        </w:rPr>
        <w:t> dopravného značenia</w:t>
      </w:r>
      <w:r w:rsidRPr="00AE0753">
        <w:rPr>
          <w:rFonts w:ascii="Times New Roman" w:hAnsi="Times New Roman" w:cs="Times New Roman"/>
          <w:sz w:val="24"/>
          <w:szCs w:val="24"/>
        </w:rPr>
        <w:t>, a zabezpečiť polievacie auto (cisternu) ku kontrole funkčnosti uličných vpustí, spádových pomerov a odvodnenia komunikácií.</w:t>
      </w:r>
    </w:p>
    <w:p w14:paraId="123056C0" w14:textId="6651354B" w:rsidR="007D132D" w:rsidRPr="007D132D" w:rsidRDefault="007D132D" w:rsidP="00486FD1">
      <w:pPr>
        <w:pStyle w:val="Odsekzoznamu"/>
        <w:numPr>
          <w:ilvl w:val="1"/>
          <w:numId w:val="2"/>
        </w:numPr>
        <w:rPr>
          <w:rFonts w:ascii="Times New Roman" w:hAnsi="Times New Roman" w:cs="Times New Roman"/>
          <w:sz w:val="24"/>
          <w:szCs w:val="24"/>
        </w:rPr>
      </w:pPr>
      <w:r w:rsidRPr="007D132D">
        <w:rPr>
          <w:rFonts w:ascii="Times New Roman" w:hAnsi="Times New Roman" w:cs="Times New Roman"/>
          <w:sz w:val="24"/>
          <w:szCs w:val="24"/>
        </w:rPr>
        <w:t>Akékoľvek práce a činnosti realizované zo strany Realizátora, ako aj jeho dodávateľov či subdodávateľov, ktorí budú Stavbu zhotovovať musia byť vykonávané takým spôsobom aby nedošlo k poškodeniu alebo zničeniu už existujúcich stavieb, najmä IS</w:t>
      </w:r>
      <w:r w:rsidR="00FF6E06">
        <w:rPr>
          <w:rFonts w:ascii="Times New Roman" w:hAnsi="Times New Roman" w:cs="Times New Roman"/>
          <w:sz w:val="24"/>
          <w:szCs w:val="24"/>
        </w:rPr>
        <w:t xml:space="preserve">, </w:t>
      </w:r>
      <w:r w:rsidRPr="007D132D">
        <w:rPr>
          <w:rFonts w:ascii="Times New Roman" w:hAnsi="Times New Roman" w:cs="Times New Roman"/>
          <w:sz w:val="24"/>
          <w:szCs w:val="24"/>
        </w:rPr>
        <w:t>pozemných komunikácii a technologických zariadení vo vlastníctve Správcu alebo dotknutých osôb.</w:t>
      </w:r>
    </w:p>
    <w:p w14:paraId="637CC563" w14:textId="5D273908" w:rsidR="007D132D" w:rsidRPr="007D132D" w:rsidRDefault="007D132D" w:rsidP="00A86D62">
      <w:pPr>
        <w:pStyle w:val="Odsekzoznamu"/>
        <w:numPr>
          <w:ilvl w:val="1"/>
          <w:numId w:val="2"/>
        </w:numPr>
        <w:rPr>
          <w:rFonts w:ascii="Times New Roman" w:hAnsi="Times New Roman" w:cs="Times New Roman"/>
          <w:sz w:val="24"/>
          <w:szCs w:val="24"/>
        </w:rPr>
      </w:pPr>
      <w:r w:rsidRPr="007D132D">
        <w:rPr>
          <w:rFonts w:ascii="Times New Roman" w:hAnsi="Times New Roman" w:cs="Times New Roman"/>
          <w:sz w:val="24"/>
          <w:szCs w:val="24"/>
        </w:rPr>
        <w:t>V prípade vzniku akejkoľvek škody na strane Správcu, počas realizácie Stavby Realizátorom (vrátane jeho dodávateľov a subdodávateľov), je Realizátor povinný takto vzniknutú škodu na vlastné náklady bezodkladne v plnej výške Správcovi nahradiť.</w:t>
      </w:r>
    </w:p>
    <w:p w14:paraId="2905F4ED" w14:textId="2895A3E6" w:rsidR="007D132D" w:rsidRDefault="007D132D" w:rsidP="00486FD1">
      <w:pPr>
        <w:pStyle w:val="Odsekzoznamu"/>
        <w:numPr>
          <w:ilvl w:val="1"/>
          <w:numId w:val="2"/>
        </w:numPr>
        <w:rPr>
          <w:rFonts w:ascii="Times New Roman" w:hAnsi="Times New Roman" w:cs="Times New Roman"/>
          <w:sz w:val="24"/>
          <w:szCs w:val="24"/>
        </w:rPr>
      </w:pPr>
      <w:r w:rsidRPr="007D132D">
        <w:rPr>
          <w:rFonts w:ascii="Times New Roman" w:hAnsi="Times New Roman" w:cs="Times New Roman"/>
          <w:sz w:val="24"/>
          <w:szCs w:val="24"/>
        </w:rPr>
        <w:t>V prípade vzniku ušlého zisku na strane Správcu z dôvodu obmedzenia prevádzky alebo z iného dôvodu, na ktoré Správca nedal písomný súhlas počas realizácie Stavby je Realizátor povinný takto vzniknutý ušlý zisk na vlastné náklady bezodkladne v plnej výške nahradiť Správcovi.</w:t>
      </w:r>
    </w:p>
    <w:p w14:paraId="023BA6CD" w14:textId="645518BF" w:rsidR="00446382" w:rsidRPr="00446382" w:rsidRDefault="00446382" w:rsidP="00486FD1">
      <w:pPr>
        <w:pStyle w:val="Odsekzoznamu"/>
        <w:numPr>
          <w:ilvl w:val="1"/>
          <w:numId w:val="2"/>
        </w:numPr>
        <w:rPr>
          <w:rFonts w:ascii="Times New Roman" w:hAnsi="Times New Roman" w:cs="Times New Roman"/>
          <w:b/>
          <w:bCs/>
          <w:sz w:val="24"/>
          <w:szCs w:val="24"/>
        </w:rPr>
      </w:pPr>
      <w:r w:rsidRPr="00446382">
        <w:rPr>
          <w:rFonts w:ascii="Times New Roman" w:hAnsi="Times New Roman" w:cs="Times New Roman"/>
          <w:b/>
          <w:bCs/>
          <w:sz w:val="24"/>
          <w:szCs w:val="24"/>
        </w:rPr>
        <w:t xml:space="preserve">Realizátor je povinný pri odovzdaní </w:t>
      </w:r>
      <w:r>
        <w:rPr>
          <w:rFonts w:ascii="Times New Roman" w:hAnsi="Times New Roman" w:cs="Times New Roman"/>
          <w:b/>
          <w:bCs/>
          <w:sz w:val="24"/>
          <w:szCs w:val="24"/>
        </w:rPr>
        <w:t>S</w:t>
      </w:r>
      <w:r w:rsidRPr="00446382">
        <w:rPr>
          <w:rFonts w:ascii="Times New Roman" w:hAnsi="Times New Roman" w:cs="Times New Roman"/>
          <w:b/>
          <w:bCs/>
          <w:sz w:val="24"/>
          <w:szCs w:val="24"/>
        </w:rPr>
        <w:t xml:space="preserve">tavby odovzdať </w:t>
      </w:r>
      <w:r>
        <w:rPr>
          <w:rFonts w:ascii="Times New Roman" w:hAnsi="Times New Roman" w:cs="Times New Roman"/>
          <w:b/>
          <w:bCs/>
          <w:sz w:val="24"/>
          <w:szCs w:val="24"/>
        </w:rPr>
        <w:t xml:space="preserve">Správcovi </w:t>
      </w:r>
      <w:r w:rsidRPr="00446382">
        <w:rPr>
          <w:rFonts w:ascii="Times New Roman" w:hAnsi="Times New Roman" w:cs="Times New Roman"/>
          <w:b/>
          <w:bCs/>
          <w:sz w:val="24"/>
          <w:szCs w:val="24"/>
        </w:rPr>
        <w:t xml:space="preserve">vyplnený </w:t>
      </w:r>
      <w:r>
        <w:rPr>
          <w:rFonts w:ascii="Times New Roman" w:hAnsi="Times New Roman" w:cs="Times New Roman"/>
          <w:b/>
          <w:bCs/>
          <w:sz w:val="24"/>
          <w:szCs w:val="24"/>
        </w:rPr>
        <w:t>„</w:t>
      </w:r>
      <w:proofErr w:type="spellStart"/>
      <w:r w:rsidRPr="00446382">
        <w:rPr>
          <w:rFonts w:ascii="Times New Roman" w:hAnsi="Times New Roman" w:cs="Times New Roman"/>
          <w:b/>
          <w:bCs/>
          <w:sz w:val="24"/>
          <w:szCs w:val="24"/>
        </w:rPr>
        <w:t>Checklist</w:t>
      </w:r>
      <w:proofErr w:type="spellEnd"/>
      <w:r w:rsidRPr="00446382">
        <w:rPr>
          <w:rFonts w:ascii="Times New Roman" w:hAnsi="Times New Roman" w:cs="Times New Roman"/>
          <w:b/>
          <w:bCs/>
          <w:sz w:val="24"/>
          <w:szCs w:val="24"/>
        </w:rPr>
        <w:t xml:space="preserve"> kontroly – miestne cesty</w:t>
      </w:r>
      <w:r>
        <w:rPr>
          <w:rFonts w:ascii="Times New Roman" w:hAnsi="Times New Roman" w:cs="Times New Roman"/>
          <w:b/>
          <w:bCs/>
          <w:sz w:val="24"/>
          <w:szCs w:val="24"/>
        </w:rPr>
        <w:t>“</w:t>
      </w:r>
      <w:r w:rsidRPr="00446382">
        <w:rPr>
          <w:rFonts w:ascii="Times New Roman" w:hAnsi="Times New Roman" w:cs="Times New Roman"/>
          <w:b/>
          <w:bCs/>
          <w:sz w:val="24"/>
          <w:szCs w:val="24"/>
        </w:rPr>
        <w:t xml:space="preserve"> podľa prílohy č.3.</w:t>
      </w:r>
    </w:p>
    <w:p w14:paraId="3B2D4BE6" w14:textId="70C80AC0" w:rsidR="00D56D7F" w:rsidRPr="00D0591C" w:rsidRDefault="00D56D7F" w:rsidP="008D10BC">
      <w:pPr>
        <w:pStyle w:val="Odsekzoznamu"/>
        <w:numPr>
          <w:ilvl w:val="0"/>
          <w:numId w:val="2"/>
        </w:numPr>
        <w:rPr>
          <w:rFonts w:ascii="Times New Roman" w:hAnsi="Times New Roman" w:cs="Times New Roman"/>
          <w:sz w:val="24"/>
          <w:szCs w:val="24"/>
        </w:rPr>
      </w:pPr>
      <w:r w:rsidRPr="00D0591C">
        <w:rPr>
          <w:rFonts w:ascii="Times New Roman" w:hAnsi="Times New Roman" w:cs="Times New Roman"/>
          <w:sz w:val="24"/>
          <w:szCs w:val="24"/>
        </w:rPr>
        <w:t>Ak Realizátor poruší alebo nesplní ktorúkoľvek povinnosť vyplývajúcu mu z tejto dohody,</w:t>
      </w:r>
      <w:r w:rsidR="00F52CB8" w:rsidRPr="00D0591C">
        <w:rPr>
          <w:rFonts w:ascii="Times New Roman" w:hAnsi="Times New Roman" w:cs="Times New Roman"/>
          <w:sz w:val="24"/>
          <w:szCs w:val="24"/>
        </w:rPr>
        <w:t xml:space="preserve"> </w:t>
      </w:r>
      <w:r w:rsidRPr="00D0591C">
        <w:rPr>
          <w:rFonts w:ascii="Times New Roman" w:hAnsi="Times New Roman" w:cs="Times New Roman"/>
          <w:sz w:val="24"/>
          <w:szCs w:val="24"/>
        </w:rPr>
        <w:t>je povinný zaplatiť Správcovi zmluvnú pokutu za každé porušenie povinnosti vo výške</w:t>
      </w:r>
      <w:r w:rsidR="00F52CB8" w:rsidRPr="00D0591C">
        <w:rPr>
          <w:rFonts w:ascii="Times New Roman" w:hAnsi="Times New Roman" w:cs="Times New Roman"/>
          <w:sz w:val="24"/>
          <w:szCs w:val="24"/>
        </w:rPr>
        <w:t xml:space="preserve"> </w:t>
      </w:r>
      <w:r w:rsidR="00D0591C">
        <w:rPr>
          <w:rFonts w:ascii="Times New Roman" w:hAnsi="Times New Roman" w:cs="Times New Roman"/>
          <w:sz w:val="24"/>
          <w:szCs w:val="24"/>
        </w:rPr>
        <w:t>3</w:t>
      </w:r>
      <w:r w:rsidRPr="00D0591C">
        <w:rPr>
          <w:rFonts w:ascii="Times New Roman" w:hAnsi="Times New Roman" w:cs="Times New Roman"/>
          <w:sz w:val="24"/>
          <w:szCs w:val="24"/>
        </w:rPr>
        <w:t xml:space="preserve">00,- € (slovom päťsto eur). </w:t>
      </w:r>
      <w:r w:rsidR="00E25135" w:rsidRPr="00D0591C">
        <w:rPr>
          <w:rFonts w:ascii="Times New Roman" w:hAnsi="Times New Roman" w:cs="Times New Roman"/>
          <w:sz w:val="24"/>
          <w:szCs w:val="24"/>
        </w:rPr>
        <w:t xml:space="preserve">Ak dôjde k opakovanému porušeniu povinnosti vyplývajúcej z tejto dohody Realizátorom, je povinný Realizátor zaplatiť Správcovi zmluvnú pokutu za každé porušenie povinnosti vo výške 1000,- € (slovom tisíc eur). </w:t>
      </w:r>
      <w:r w:rsidR="00D0591C" w:rsidRPr="00D0591C">
        <w:rPr>
          <w:rFonts w:ascii="Times New Roman" w:hAnsi="Times New Roman" w:cs="Times New Roman"/>
          <w:sz w:val="24"/>
          <w:szCs w:val="24"/>
        </w:rPr>
        <w:t>Za opakované porušenie sa považuje porušenie tej istej povinnosti viac ako jedenkrát, na ktoré bol Realizátor zo strany Správcu preukázateľne upozornený. Celková výška zmluvných pokút uplatnených podľa tejto dohody nepresiahne sumu 5 000 EUR na jednu Stavbu. Pred uplatnením zmluvnej pokuty Správca písomne upozorní Realizátora na porušenie povinnosti a poskytne mu primeranú lehotu na nápravu, ak to povaha porušenia umožňuje. Uplatnením zmluvnej pokuty nie je dotknuté právo Správcu na náhradu škody v plnom rozsahu.</w:t>
      </w:r>
    </w:p>
    <w:p w14:paraId="53C57FE9" w14:textId="77777777" w:rsidR="00D56D7F" w:rsidRPr="00F52CB8" w:rsidRDefault="00D56D7F" w:rsidP="00F52CB8">
      <w:pPr>
        <w:jc w:val="center"/>
        <w:rPr>
          <w:rFonts w:ascii="Times New Roman" w:hAnsi="Times New Roman" w:cs="Times New Roman"/>
          <w:b/>
          <w:bCs/>
          <w:sz w:val="24"/>
          <w:szCs w:val="24"/>
        </w:rPr>
      </w:pPr>
      <w:r w:rsidRPr="00F52CB8">
        <w:rPr>
          <w:rFonts w:ascii="Times New Roman" w:hAnsi="Times New Roman" w:cs="Times New Roman"/>
          <w:b/>
          <w:bCs/>
          <w:sz w:val="24"/>
          <w:szCs w:val="24"/>
        </w:rPr>
        <w:t>Článok IV</w:t>
      </w:r>
    </w:p>
    <w:p w14:paraId="5AC8E0D0" w14:textId="77777777" w:rsidR="00D56D7F" w:rsidRPr="00F52CB8" w:rsidRDefault="00D56D7F" w:rsidP="00F52CB8">
      <w:pPr>
        <w:jc w:val="center"/>
        <w:rPr>
          <w:rFonts w:ascii="Times New Roman" w:hAnsi="Times New Roman" w:cs="Times New Roman"/>
          <w:b/>
          <w:bCs/>
          <w:sz w:val="24"/>
          <w:szCs w:val="24"/>
        </w:rPr>
      </w:pPr>
      <w:r w:rsidRPr="00F52CB8">
        <w:rPr>
          <w:rFonts w:ascii="Times New Roman" w:hAnsi="Times New Roman" w:cs="Times New Roman"/>
          <w:b/>
          <w:bCs/>
          <w:sz w:val="24"/>
          <w:szCs w:val="24"/>
        </w:rPr>
        <w:t>Záverečné ustanovenia</w:t>
      </w:r>
    </w:p>
    <w:p w14:paraId="67657D3A" w14:textId="37306ADB" w:rsidR="00D56D7F" w:rsidRDefault="00D56D7F" w:rsidP="00094DDC">
      <w:pPr>
        <w:pStyle w:val="Odsekzoznamu"/>
        <w:numPr>
          <w:ilvl w:val="0"/>
          <w:numId w:val="6"/>
        </w:numPr>
        <w:rPr>
          <w:rFonts w:ascii="Times New Roman" w:hAnsi="Times New Roman" w:cs="Times New Roman"/>
          <w:sz w:val="24"/>
          <w:szCs w:val="24"/>
        </w:rPr>
      </w:pPr>
      <w:r w:rsidRPr="00094DDC">
        <w:rPr>
          <w:rFonts w:ascii="Times New Roman" w:hAnsi="Times New Roman" w:cs="Times New Roman"/>
          <w:sz w:val="24"/>
          <w:szCs w:val="24"/>
        </w:rPr>
        <w:t>Zmluvné strany sú povinné konať v súčinnosti tak, aby účel tejto dohody bol splnený.</w:t>
      </w:r>
      <w:r w:rsidR="00D0591C">
        <w:rPr>
          <w:rFonts w:ascii="Times New Roman" w:hAnsi="Times New Roman" w:cs="Times New Roman"/>
          <w:sz w:val="24"/>
          <w:szCs w:val="24"/>
        </w:rPr>
        <w:t xml:space="preserve"> </w:t>
      </w:r>
      <w:r w:rsidR="00D0591C" w:rsidRPr="00D0591C">
        <w:rPr>
          <w:rFonts w:ascii="Times New Roman" w:hAnsi="Times New Roman" w:cs="Times New Roman"/>
          <w:sz w:val="24"/>
          <w:szCs w:val="24"/>
        </w:rPr>
        <w:t>Ustanovenia tejto dohody sa vykladajú tak, aby zabezpečili ochranu majetku a bezpečnosť cestnej premávky, pričom nesmú byť vykladané ako neprimerané obmedzenie práv Realizátora nad rámec platných právnych predpisov a rozhodnutí príslušných orgánov.</w:t>
      </w:r>
    </w:p>
    <w:p w14:paraId="1A0F0006" w14:textId="519EAD80" w:rsidR="00365F8B" w:rsidRPr="00094DDC" w:rsidRDefault="00365F8B" w:rsidP="00094DDC">
      <w:pPr>
        <w:pStyle w:val="Odsekzoznamu"/>
        <w:numPr>
          <w:ilvl w:val="0"/>
          <w:numId w:val="6"/>
        </w:numPr>
        <w:rPr>
          <w:rFonts w:ascii="Times New Roman" w:hAnsi="Times New Roman" w:cs="Times New Roman"/>
          <w:sz w:val="24"/>
          <w:szCs w:val="24"/>
        </w:rPr>
      </w:pPr>
      <w:r>
        <w:rPr>
          <w:rFonts w:ascii="Times New Roman" w:hAnsi="Times New Roman" w:cs="Times New Roman"/>
          <w:sz w:val="24"/>
          <w:szCs w:val="24"/>
        </w:rPr>
        <w:t xml:space="preserve">Ak podmienky </w:t>
      </w:r>
      <w:r w:rsidR="00F2516E">
        <w:rPr>
          <w:rFonts w:ascii="Times New Roman" w:hAnsi="Times New Roman" w:cs="Times New Roman"/>
          <w:sz w:val="24"/>
          <w:szCs w:val="24"/>
        </w:rPr>
        <w:t xml:space="preserve">uvedené v povolení na stavbu alebo v povolení na zvláštne užívanie </w:t>
      </w:r>
      <w:r>
        <w:rPr>
          <w:rFonts w:ascii="Times New Roman" w:hAnsi="Times New Roman" w:cs="Times New Roman"/>
          <w:sz w:val="24"/>
          <w:szCs w:val="24"/>
        </w:rPr>
        <w:t xml:space="preserve">sú v rozpore s podmienkami uvedenými v tejto dohode, platia podmienky </w:t>
      </w:r>
      <w:r w:rsidR="00F2516E">
        <w:rPr>
          <w:rFonts w:ascii="Times New Roman" w:hAnsi="Times New Roman" w:cs="Times New Roman"/>
          <w:sz w:val="24"/>
          <w:szCs w:val="24"/>
        </w:rPr>
        <w:t>uvedené v príslušnom povolení</w:t>
      </w:r>
      <w:r>
        <w:rPr>
          <w:rFonts w:ascii="Times New Roman" w:hAnsi="Times New Roman" w:cs="Times New Roman"/>
          <w:sz w:val="24"/>
          <w:szCs w:val="24"/>
        </w:rPr>
        <w:t>.</w:t>
      </w:r>
    </w:p>
    <w:p w14:paraId="4D67506C" w14:textId="20ABBA7B" w:rsidR="00D56D7F" w:rsidRPr="00094DDC" w:rsidRDefault="00D56D7F" w:rsidP="00D56D7F">
      <w:pPr>
        <w:pStyle w:val="Odsekzoznamu"/>
        <w:numPr>
          <w:ilvl w:val="0"/>
          <w:numId w:val="6"/>
        </w:numPr>
        <w:rPr>
          <w:rFonts w:ascii="Times New Roman" w:hAnsi="Times New Roman" w:cs="Times New Roman"/>
          <w:sz w:val="24"/>
          <w:szCs w:val="24"/>
        </w:rPr>
      </w:pPr>
      <w:r w:rsidRPr="00094DDC">
        <w:rPr>
          <w:rFonts w:ascii="Times New Roman" w:hAnsi="Times New Roman" w:cs="Times New Roman"/>
          <w:sz w:val="24"/>
          <w:szCs w:val="24"/>
        </w:rPr>
        <w:t xml:space="preserve">Realizátor sa zaväzuje vykonať všetky právne úkony smerujúce k dokončeniu </w:t>
      </w:r>
      <w:r w:rsidR="00F52CB8" w:rsidRPr="00094DDC">
        <w:rPr>
          <w:rFonts w:ascii="Times New Roman" w:hAnsi="Times New Roman" w:cs="Times New Roman"/>
          <w:sz w:val="24"/>
          <w:szCs w:val="24"/>
        </w:rPr>
        <w:t>S</w:t>
      </w:r>
      <w:r w:rsidRPr="00094DDC">
        <w:rPr>
          <w:rFonts w:ascii="Times New Roman" w:hAnsi="Times New Roman" w:cs="Times New Roman"/>
          <w:sz w:val="24"/>
          <w:szCs w:val="24"/>
        </w:rPr>
        <w:t>tavby v súlade s projektovou dokumentáciou, s</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podmienkami stavebného povolenia, s príslušnými právnymi predpismi a normami,</w:t>
      </w:r>
      <w:r w:rsidR="00F52CB8" w:rsidRPr="00094DDC">
        <w:rPr>
          <w:rFonts w:ascii="Times New Roman" w:hAnsi="Times New Roman" w:cs="Times New Roman"/>
          <w:sz w:val="24"/>
          <w:szCs w:val="24"/>
        </w:rPr>
        <w:t xml:space="preserve"> </w:t>
      </w:r>
      <w:r w:rsidRPr="00094DDC">
        <w:rPr>
          <w:rFonts w:ascii="Times New Roman" w:hAnsi="Times New Roman" w:cs="Times New Roman"/>
          <w:sz w:val="24"/>
          <w:szCs w:val="24"/>
        </w:rPr>
        <w:t xml:space="preserve">dokončiť a </w:t>
      </w:r>
      <w:r w:rsidR="00F52CB8" w:rsidRPr="00094DDC">
        <w:rPr>
          <w:rFonts w:ascii="Times New Roman" w:hAnsi="Times New Roman" w:cs="Times New Roman"/>
          <w:sz w:val="24"/>
          <w:szCs w:val="24"/>
        </w:rPr>
        <w:t>odovzdať</w:t>
      </w:r>
      <w:r w:rsidRPr="00094DDC">
        <w:rPr>
          <w:rFonts w:ascii="Times New Roman" w:hAnsi="Times New Roman" w:cs="Times New Roman"/>
          <w:sz w:val="24"/>
          <w:szCs w:val="24"/>
        </w:rPr>
        <w:t xml:space="preserve"> </w:t>
      </w:r>
      <w:r w:rsidR="00F52CB8" w:rsidRPr="00094DDC">
        <w:rPr>
          <w:rFonts w:ascii="Times New Roman" w:hAnsi="Times New Roman" w:cs="Times New Roman"/>
          <w:sz w:val="24"/>
          <w:szCs w:val="24"/>
        </w:rPr>
        <w:t>S</w:t>
      </w:r>
      <w:r w:rsidRPr="00094DDC">
        <w:rPr>
          <w:rFonts w:ascii="Times New Roman" w:hAnsi="Times New Roman" w:cs="Times New Roman"/>
          <w:sz w:val="24"/>
          <w:szCs w:val="24"/>
        </w:rPr>
        <w:t>tavbu tak, aby bol dosiahnutý cieľ tejto dohody.</w:t>
      </w:r>
    </w:p>
    <w:p w14:paraId="418AFF26" w14:textId="6582CD07" w:rsidR="00D56D7F" w:rsidRPr="00D56D7F" w:rsidRDefault="00D56D7F" w:rsidP="00094DDC">
      <w:pPr>
        <w:pStyle w:val="Odsekzoznamu"/>
        <w:numPr>
          <w:ilvl w:val="0"/>
          <w:numId w:val="6"/>
        </w:numPr>
        <w:rPr>
          <w:rFonts w:ascii="Times New Roman" w:hAnsi="Times New Roman" w:cs="Times New Roman"/>
          <w:sz w:val="24"/>
          <w:szCs w:val="24"/>
        </w:rPr>
      </w:pPr>
      <w:r w:rsidRPr="00D56D7F">
        <w:rPr>
          <w:rFonts w:ascii="Times New Roman" w:hAnsi="Times New Roman" w:cs="Times New Roman"/>
          <w:sz w:val="24"/>
          <w:szCs w:val="24"/>
        </w:rPr>
        <w:t xml:space="preserve">O dôležitých veciach týkajúcich sa </w:t>
      </w:r>
      <w:r w:rsidR="00F52CB8">
        <w:rPr>
          <w:rFonts w:ascii="Times New Roman" w:hAnsi="Times New Roman" w:cs="Times New Roman"/>
          <w:sz w:val="24"/>
          <w:szCs w:val="24"/>
        </w:rPr>
        <w:t>Stavby</w:t>
      </w:r>
      <w:r w:rsidRPr="00D56D7F">
        <w:rPr>
          <w:rFonts w:ascii="Times New Roman" w:hAnsi="Times New Roman" w:cs="Times New Roman"/>
          <w:sz w:val="24"/>
          <w:szCs w:val="24"/>
        </w:rPr>
        <w:t>, rozhodujú účastníci</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dohody na základe vzájomného konsenzu, v prípade rozdielnych názorov je rozhodujúci</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názor Správcu.</w:t>
      </w:r>
    </w:p>
    <w:p w14:paraId="7394310D" w14:textId="771DD68C" w:rsidR="00D56D7F" w:rsidRPr="00D56D7F" w:rsidRDefault="00D56D7F" w:rsidP="00094DDC">
      <w:pPr>
        <w:pStyle w:val="Odsekzoznamu"/>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Realizátor</w:t>
      </w:r>
      <w:r w:rsidRPr="00D56D7F">
        <w:rPr>
          <w:rFonts w:ascii="Times New Roman" w:hAnsi="Times New Roman" w:cs="Times New Roman"/>
          <w:sz w:val="24"/>
          <w:szCs w:val="24"/>
        </w:rPr>
        <w:t xml:space="preserve"> berie na vedomie, že ako </w:t>
      </w:r>
      <w:r w:rsidR="00AD3996">
        <w:rPr>
          <w:rFonts w:ascii="Times New Roman" w:hAnsi="Times New Roman" w:cs="Times New Roman"/>
          <w:sz w:val="24"/>
          <w:szCs w:val="24"/>
        </w:rPr>
        <w:t>Realizátor</w:t>
      </w:r>
      <w:r w:rsidRPr="00D56D7F">
        <w:rPr>
          <w:rFonts w:ascii="Times New Roman" w:hAnsi="Times New Roman" w:cs="Times New Roman"/>
          <w:sz w:val="24"/>
          <w:szCs w:val="24"/>
        </w:rPr>
        <w:t xml:space="preserve"> rozostavanej </w:t>
      </w:r>
      <w:r w:rsidR="00F52CB8">
        <w:rPr>
          <w:rFonts w:ascii="Times New Roman" w:hAnsi="Times New Roman" w:cs="Times New Roman"/>
          <w:sz w:val="24"/>
          <w:szCs w:val="24"/>
        </w:rPr>
        <w:t>S</w:t>
      </w:r>
      <w:r w:rsidRPr="00D56D7F">
        <w:rPr>
          <w:rFonts w:ascii="Times New Roman" w:hAnsi="Times New Roman" w:cs="Times New Roman"/>
          <w:sz w:val="24"/>
          <w:szCs w:val="24"/>
        </w:rPr>
        <w:t>tavby, zodpovedá za porušenie</w:t>
      </w:r>
      <w:r w:rsidR="00F52CB8">
        <w:rPr>
          <w:rFonts w:ascii="Times New Roman" w:hAnsi="Times New Roman" w:cs="Times New Roman"/>
          <w:sz w:val="24"/>
          <w:szCs w:val="24"/>
        </w:rPr>
        <w:t xml:space="preserve"> </w:t>
      </w:r>
      <w:r w:rsidRPr="00D56D7F">
        <w:rPr>
          <w:rFonts w:ascii="Times New Roman" w:hAnsi="Times New Roman" w:cs="Times New Roman"/>
          <w:sz w:val="24"/>
          <w:szCs w:val="24"/>
        </w:rPr>
        <w:t>stavebného zákona a súvisiacich predpisov</w:t>
      </w:r>
      <w:bookmarkStart w:id="0" w:name="_Hlk189056119"/>
      <w:r w:rsidR="00F52CB8">
        <w:rPr>
          <w:rFonts w:ascii="Times New Roman" w:hAnsi="Times New Roman" w:cs="Times New Roman"/>
          <w:sz w:val="24"/>
          <w:szCs w:val="24"/>
        </w:rPr>
        <w:t xml:space="preserve">, </w:t>
      </w:r>
      <w:r w:rsidR="001E4F6B" w:rsidRPr="001E4F6B">
        <w:rPr>
          <w:rFonts w:ascii="Times New Roman" w:hAnsi="Times New Roman" w:cs="Times New Roman"/>
          <w:sz w:val="24"/>
          <w:szCs w:val="24"/>
        </w:rPr>
        <w:t>technick</w:t>
      </w:r>
      <w:r w:rsidR="001E4F6B">
        <w:rPr>
          <w:rFonts w:ascii="Times New Roman" w:hAnsi="Times New Roman" w:cs="Times New Roman"/>
          <w:sz w:val="24"/>
          <w:szCs w:val="24"/>
        </w:rPr>
        <w:t>ých</w:t>
      </w:r>
      <w:r w:rsidR="001E4F6B" w:rsidRPr="001E4F6B">
        <w:rPr>
          <w:rFonts w:ascii="Times New Roman" w:hAnsi="Times New Roman" w:cs="Times New Roman"/>
          <w:sz w:val="24"/>
          <w:szCs w:val="24"/>
        </w:rPr>
        <w:t xml:space="preserve"> predpis</w:t>
      </w:r>
      <w:r w:rsidR="001E4F6B">
        <w:rPr>
          <w:rFonts w:ascii="Times New Roman" w:hAnsi="Times New Roman" w:cs="Times New Roman"/>
          <w:sz w:val="24"/>
          <w:szCs w:val="24"/>
        </w:rPr>
        <w:t>ov</w:t>
      </w:r>
      <w:r w:rsidR="001E4F6B" w:rsidRPr="001E4F6B">
        <w:rPr>
          <w:rFonts w:ascii="Times New Roman" w:hAnsi="Times New Roman" w:cs="Times New Roman"/>
          <w:sz w:val="24"/>
          <w:szCs w:val="24"/>
        </w:rPr>
        <w:t xml:space="preserve"> rezortu (TPR) schv</w:t>
      </w:r>
      <w:r w:rsidR="001E4F6B">
        <w:rPr>
          <w:rFonts w:ascii="Times New Roman" w:hAnsi="Times New Roman" w:cs="Times New Roman"/>
          <w:sz w:val="24"/>
          <w:szCs w:val="24"/>
        </w:rPr>
        <w:t>álených</w:t>
      </w:r>
      <w:r w:rsidR="001E4F6B" w:rsidRPr="001E4F6B">
        <w:rPr>
          <w:rFonts w:ascii="Times New Roman" w:hAnsi="Times New Roman" w:cs="Times New Roman"/>
          <w:sz w:val="24"/>
          <w:szCs w:val="24"/>
        </w:rPr>
        <w:t xml:space="preserve"> MD SR</w:t>
      </w:r>
      <w:r w:rsidR="001E4F6B">
        <w:rPr>
          <w:rFonts w:ascii="Times New Roman" w:hAnsi="Times New Roman" w:cs="Times New Roman"/>
          <w:sz w:val="24"/>
          <w:szCs w:val="24"/>
        </w:rPr>
        <w:t xml:space="preserve"> </w:t>
      </w:r>
      <w:bookmarkEnd w:id="0"/>
      <w:r w:rsidRPr="00D56D7F">
        <w:rPr>
          <w:rFonts w:ascii="Times New Roman" w:hAnsi="Times New Roman" w:cs="Times New Roman"/>
          <w:sz w:val="24"/>
          <w:szCs w:val="24"/>
        </w:rPr>
        <w:t>a za škody spôsobené tretím osobám. Ak</w:t>
      </w:r>
      <w:r w:rsidR="001E4F6B">
        <w:rPr>
          <w:rFonts w:ascii="Times New Roman" w:hAnsi="Times New Roman" w:cs="Times New Roman"/>
          <w:sz w:val="24"/>
          <w:szCs w:val="24"/>
        </w:rPr>
        <w:t xml:space="preserve"> </w:t>
      </w:r>
      <w:r>
        <w:rPr>
          <w:rFonts w:ascii="Times New Roman" w:hAnsi="Times New Roman" w:cs="Times New Roman"/>
          <w:sz w:val="24"/>
          <w:szCs w:val="24"/>
        </w:rPr>
        <w:t>Realizátor</w:t>
      </w:r>
      <w:r w:rsidRPr="00D56D7F">
        <w:rPr>
          <w:rFonts w:ascii="Times New Roman" w:hAnsi="Times New Roman" w:cs="Times New Roman"/>
          <w:sz w:val="24"/>
          <w:szCs w:val="24"/>
        </w:rPr>
        <w:t xml:space="preserve"> poruší alebo nesplní niektorú povinnosť, na ktorú sa v tejto dohode zaviazal,</w:t>
      </w:r>
      <w:r w:rsidR="001E4F6B">
        <w:rPr>
          <w:rFonts w:ascii="Times New Roman" w:hAnsi="Times New Roman" w:cs="Times New Roman"/>
          <w:sz w:val="24"/>
          <w:szCs w:val="24"/>
        </w:rPr>
        <w:t xml:space="preserve"> </w:t>
      </w:r>
      <w:r w:rsidRPr="00D56D7F">
        <w:rPr>
          <w:rFonts w:ascii="Times New Roman" w:hAnsi="Times New Roman" w:cs="Times New Roman"/>
          <w:sz w:val="24"/>
          <w:szCs w:val="24"/>
        </w:rPr>
        <w:t xml:space="preserve">najmä tým, že </w:t>
      </w:r>
      <w:r w:rsidR="001E4F6B">
        <w:rPr>
          <w:rFonts w:ascii="Times New Roman" w:hAnsi="Times New Roman" w:cs="Times New Roman"/>
          <w:sz w:val="24"/>
          <w:szCs w:val="24"/>
        </w:rPr>
        <w:t>S</w:t>
      </w:r>
      <w:r w:rsidRPr="00D56D7F">
        <w:rPr>
          <w:rFonts w:ascii="Times New Roman" w:hAnsi="Times New Roman" w:cs="Times New Roman"/>
          <w:sz w:val="24"/>
          <w:szCs w:val="24"/>
        </w:rPr>
        <w:t>tavbu nedokončí dohodnutým spôsobom, nezabezpečí a</w:t>
      </w:r>
      <w:r w:rsidR="001E4F6B">
        <w:rPr>
          <w:rFonts w:ascii="Times New Roman" w:hAnsi="Times New Roman" w:cs="Times New Roman"/>
          <w:sz w:val="24"/>
          <w:szCs w:val="24"/>
        </w:rPr>
        <w:t xml:space="preserve"> </w:t>
      </w:r>
      <w:r w:rsidRPr="00D56D7F">
        <w:rPr>
          <w:rFonts w:ascii="Times New Roman" w:hAnsi="Times New Roman" w:cs="Times New Roman"/>
          <w:sz w:val="24"/>
          <w:szCs w:val="24"/>
        </w:rPr>
        <w:t xml:space="preserve">zmarí jej odovzdanie do správy Správcovi, je povinný </w:t>
      </w:r>
      <w:r w:rsidR="001E4F6B">
        <w:rPr>
          <w:rFonts w:ascii="Times New Roman" w:hAnsi="Times New Roman" w:cs="Times New Roman"/>
          <w:sz w:val="24"/>
          <w:szCs w:val="24"/>
        </w:rPr>
        <w:t>nahradiť</w:t>
      </w:r>
      <w:r w:rsidRPr="00D56D7F">
        <w:rPr>
          <w:rFonts w:ascii="Times New Roman" w:hAnsi="Times New Roman" w:cs="Times New Roman"/>
          <w:sz w:val="24"/>
          <w:szCs w:val="24"/>
        </w:rPr>
        <w:t xml:space="preserve"> </w:t>
      </w:r>
      <w:r w:rsidR="001E4F6B">
        <w:rPr>
          <w:rFonts w:ascii="Times New Roman" w:hAnsi="Times New Roman" w:cs="Times New Roman"/>
          <w:sz w:val="24"/>
          <w:szCs w:val="24"/>
        </w:rPr>
        <w:t xml:space="preserve">všetky náklady a škody </w:t>
      </w:r>
      <w:r w:rsidRPr="00D56D7F">
        <w:rPr>
          <w:rFonts w:ascii="Times New Roman" w:hAnsi="Times New Roman" w:cs="Times New Roman"/>
          <w:sz w:val="24"/>
          <w:szCs w:val="24"/>
        </w:rPr>
        <w:t>Správcovi.</w:t>
      </w:r>
    </w:p>
    <w:p w14:paraId="6BCEF534" w14:textId="4EBCBF35" w:rsidR="00D56D7F" w:rsidRPr="00D56D7F" w:rsidRDefault="00D56D7F" w:rsidP="00094DDC">
      <w:pPr>
        <w:pStyle w:val="Odsekzoznamu"/>
        <w:numPr>
          <w:ilvl w:val="0"/>
          <w:numId w:val="6"/>
        </w:numPr>
        <w:rPr>
          <w:rFonts w:ascii="Times New Roman" w:hAnsi="Times New Roman" w:cs="Times New Roman"/>
          <w:sz w:val="24"/>
          <w:szCs w:val="24"/>
        </w:rPr>
      </w:pPr>
      <w:r w:rsidRPr="00D56D7F">
        <w:rPr>
          <w:rFonts w:ascii="Times New Roman" w:hAnsi="Times New Roman" w:cs="Times New Roman"/>
          <w:sz w:val="24"/>
          <w:szCs w:val="24"/>
        </w:rPr>
        <w:t>K zmene podmienok dohodnutých touto dohodou môže dôjsť len na základe vzájomnej</w:t>
      </w:r>
      <w:r w:rsidR="001E4F6B">
        <w:rPr>
          <w:rFonts w:ascii="Times New Roman" w:hAnsi="Times New Roman" w:cs="Times New Roman"/>
          <w:sz w:val="24"/>
          <w:szCs w:val="24"/>
        </w:rPr>
        <w:t xml:space="preserve"> </w:t>
      </w:r>
      <w:r w:rsidRPr="00D56D7F">
        <w:rPr>
          <w:rFonts w:ascii="Times New Roman" w:hAnsi="Times New Roman" w:cs="Times New Roman"/>
          <w:sz w:val="24"/>
          <w:szCs w:val="24"/>
        </w:rPr>
        <w:t>dohody zmluvných strán formou písomného dodatku, alebo ak to bude vyplývať zo zmien</w:t>
      </w:r>
      <w:r w:rsidR="001E4F6B">
        <w:rPr>
          <w:rFonts w:ascii="Times New Roman" w:hAnsi="Times New Roman" w:cs="Times New Roman"/>
          <w:sz w:val="24"/>
          <w:szCs w:val="24"/>
        </w:rPr>
        <w:t xml:space="preserve"> </w:t>
      </w:r>
      <w:r w:rsidRPr="00D56D7F">
        <w:rPr>
          <w:rFonts w:ascii="Times New Roman" w:hAnsi="Times New Roman" w:cs="Times New Roman"/>
          <w:sz w:val="24"/>
          <w:szCs w:val="24"/>
        </w:rPr>
        <w:t>a doplnkov platných všeobecne záväzných právnych prepisov.</w:t>
      </w:r>
    </w:p>
    <w:p w14:paraId="40148970" w14:textId="3A0021F5" w:rsidR="001E4F6B" w:rsidRPr="00D56D7F" w:rsidRDefault="00D56D7F" w:rsidP="00094DDC">
      <w:pPr>
        <w:pStyle w:val="Odsekzoznamu"/>
        <w:numPr>
          <w:ilvl w:val="0"/>
          <w:numId w:val="6"/>
        </w:numPr>
        <w:rPr>
          <w:rFonts w:ascii="Times New Roman" w:hAnsi="Times New Roman" w:cs="Times New Roman"/>
          <w:sz w:val="24"/>
          <w:szCs w:val="24"/>
        </w:rPr>
      </w:pPr>
      <w:r w:rsidRPr="00D56D7F">
        <w:rPr>
          <w:rFonts w:ascii="Times New Roman" w:hAnsi="Times New Roman" w:cs="Times New Roman"/>
          <w:sz w:val="24"/>
          <w:szCs w:val="24"/>
        </w:rPr>
        <w:t xml:space="preserve">Táto dohoda je vyhotovená v </w:t>
      </w:r>
      <w:r w:rsidR="001E4F6B">
        <w:rPr>
          <w:rFonts w:ascii="Times New Roman" w:hAnsi="Times New Roman" w:cs="Times New Roman"/>
          <w:sz w:val="24"/>
          <w:szCs w:val="24"/>
        </w:rPr>
        <w:t>dvoch</w:t>
      </w:r>
      <w:r w:rsidRPr="00D56D7F">
        <w:rPr>
          <w:rFonts w:ascii="Times New Roman" w:hAnsi="Times New Roman" w:cs="Times New Roman"/>
          <w:sz w:val="24"/>
          <w:szCs w:val="24"/>
        </w:rPr>
        <w:t xml:space="preserve"> (</w:t>
      </w:r>
      <w:r w:rsidR="001E4F6B">
        <w:rPr>
          <w:rFonts w:ascii="Times New Roman" w:hAnsi="Times New Roman" w:cs="Times New Roman"/>
          <w:sz w:val="24"/>
          <w:szCs w:val="24"/>
        </w:rPr>
        <w:t>2</w:t>
      </w:r>
      <w:r w:rsidRPr="00D56D7F">
        <w:rPr>
          <w:rFonts w:ascii="Times New Roman" w:hAnsi="Times New Roman" w:cs="Times New Roman"/>
          <w:sz w:val="24"/>
          <w:szCs w:val="24"/>
        </w:rPr>
        <w:t xml:space="preserve">) rovnopisoch s platnosťou originálu, z toho </w:t>
      </w:r>
      <w:r w:rsidR="001E4F6B">
        <w:rPr>
          <w:rFonts w:ascii="Times New Roman" w:hAnsi="Times New Roman" w:cs="Times New Roman"/>
          <w:sz w:val="24"/>
          <w:szCs w:val="24"/>
        </w:rPr>
        <w:t xml:space="preserve">jedno </w:t>
      </w:r>
      <w:r w:rsidRPr="00D56D7F">
        <w:rPr>
          <w:rFonts w:ascii="Times New Roman" w:hAnsi="Times New Roman" w:cs="Times New Roman"/>
          <w:sz w:val="24"/>
          <w:szCs w:val="24"/>
        </w:rPr>
        <w:t>(</w:t>
      </w:r>
      <w:r w:rsidR="001E4F6B">
        <w:rPr>
          <w:rFonts w:ascii="Times New Roman" w:hAnsi="Times New Roman" w:cs="Times New Roman"/>
          <w:sz w:val="24"/>
          <w:szCs w:val="24"/>
        </w:rPr>
        <w:t>1</w:t>
      </w:r>
      <w:r w:rsidRPr="00D56D7F">
        <w:rPr>
          <w:rFonts w:ascii="Times New Roman" w:hAnsi="Times New Roman" w:cs="Times New Roman"/>
          <w:sz w:val="24"/>
          <w:szCs w:val="24"/>
        </w:rPr>
        <w:t>)</w:t>
      </w:r>
      <w:r w:rsidR="001E4F6B">
        <w:rPr>
          <w:rFonts w:ascii="Times New Roman" w:hAnsi="Times New Roman" w:cs="Times New Roman"/>
          <w:sz w:val="24"/>
          <w:szCs w:val="24"/>
        </w:rPr>
        <w:t xml:space="preserve"> </w:t>
      </w:r>
      <w:r w:rsidRPr="00D56D7F">
        <w:rPr>
          <w:rFonts w:ascii="Times New Roman" w:hAnsi="Times New Roman" w:cs="Times New Roman"/>
          <w:sz w:val="24"/>
          <w:szCs w:val="24"/>
        </w:rPr>
        <w:t>vyhotoveni</w:t>
      </w:r>
      <w:r w:rsidR="001E4F6B">
        <w:rPr>
          <w:rFonts w:ascii="Times New Roman" w:hAnsi="Times New Roman" w:cs="Times New Roman"/>
          <w:sz w:val="24"/>
          <w:szCs w:val="24"/>
        </w:rPr>
        <w:t>e</w:t>
      </w:r>
      <w:r w:rsidRPr="00D56D7F">
        <w:rPr>
          <w:rFonts w:ascii="Times New Roman" w:hAnsi="Times New Roman" w:cs="Times New Roman"/>
          <w:sz w:val="24"/>
          <w:szCs w:val="24"/>
        </w:rPr>
        <w:t xml:space="preserve"> obdrží Správca a </w:t>
      </w:r>
      <w:r w:rsidR="001E4F6B">
        <w:rPr>
          <w:rFonts w:ascii="Times New Roman" w:hAnsi="Times New Roman" w:cs="Times New Roman"/>
          <w:sz w:val="24"/>
          <w:szCs w:val="24"/>
        </w:rPr>
        <w:t>jedno</w:t>
      </w:r>
      <w:r w:rsidRPr="00D56D7F">
        <w:rPr>
          <w:rFonts w:ascii="Times New Roman" w:hAnsi="Times New Roman" w:cs="Times New Roman"/>
          <w:sz w:val="24"/>
          <w:szCs w:val="24"/>
        </w:rPr>
        <w:t xml:space="preserve"> (</w:t>
      </w:r>
      <w:r w:rsidR="001E4F6B">
        <w:rPr>
          <w:rFonts w:ascii="Times New Roman" w:hAnsi="Times New Roman" w:cs="Times New Roman"/>
          <w:sz w:val="24"/>
          <w:szCs w:val="24"/>
        </w:rPr>
        <w:t>1</w:t>
      </w:r>
      <w:r w:rsidRPr="00D56D7F">
        <w:rPr>
          <w:rFonts w:ascii="Times New Roman" w:hAnsi="Times New Roman" w:cs="Times New Roman"/>
          <w:sz w:val="24"/>
          <w:szCs w:val="24"/>
        </w:rPr>
        <w:t>) vyhotoveni</w:t>
      </w:r>
      <w:r w:rsidR="001E4F6B">
        <w:rPr>
          <w:rFonts w:ascii="Times New Roman" w:hAnsi="Times New Roman" w:cs="Times New Roman"/>
          <w:sz w:val="24"/>
          <w:szCs w:val="24"/>
        </w:rPr>
        <w:t>e</w:t>
      </w:r>
      <w:r w:rsidRPr="00D56D7F">
        <w:rPr>
          <w:rFonts w:ascii="Times New Roman" w:hAnsi="Times New Roman" w:cs="Times New Roman"/>
          <w:sz w:val="24"/>
          <w:szCs w:val="24"/>
        </w:rPr>
        <w:t xml:space="preserve"> obdrží </w:t>
      </w:r>
      <w:r>
        <w:rPr>
          <w:rFonts w:ascii="Times New Roman" w:hAnsi="Times New Roman" w:cs="Times New Roman"/>
          <w:sz w:val="24"/>
          <w:szCs w:val="24"/>
        </w:rPr>
        <w:t>Realizátor</w:t>
      </w:r>
      <w:r w:rsidR="001E4F6B">
        <w:rPr>
          <w:rFonts w:ascii="Times New Roman" w:hAnsi="Times New Roman" w:cs="Times New Roman"/>
          <w:sz w:val="24"/>
          <w:szCs w:val="24"/>
        </w:rPr>
        <w:t>.</w:t>
      </w:r>
    </w:p>
    <w:p w14:paraId="18529EB4" w14:textId="5C3D80C6" w:rsidR="00FA2D2F" w:rsidRDefault="00D56D7F" w:rsidP="00094DDC">
      <w:pPr>
        <w:pStyle w:val="Odsekzoznamu"/>
        <w:numPr>
          <w:ilvl w:val="0"/>
          <w:numId w:val="6"/>
        </w:numPr>
        <w:rPr>
          <w:rFonts w:ascii="Times New Roman" w:hAnsi="Times New Roman" w:cs="Times New Roman"/>
          <w:sz w:val="24"/>
          <w:szCs w:val="24"/>
        </w:rPr>
      </w:pPr>
      <w:r w:rsidRPr="00D56D7F">
        <w:rPr>
          <w:rFonts w:ascii="Times New Roman" w:hAnsi="Times New Roman" w:cs="Times New Roman"/>
          <w:sz w:val="24"/>
          <w:szCs w:val="24"/>
        </w:rPr>
        <w:t xml:space="preserve">Táto dohoda nadobúda platnosť </w:t>
      </w:r>
      <w:r w:rsidR="00FA2D2F">
        <w:rPr>
          <w:rFonts w:ascii="Times New Roman" w:hAnsi="Times New Roman" w:cs="Times New Roman"/>
          <w:sz w:val="24"/>
          <w:szCs w:val="24"/>
        </w:rPr>
        <w:t xml:space="preserve">a účinnosť </w:t>
      </w:r>
      <w:r w:rsidRPr="00D56D7F">
        <w:rPr>
          <w:rFonts w:ascii="Times New Roman" w:hAnsi="Times New Roman" w:cs="Times New Roman"/>
          <w:sz w:val="24"/>
          <w:szCs w:val="24"/>
        </w:rPr>
        <w:t>dňom podpísania zmluvnými stranami</w:t>
      </w:r>
      <w:r w:rsidR="00FA2D2F">
        <w:rPr>
          <w:rFonts w:ascii="Times New Roman" w:hAnsi="Times New Roman" w:cs="Times New Roman"/>
          <w:sz w:val="24"/>
          <w:szCs w:val="24"/>
        </w:rPr>
        <w:t>.</w:t>
      </w:r>
    </w:p>
    <w:p w14:paraId="038C0357" w14:textId="757607DC" w:rsidR="001E4F6B" w:rsidRPr="00D56D7F" w:rsidRDefault="00FA2D2F" w:rsidP="00094DDC">
      <w:pPr>
        <w:pStyle w:val="Odsekzoznamu"/>
        <w:numPr>
          <w:ilvl w:val="0"/>
          <w:numId w:val="6"/>
        </w:numPr>
        <w:rPr>
          <w:rFonts w:ascii="Times New Roman" w:hAnsi="Times New Roman" w:cs="Times New Roman"/>
          <w:sz w:val="24"/>
          <w:szCs w:val="24"/>
        </w:rPr>
      </w:pPr>
      <w:r>
        <w:rPr>
          <w:rFonts w:ascii="Times New Roman" w:hAnsi="Times New Roman" w:cs="Times New Roman"/>
          <w:sz w:val="24"/>
          <w:szCs w:val="24"/>
        </w:rPr>
        <w:t>D</w:t>
      </w:r>
      <w:r w:rsidRPr="00FA2D2F">
        <w:rPr>
          <w:rFonts w:ascii="Times New Roman" w:hAnsi="Times New Roman" w:cs="Times New Roman"/>
          <w:sz w:val="24"/>
          <w:szCs w:val="24"/>
        </w:rPr>
        <w:t xml:space="preserve">ohoda sa uzatvára na obdobie </w:t>
      </w:r>
      <w:r>
        <w:rPr>
          <w:rFonts w:ascii="Times New Roman" w:hAnsi="Times New Roman" w:cs="Times New Roman"/>
          <w:sz w:val="24"/>
          <w:szCs w:val="24"/>
        </w:rPr>
        <w:t>12</w:t>
      </w:r>
      <w:r w:rsidRPr="00FA2D2F">
        <w:rPr>
          <w:rFonts w:ascii="Times New Roman" w:hAnsi="Times New Roman" w:cs="Times New Roman"/>
          <w:sz w:val="24"/>
          <w:szCs w:val="24"/>
        </w:rPr>
        <w:t xml:space="preserve"> mesiacov od nadobudnutia jej účinnost</w:t>
      </w:r>
      <w:r>
        <w:rPr>
          <w:rFonts w:ascii="Times New Roman" w:hAnsi="Times New Roman" w:cs="Times New Roman"/>
          <w:sz w:val="24"/>
          <w:szCs w:val="24"/>
        </w:rPr>
        <w:t>i.</w:t>
      </w:r>
    </w:p>
    <w:p w14:paraId="1A60B257" w14:textId="1559736F" w:rsidR="001E4F6B" w:rsidRPr="00A83DE3" w:rsidRDefault="00D56D7F" w:rsidP="00094DDC">
      <w:pPr>
        <w:pStyle w:val="Odsekzoznamu"/>
        <w:numPr>
          <w:ilvl w:val="0"/>
          <w:numId w:val="6"/>
        </w:numPr>
        <w:rPr>
          <w:rFonts w:ascii="Times New Roman" w:hAnsi="Times New Roman" w:cs="Times New Roman"/>
          <w:sz w:val="24"/>
          <w:szCs w:val="24"/>
        </w:rPr>
      </w:pPr>
      <w:r w:rsidRPr="00D56D7F">
        <w:rPr>
          <w:rFonts w:ascii="Times New Roman" w:hAnsi="Times New Roman" w:cs="Times New Roman"/>
          <w:sz w:val="24"/>
          <w:szCs w:val="24"/>
        </w:rPr>
        <w:t xml:space="preserve">Zmluvné strany vyhlasujú, že dohodu uzavreli slobodne a vážne, nie v tiesni a za nápadne </w:t>
      </w:r>
      <w:r w:rsidRPr="00A83DE3">
        <w:rPr>
          <w:rFonts w:ascii="Times New Roman" w:hAnsi="Times New Roman" w:cs="Times New Roman"/>
          <w:sz w:val="24"/>
          <w:szCs w:val="24"/>
        </w:rPr>
        <w:t xml:space="preserve">nevýhodných podmienok a ich zmluvná voľnosť nie je obmedzená. Zmluvné strany si dohodu prečítali, s jej obsahom sa oboznámili a porozumeli mu, nemajú proti obsahu a forme žiadne námietky a výhrady, čo potvrdzujú vlastnoručnými podpismi. </w:t>
      </w:r>
    </w:p>
    <w:p w14:paraId="5E29753F" w14:textId="77777777" w:rsidR="00234F6C" w:rsidRPr="00A83DE3" w:rsidRDefault="00D56D7F" w:rsidP="00094DDC">
      <w:pPr>
        <w:pStyle w:val="Odsekzoznamu"/>
        <w:numPr>
          <w:ilvl w:val="0"/>
          <w:numId w:val="6"/>
        </w:numPr>
        <w:rPr>
          <w:rFonts w:ascii="Times New Roman" w:hAnsi="Times New Roman" w:cs="Times New Roman"/>
          <w:sz w:val="24"/>
          <w:szCs w:val="24"/>
        </w:rPr>
      </w:pPr>
      <w:r w:rsidRPr="00A83DE3">
        <w:rPr>
          <w:rFonts w:ascii="Times New Roman" w:hAnsi="Times New Roman" w:cs="Times New Roman"/>
          <w:sz w:val="24"/>
          <w:szCs w:val="24"/>
        </w:rPr>
        <w:t xml:space="preserve">Neoddeliteľnou súčasťou dohody je: </w:t>
      </w:r>
    </w:p>
    <w:p w14:paraId="3ECF4296" w14:textId="263632C6" w:rsidR="001E4F6B" w:rsidRPr="00A83DE3" w:rsidRDefault="00D56D7F" w:rsidP="0086302B">
      <w:pPr>
        <w:pStyle w:val="Odsekzoznamu"/>
        <w:numPr>
          <w:ilvl w:val="2"/>
          <w:numId w:val="9"/>
        </w:numPr>
        <w:rPr>
          <w:rFonts w:ascii="Times New Roman" w:hAnsi="Times New Roman" w:cs="Times New Roman"/>
          <w:sz w:val="24"/>
          <w:szCs w:val="24"/>
        </w:rPr>
      </w:pPr>
      <w:r w:rsidRPr="00A83DE3">
        <w:rPr>
          <w:rFonts w:ascii="Times New Roman" w:hAnsi="Times New Roman" w:cs="Times New Roman"/>
          <w:sz w:val="24"/>
          <w:szCs w:val="24"/>
        </w:rPr>
        <w:t xml:space="preserve">príloha č. 1 - </w:t>
      </w:r>
      <w:r w:rsidR="00D07EB1" w:rsidRPr="00A83DE3">
        <w:rPr>
          <w:rFonts w:ascii="Times New Roman" w:hAnsi="Times New Roman" w:cs="Times New Roman"/>
          <w:sz w:val="24"/>
          <w:szCs w:val="24"/>
        </w:rPr>
        <w:t>Písomný záväzok v zmysle § 20 ods. 6 vyhlášky FMD č. 35/1984 Zb.</w:t>
      </w:r>
    </w:p>
    <w:p w14:paraId="2FAB1F71" w14:textId="0846A2F6" w:rsidR="00234F6C" w:rsidRDefault="00234F6C" w:rsidP="00234F6C">
      <w:pPr>
        <w:pStyle w:val="Odsekzoznamu"/>
        <w:numPr>
          <w:ilvl w:val="2"/>
          <w:numId w:val="9"/>
        </w:numPr>
        <w:rPr>
          <w:rFonts w:ascii="Times New Roman" w:hAnsi="Times New Roman" w:cs="Times New Roman"/>
          <w:sz w:val="24"/>
          <w:szCs w:val="24"/>
        </w:rPr>
      </w:pPr>
      <w:r w:rsidRPr="00A83DE3">
        <w:rPr>
          <w:rFonts w:ascii="Times New Roman" w:hAnsi="Times New Roman" w:cs="Times New Roman"/>
          <w:sz w:val="24"/>
          <w:szCs w:val="24"/>
        </w:rPr>
        <w:t>príloha č. 2</w:t>
      </w:r>
      <w:r w:rsidRPr="00234F6C">
        <w:rPr>
          <w:rFonts w:ascii="Times New Roman" w:hAnsi="Times New Roman" w:cs="Times New Roman"/>
          <w:sz w:val="24"/>
          <w:szCs w:val="24"/>
        </w:rPr>
        <w:t xml:space="preserve"> - </w:t>
      </w:r>
      <w:r w:rsidR="00D07EB1">
        <w:rPr>
          <w:rFonts w:ascii="Times New Roman" w:hAnsi="Times New Roman" w:cs="Times New Roman"/>
          <w:sz w:val="24"/>
          <w:szCs w:val="24"/>
        </w:rPr>
        <w:t>T</w:t>
      </w:r>
      <w:r w:rsidR="00D07EB1" w:rsidRPr="0086302B">
        <w:rPr>
          <w:rFonts w:ascii="Times New Roman" w:hAnsi="Times New Roman" w:cs="Times New Roman"/>
          <w:sz w:val="24"/>
          <w:szCs w:val="24"/>
        </w:rPr>
        <w:t>echnologický postup</w:t>
      </w:r>
      <w:r w:rsidR="00D07EB1">
        <w:rPr>
          <w:rFonts w:ascii="Times New Roman" w:hAnsi="Times New Roman" w:cs="Times New Roman"/>
          <w:sz w:val="24"/>
          <w:szCs w:val="24"/>
        </w:rPr>
        <w:t xml:space="preserve"> </w:t>
      </w:r>
      <w:r w:rsidR="00D07EB1" w:rsidRPr="0086302B">
        <w:rPr>
          <w:rFonts w:ascii="Times New Roman" w:hAnsi="Times New Roman" w:cs="Times New Roman"/>
          <w:sz w:val="24"/>
          <w:szCs w:val="24"/>
        </w:rPr>
        <w:t xml:space="preserve">pri realizácii </w:t>
      </w:r>
      <w:proofErr w:type="spellStart"/>
      <w:r w:rsidR="00D07EB1" w:rsidRPr="0086302B">
        <w:rPr>
          <w:rFonts w:ascii="Times New Roman" w:hAnsi="Times New Roman" w:cs="Times New Roman"/>
          <w:sz w:val="24"/>
          <w:szCs w:val="24"/>
        </w:rPr>
        <w:t>rozkopávkových</w:t>
      </w:r>
      <w:proofErr w:type="spellEnd"/>
      <w:r w:rsidR="00D07EB1" w:rsidRPr="0086302B">
        <w:rPr>
          <w:rFonts w:ascii="Times New Roman" w:hAnsi="Times New Roman" w:cs="Times New Roman"/>
          <w:sz w:val="24"/>
          <w:szCs w:val="24"/>
        </w:rPr>
        <w:t xml:space="preserve"> prác</w:t>
      </w:r>
    </w:p>
    <w:p w14:paraId="31C9A637" w14:textId="21427BBC" w:rsidR="00446382" w:rsidRPr="00234F6C" w:rsidRDefault="00446382" w:rsidP="00234F6C">
      <w:pPr>
        <w:pStyle w:val="Odsekzoznamu"/>
        <w:numPr>
          <w:ilvl w:val="2"/>
          <w:numId w:val="9"/>
        </w:numPr>
        <w:rPr>
          <w:rFonts w:ascii="Times New Roman" w:hAnsi="Times New Roman" w:cs="Times New Roman"/>
          <w:sz w:val="24"/>
          <w:szCs w:val="24"/>
        </w:rPr>
      </w:pPr>
      <w:r w:rsidRPr="00A83DE3">
        <w:rPr>
          <w:rFonts w:ascii="Times New Roman" w:hAnsi="Times New Roman" w:cs="Times New Roman"/>
          <w:sz w:val="24"/>
          <w:szCs w:val="24"/>
        </w:rPr>
        <w:t xml:space="preserve">príloha č. </w:t>
      </w:r>
      <w:r>
        <w:rPr>
          <w:rFonts w:ascii="Times New Roman" w:hAnsi="Times New Roman" w:cs="Times New Roman"/>
          <w:sz w:val="24"/>
          <w:szCs w:val="24"/>
        </w:rPr>
        <w:t xml:space="preserve">3 </w:t>
      </w:r>
      <w:r w:rsidRPr="00234F6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46382">
        <w:rPr>
          <w:rFonts w:ascii="Times New Roman" w:hAnsi="Times New Roman" w:cs="Times New Roman"/>
          <w:sz w:val="24"/>
          <w:szCs w:val="24"/>
        </w:rPr>
        <w:t>Checklist</w:t>
      </w:r>
      <w:proofErr w:type="spellEnd"/>
      <w:r w:rsidRPr="00446382">
        <w:rPr>
          <w:rFonts w:ascii="Times New Roman" w:hAnsi="Times New Roman" w:cs="Times New Roman"/>
          <w:sz w:val="24"/>
          <w:szCs w:val="24"/>
        </w:rPr>
        <w:t xml:space="preserve"> kontroly – miestne cesty</w:t>
      </w:r>
    </w:p>
    <w:p w14:paraId="32CC1E82" w14:textId="77777777" w:rsidR="00A83DE3" w:rsidRDefault="00A83DE3" w:rsidP="00D56D7F">
      <w:pPr>
        <w:rPr>
          <w:rFonts w:ascii="Times New Roman" w:hAnsi="Times New Roman" w:cs="Times New Roman"/>
          <w:sz w:val="24"/>
          <w:szCs w:val="24"/>
        </w:rPr>
      </w:pPr>
    </w:p>
    <w:p w14:paraId="47BC7A54" w14:textId="7B096748" w:rsidR="001E4F6B" w:rsidRDefault="001E4F6B" w:rsidP="00D56D7F">
      <w:pPr>
        <w:rPr>
          <w:rFonts w:ascii="Times New Roman" w:hAnsi="Times New Roman" w:cs="Times New Roman"/>
          <w:sz w:val="24"/>
          <w:szCs w:val="24"/>
        </w:rPr>
      </w:pPr>
      <w:r>
        <w:rPr>
          <w:rFonts w:ascii="Times New Roman" w:hAnsi="Times New Roman" w:cs="Times New Roman"/>
          <w:sz w:val="24"/>
          <w:szCs w:val="24"/>
        </w:rPr>
        <w:t>Piešťany</w:t>
      </w:r>
      <w:r w:rsidR="00D56D7F" w:rsidRPr="00D56D7F">
        <w:rPr>
          <w:rFonts w:ascii="Times New Roman" w:hAnsi="Times New Roman" w:cs="Times New Roman"/>
          <w:sz w:val="24"/>
          <w:szCs w:val="24"/>
        </w:rPr>
        <w:t xml:space="preserve"> ...................... </w:t>
      </w:r>
      <w:r>
        <w:rPr>
          <w:rFonts w:ascii="Times New Roman" w:hAnsi="Times New Roman" w:cs="Times New Roman"/>
          <w:sz w:val="24"/>
          <w:szCs w:val="24"/>
        </w:rPr>
        <w:t xml:space="preserve">                                                                 Piešťany</w:t>
      </w:r>
      <w:r w:rsidR="00D56D7F" w:rsidRPr="00D56D7F">
        <w:rPr>
          <w:rFonts w:ascii="Times New Roman" w:hAnsi="Times New Roman" w:cs="Times New Roman"/>
          <w:sz w:val="24"/>
          <w:szCs w:val="24"/>
        </w:rPr>
        <w:t xml:space="preserve">........................ </w:t>
      </w:r>
    </w:p>
    <w:p w14:paraId="7E2A93C9" w14:textId="77777777" w:rsidR="00EE6171" w:rsidRDefault="00EE6171" w:rsidP="00D56D7F">
      <w:pPr>
        <w:rPr>
          <w:rFonts w:ascii="Times New Roman" w:hAnsi="Times New Roman" w:cs="Times New Roman"/>
          <w:sz w:val="24"/>
          <w:szCs w:val="24"/>
        </w:rPr>
      </w:pPr>
    </w:p>
    <w:p w14:paraId="6DBC2D8E" w14:textId="2D004382" w:rsidR="00EE6171" w:rsidRDefault="00D56D7F" w:rsidP="00D56D7F">
      <w:pPr>
        <w:rPr>
          <w:rFonts w:ascii="Times New Roman" w:hAnsi="Times New Roman" w:cs="Times New Roman"/>
          <w:sz w:val="24"/>
          <w:szCs w:val="24"/>
        </w:rPr>
      </w:pPr>
      <w:r w:rsidRPr="00D56D7F">
        <w:rPr>
          <w:rFonts w:ascii="Times New Roman" w:hAnsi="Times New Roman" w:cs="Times New Roman"/>
          <w:sz w:val="24"/>
          <w:szCs w:val="24"/>
        </w:rPr>
        <w:t xml:space="preserve">Za Správcu: </w:t>
      </w:r>
      <w:r w:rsidR="001E4F6B">
        <w:rPr>
          <w:rFonts w:ascii="Times New Roman" w:hAnsi="Times New Roman" w:cs="Times New Roman"/>
          <w:sz w:val="24"/>
          <w:szCs w:val="24"/>
        </w:rPr>
        <w:t xml:space="preserve">                                                          </w:t>
      </w:r>
      <w:r w:rsidRPr="00D56D7F">
        <w:rPr>
          <w:rFonts w:ascii="Times New Roman" w:hAnsi="Times New Roman" w:cs="Times New Roman"/>
          <w:sz w:val="24"/>
          <w:szCs w:val="24"/>
        </w:rPr>
        <w:t xml:space="preserve">Za </w:t>
      </w:r>
      <w:r>
        <w:rPr>
          <w:rFonts w:ascii="Times New Roman" w:hAnsi="Times New Roman" w:cs="Times New Roman"/>
          <w:sz w:val="24"/>
          <w:szCs w:val="24"/>
        </w:rPr>
        <w:t>Realizátora</w:t>
      </w:r>
      <w:r w:rsidRPr="00D56D7F">
        <w:rPr>
          <w:rFonts w:ascii="Times New Roman" w:hAnsi="Times New Roman" w:cs="Times New Roman"/>
          <w:sz w:val="24"/>
          <w:szCs w:val="24"/>
        </w:rPr>
        <w:t xml:space="preserve">: </w:t>
      </w:r>
    </w:p>
    <w:p w14:paraId="0AEF2ECD" w14:textId="77777777" w:rsidR="00EE6171" w:rsidRDefault="00EE6171" w:rsidP="00D56D7F">
      <w:pPr>
        <w:rPr>
          <w:rFonts w:ascii="Times New Roman" w:hAnsi="Times New Roman" w:cs="Times New Roman"/>
          <w:sz w:val="24"/>
          <w:szCs w:val="24"/>
        </w:rPr>
      </w:pPr>
    </w:p>
    <w:p w14:paraId="46AC8A2F" w14:textId="77777777" w:rsidR="00EE6171" w:rsidRDefault="00EE6171" w:rsidP="00D56D7F">
      <w:pPr>
        <w:rPr>
          <w:rFonts w:ascii="Times New Roman" w:hAnsi="Times New Roman" w:cs="Times New Roman"/>
          <w:sz w:val="24"/>
          <w:szCs w:val="24"/>
        </w:rPr>
      </w:pPr>
    </w:p>
    <w:p w14:paraId="52C75FDB" w14:textId="427483C0" w:rsidR="00D56D7F" w:rsidRDefault="00EE6171" w:rsidP="00D56D7F">
      <w:pPr>
        <w:rPr>
          <w:rFonts w:ascii="Times New Roman" w:hAnsi="Times New Roman" w:cs="Times New Roman"/>
          <w:sz w:val="24"/>
          <w:szCs w:val="24"/>
        </w:rPr>
      </w:pPr>
      <w:r>
        <w:rPr>
          <w:rFonts w:ascii="Times New Roman" w:hAnsi="Times New Roman" w:cs="Times New Roman"/>
          <w:sz w:val="24"/>
          <w:szCs w:val="24"/>
        </w:rPr>
        <w:t>Ing. Hana Dupkaničová</w:t>
      </w:r>
    </w:p>
    <w:p w14:paraId="70DBC10D" w14:textId="64C792F6" w:rsidR="00EE6171" w:rsidRPr="00D56D7F" w:rsidRDefault="00EE6171" w:rsidP="00D56D7F">
      <w:pPr>
        <w:rPr>
          <w:rFonts w:ascii="Times New Roman" w:hAnsi="Times New Roman" w:cs="Times New Roman"/>
          <w:sz w:val="24"/>
          <w:szCs w:val="24"/>
        </w:rPr>
      </w:pPr>
      <w:r>
        <w:rPr>
          <w:rFonts w:ascii="Times New Roman" w:hAnsi="Times New Roman" w:cs="Times New Roman"/>
          <w:sz w:val="24"/>
          <w:szCs w:val="24"/>
        </w:rPr>
        <w:t xml:space="preserve">         riaditeľka</w:t>
      </w:r>
    </w:p>
    <w:p w14:paraId="0D338982" w14:textId="77777777" w:rsidR="00234F6C" w:rsidRDefault="00234F6C" w:rsidP="00C246F6"/>
    <w:p w14:paraId="5D1CF400" w14:textId="77777777" w:rsidR="00234F6C" w:rsidRDefault="00234F6C" w:rsidP="00C246F6"/>
    <w:p w14:paraId="625FEB13" w14:textId="77777777" w:rsidR="00234F6C" w:rsidRDefault="00234F6C" w:rsidP="00C246F6"/>
    <w:p w14:paraId="4D114122" w14:textId="77777777" w:rsidR="00A83DE3" w:rsidRDefault="00A83DE3">
      <w:pPr>
        <w:rPr>
          <w:rFonts w:ascii="Times New Roman" w:hAnsi="Times New Roman" w:cs="Times New Roman"/>
          <w:sz w:val="24"/>
          <w:szCs w:val="24"/>
        </w:rPr>
      </w:pPr>
      <w:r>
        <w:rPr>
          <w:rFonts w:ascii="Times New Roman" w:hAnsi="Times New Roman" w:cs="Times New Roman"/>
          <w:sz w:val="24"/>
          <w:szCs w:val="24"/>
        </w:rPr>
        <w:br w:type="page"/>
      </w:r>
    </w:p>
    <w:p w14:paraId="5608F0A2" w14:textId="01810108" w:rsidR="00A83DE3" w:rsidRPr="00A83DE3" w:rsidRDefault="00A83DE3" w:rsidP="00A83DE3">
      <w:pPr>
        <w:pStyle w:val="Odsekzoznamu"/>
        <w:ind w:left="1080"/>
        <w:jc w:val="right"/>
        <w:rPr>
          <w:rFonts w:ascii="Times New Roman" w:hAnsi="Times New Roman" w:cs="Times New Roman"/>
          <w:u w:val="single"/>
        </w:rPr>
      </w:pPr>
      <w:r w:rsidRPr="00A83DE3">
        <w:rPr>
          <w:rFonts w:ascii="Times New Roman" w:hAnsi="Times New Roman" w:cs="Times New Roman"/>
          <w:u w:val="single"/>
        </w:rPr>
        <w:lastRenderedPageBreak/>
        <w:t>Príloha č. 1 - Písomný záväzok v zmysle § 20 ods. 6 vyhlášky FMD č. 35/1984 Zb.</w:t>
      </w:r>
    </w:p>
    <w:p w14:paraId="2725D70D" w14:textId="77777777" w:rsidR="00234F6C" w:rsidRDefault="00234F6C" w:rsidP="00C246F6"/>
    <w:p w14:paraId="0175FFF2" w14:textId="77777777" w:rsidR="00A83DE3" w:rsidRDefault="00A83DE3" w:rsidP="00234F6C">
      <w:pPr>
        <w:widowControl w:val="0"/>
        <w:autoSpaceDE w:val="0"/>
        <w:autoSpaceDN w:val="0"/>
        <w:spacing w:before="74" w:after="0" w:line="240" w:lineRule="auto"/>
        <w:ind w:left="1"/>
        <w:rPr>
          <w:rFonts w:ascii="Times New Roman" w:eastAsia="Times New Roman" w:hAnsi="Times New Roman" w:cs="Times New Roman"/>
          <w:b/>
          <w:kern w:val="0"/>
          <w:sz w:val="18"/>
          <w14:ligatures w14:val="none"/>
        </w:rPr>
      </w:pPr>
    </w:p>
    <w:p w14:paraId="08119F67" w14:textId="00C0D9F3" w:rsidR="00234F6C" w:rsidRPr="00234F6C" w:rsidRDefault="00234F6C" w:rsidP="00234F6C">
      <w:pPr>
        <w:widowControl w:val="0"/>
        <w:autoSpaceDE w:val="0"/>
        <w:autoSpaceDN w:val="0"/>
        <w:spacing w:before="74" w:after="0" w:line="240" w:lineRule="auto"/>
        <w:ind w:left="1"/>
        <w:rPr>
          <w:rFonts w:ascii="Times New Roman" w:eastAsia="Times New Roman" w:hAnsi="Times New Roman" w:cs="Times New Roman"/>
          <w:b/>
          <w:kern w:val="0"/>
          <w:sz w:val="18"/>
          <w14:ligatures w14:val="none"/>
        </w:rPr>
      </w:pPr>
      <w:r w:rsidRPr="00234F6C">
        <w:rPr>
          <w:rFonts w:ascii="Times New Roman" w:eastAsia="Times New Roman" w:hAnsi="Times New Roman" w:cs="Times New Roman"/>
          <w:b/>
          <w:kern w:val="0"/>
          <w:sz w:val="18"/>
          <w14:ligatures w14:val="none"/>
        </w:rPr>
        <w:t>Organizácia</w:t>
      </w:r>
      <w:r w:rsidRPr="00234F6C">
        <w:rPr>
          <w:rFonts w:ascii="Times New Roman" w:eastAsia="Times New Roman" w:hAnsi="Times New Roman" w:cs="Times New Roman"/>
          <w:b/>
          <w:spacing w:val="-8"/>
          <w:kern w:val="0"/>
          <w:sz w:val="18"/>
          <w14:ligatures w14:val="none"/>
        </w:rPr>
        <w:t xml:space="preserve"> </w:t>
      </w:r>
      <w:r w:rsidRPr="00234F6C">
        <w:rPr>
          <w:rFonts w:ascii="Times New Roman" w:eastAsia="Times New Roman" w:hAnsi="Times New Roman" w:cs="Times New Roman"/>
          <w:b/>
          <w:kern w:val="0"/>
          <w:sz w:val="18"/>
          <w14:ligatures w14:val="none"/>
        </w:rPr>
        <w:t>/</w:t>
      </w:r>
      <w:r w:rsidRPr="00234F6C">
        <w:rPr>
          <w:rFonts w:ascii="Times New Roman" w:eastAsia="Times New Roman" w:hAnsi="Times New Roman" w:cs="Times New Roman"/>
          <w:b/>
          <w:spacing w:val="-7"/>
          <w:kern w:val="0"/>
          <w:sz w:val="18"/>
          <w14:ligatures w14:val="none"/>
        </w:rPr>
        <w:t xml:space="preserve"> </w:t>
      </w:r>
      <w:r w:rsidRPr="00234F6C">
        <w:rPr>
          <w:rFonts w:ascii="Times New Roman" w:eastAsia="Times New Roman" w:hAnsi="Times New Roman" w:cs="Times New Roman"/>
          <w:b/>
          <w:spacing w:val="-2"/>
          <w:kern w:val="0"/>
          <w:sz w:val="18"/>
          <w14:ligatures w14:val="none"/>
        </w:rPr>
        <w:t>občan:</w:t>
      </w:r>
    </w:p>
    <w:p w14:paraId="271CD988" w14:textId="77777777" w:rsidR="00234F6C" w:rsidRPr="00234F6C" w:rsidRDefault="00234F6C" w:rsidP="00234F6C">
      <w:pPr>
        <w:widowControl w:val="0"/>
        <w:autoSpaceDE w:val="0"/>
        <w:autoSpaceDN w:val="0"/>
        <w:spacing w:before="76" w:after="0" w:line="240" w:lineRule="auto"/>
        <w:rPr>
          <w:rFonts w:ascii="Times New Roman" w:eastAsia="Times New Roman" w:hAnsi="Times New Roman" w:cs="Times New Roman"/>
          <w:b/>
          <w:kern w:val="0"/>
          <w:sz w:val="18"/>
          <w:szCs w:val="24"/>
          <w14:ligatures w14:val="none"/>
        </w:rPr>
      </w:pPr>
    </w:p>
    <w:p w14:paraId="18D20934" w14:textId="77777777" w:rsidR="00234F6C" w:rsidRPr="00234F6C" w:rsidRDefault="00234F6C" w:rsidP="00234F6C">
      <w:pPr>
        <w:widowControl w:val="0"/>
        <w:autoSpaceDE w:val="0"/>
        <w:autoSpaceDN w:val="0"/>
        <w:spacing w:after="0" w:line="240" w:lineRule="auto"/>
        <w:ind w:left="1"/>
        <w:rPr>
          <w:rFonts w:ascii="Times New Roman" w:eastAsia="Times New Roman" w:hAnsi="Times New Roman" w:cs="Times New Roman"/>
          <w:kern w:val="0"/>
          <w:sz w:val="18"/>
          <w14:ligatures w14:val="none"/>
        </w:rPr>
      </w:pPr>
      <w:r w:rsidRPr="00234F6C">
        <w:rPr>
          <w:rFonts w:ascii="Times New Roman" w:eastAsia="Times New Roman" w:hAnsi="Times New Roman" w:cs="Times New Roman"/>
          <w:kern w:val="0"/>
          <w:sz w:val="18"/>
          <w14:ligatures w14:val="none"/>
        </w:rPr>
        <w:t>Meno</w:t>
      </w:r>
      <w:r w:rsidRPr="00234F6C">
        <w:rPr>
          <w:rFonts w:ascii="Times New Roman" w:eastAsia="Times New Roman" w:hAnsi="Times New Roman" w:cs="Times New Roman"/>
          <w:spacing w:val="-3"/>
          <w:kern w:val="0"/>
          <w:sz w:val="18"/>
          <w14:ligatures w14:val="none"/>
        </w:rPr>
        <w:t xml:space="preserve"> </w:t>
      </w:r>
      <w:r w:rsidRPr="00234F6C">
        <w:rPr>
          <w:rFonts w:ascii="Times New Roman" w:eastAsia="Times New Roman" w:hAnsi="Times New Roman" w:cs="Times New Roman"/>
          <w:kern w:val="0"/>
          <w:sz w:val="18"/>
          <w14:ligatures w14:val="none"/>
        </w:rPr>
        <w:t>a</w:t>
      </w:r>
      <w:r w:rsidRPr="00234F6C">
        <w:rPr>
          <w:rFonts w:ascii="Times New Roman" w:eastAsia="Times New Roman" w:hAnsi="Times New Roman" w:cs="Times New Roman"/>
          <w:spacing w:val="-7"/>
          <w:kern w:val="0"/>
          <w:sz w:val="18"/>
          <w14:ligatures w14:val="none"/>
        </w:rPr>
        <w:t xml:space="preserve"> </w:t>
      </w:r>
      <w:r w:rsidRPr="00234F6C">
        <w:rPr>
          <w:rFonts w:ascii="Times New Roman" w:eastAsia="Times New Roman" w:hAnsi="Times New Roman" w:cs="Times New Roman"/>
          <w:kern w:val="0"/>
          <w:sz w:val="18"/>
          <w14:ligatures w14:val="none"/>
        </w:rPr>
        <w:t>priezvisko</w:t>
      </w:r>
      <w:r w:rsidRPr="00234F6C">
        <w:rPr>
          <w:rFonts w:ascii="Times New Roman" w:eastAsia="Times New Roman" w:hAnsi="Times New Roman" w:cs="Times New Roman"/>
          <w:spacing w:val="-3"/>
          <w:kern w:val="0"/>
          <w:sz w:val="18"/>
          <w14:ligatures w14:val="none"/>
        </w:rPr>
        <w:t xml:space="preserve"> </w:t>
      </w:r>
      <w:r w:rsidRPr="00234F6C">
        <w:rPr>
          <w:rFonts w:ascii="Times New Roman" w:eastAsia="Times New Roman" w:hAnsi="Times New Roman" w:cs="Times New Roman"/>
          <w:kern w:val="0"/>
          <w:sz w:val="18"/>
          <w14:ligatures w14:val="none"/>
        </w:rPr>
        <w:t>/</w:t>
      </w:r>
      <w:r w:rsidRPr="00234F6C">
        <w:rPr>
          <w:rFonts w:ascii="Times New Roman" w:eastAsia="Times New Roman" w:hAnsi="Times New Roman" w:cs="Times New Roman"/>
          <w:spacing w:val="-4"/>
          <w:kern w:val="0"/>
          <w:sz w:val="18"/>
          <w14:ligatures w14:val="none"/>
        </w:rPr>
        <w:t xml:space="preserve"> </w:t>
      </w:r>
      <w:r w:rsidRPr="00234F6C">
        <w:rPr>
          <w:rFonts w:ascii="Times New Roman" w:eastAsia="Times New Roman" w:hAnsi="Times New Roman" w:cs="Times New Roman"/>
          <w:kern w:val="0"/>
          <w:sz w:val="18"/>
          <w14:ligatures w14:val="none"/>
        </w:rPr>
        <w:t>názov</w:t>
      </w:r>
      <w:r w:rsidRPr="00234F6C">
        <w:rPr>
          <w:rFonts w:ascii="Times New Roman" w:eastAsia="Times New Roman" w:hAnsi="Times New Roman" w:cs="Times New Roman"/>
          <w:spacing w:val="-5"/>
          <w:kern w:val="0"/>
          <w:sz w:val="18"/>
          <w14:ligatures w14:val="none"/>
        </w:rPr>
        <w:t xml:space="preserve"> </w:t>
      </w:r>
      <w:r w:rsidRPr="00234F6C">
        <w:rPr>
          <w:rFonts w:ascii="Times New Roman" w:eastAsia="Times New Roman" w:hAnsi="Times New Roman" w:cs="Times New Roman"/>
          <w:kern w:val="0"/>
          <w:sz w:val="18"/>
          <w14:ligatures w14:val="none"/>
        </w:rPr>
        <w:t>alebo</w:t>
      </w:r>
      <w:r w:rsidRPr="00234F6C">
        <w:rPr>
          <w:rFonts w:ascii="Times New Roman" w:eastAsia="Times New Roman" w:hAnsi="Times New Roman" w:cs="Times New Roman"/>
          <w:spacing w:val="-4"/>
          <w:kern w:val="0"/>
          <w:sz w:val="18"/>
          <w14:ligatures w14:val="none"/>
        </w:rPr>
        <w:t xml:space="preserve"> </w:t>
      </w:r>
      <w:r w:rsidRPr="00234F6C">
        <w:rPr>
          <w:rFonts w:ascii="Times New Roman" w:eastAsia="Times New Roman" w:hAnsi="Times New Roman" w:cs="Times New Roman"/>
          <w:kern w:val="0"/>
          <w:sz w:val="18"/>
          <w14:ligatures w14:val="none"/>
        </w:rPr>
        <w:t>obchodné</w:t>
      </w:r>
      <w:r w:rsidRPr="00234F6C">
        <w:rPr>
          <w:rFonts w:ascii="Times New Roman" w:eastAsia="Times New Roman" w:hAnsi="Times New Roman" w:cs="Times New Roman"/>
          <w:spacing w:val="-5"/>
          <w:kern w:val="0"/>
          <w:sz w:val="18"/>
          <w14:ligatures w14:val="none"/>
        </w:rPr>
        <w:t xml:space="preserve"> </w:t>
      </w:r>
      <w:r w:rsidRPr="00234F6C">
        <w:rPr>
          <w:rFonts w:ascii="Times New Roman" w:eastAsia="Times New Roman" w:hAnsi="Times New Roman" w:cs="Times New Roman"/>
          <w:kern w:val="0"/>
          <w:sz w:val="18"/>
          <w14:ligatures w14:val="none"/>
        </w:rPr>
        <w:t>meno</w:t>
      </w:r>
      <w:r w:rsidRPr="00234F6C">
        <w:rPr>
          <w:rFonts w:ascii="Times New Roman" w:eastAsia="Times New Roman" w:hAnsi="Times New Roman" w:cs="Times New Roman"/>
          <w:spacing w:val="-3"/>
          <w:kern w:val="0"/>
          <w:sz w:val="18"/>
          <w14:ligatures w14:val="none"/>
        </w:rPr>
        <w:t xml:space="preserve"> </w:t>
      </w:r>
      <w:r w:rsidRPr="00234F6C">
        <w:rPr>
          <w:rFonts w:ascii="Times New Roman" w:eastAsia="Times New Roman" w:hAnsi="Times New Roman" w:cs="Times New Roman"/>
          <w:spacing w:val="-2"/>
          <w:kern w:val="0"/>
          <w:sz w:val="18"/>
          <w14:ligatures w14:val="none"/>
        </w:rPr>
        <w:t>..........................................................................................................................</w:t>
      </w:r>
    </w:p>
    <w:p w14:paraId="4CB7DEB7" w14:textId="77777777" w:rsidR="00234F6C" w:rsidRPr="00234F6C" w:rsidRDefault="00234F6C" w:rsidP="00234F6C">
      <w:pPr>
        <w:widowControl w:val="0"/>
        <w:autoSpaceDE w:val="0"/>
        <w:autoSpaceDN w:val="0"/>
        <w:spacing w:before="105" w:after="0" w:line="240" w:lineRule="auto"/>
        <w:ind w:left="1"/>
        <w:rPr>
          <w:rFonts w:ascii="Times New Roman" w:eastAsia="Times New Roman" w:hAnsi="Times New Roman" w:cs="Times New Roman"/>
          <w:kern w:val="0"/>
          <w:sz w:val="18"/>
          <w14:ligatures w14:val="none"/>
        </w:rPr>
      </w:pPr>
      <w:r w:rsidRPr="00234F6C">
        <w:rPr>
          <w:rFonts w:ascii="Times New Roman" w:eastAsia="Times New Roman" w:hAnsi="Times New Roman" w:cs="Times New Roman"/>
          <w:kern w:val="0"/>
          <w:sz w:val="18"/>
          <w14:ligatures w14:val="none"/>
        </w:rPr>
        <w:t>Meno(á)</w:t>
      </w:r>
      <w:r w:rsidRPr="00234F6C">
        <w:rPr>
          <w:rFonts w:ascii="Times New Roman" w:eastAsia="Times New Roman" w:hAnsi="Times New Roman" w:cs="Times New Roman"/>
          <w:spacing w:val="-7"/>
          <w:kern w:val="0"/>
          <w:sz w:val="18"/>
          <w14:ligatures w14:val="none"/>
        </w:rPr>
        <w:t xml:space="preserve"> </w:t>
      </w:r>
      <w:r w:rsidRPr="00234F6C">
        <w:rPr>
          <w:rFonts w:ascii="Times New Roman" w:eastAsia="Times New Roman" w:hAnsi="Times New Roman" w:cs="Times New Roman"/>
          <w:kern w:val="0"/>
          <w:sz w:val="18"/>
          <w14:ligatures w14:val="none"/>
        </w:rPr>
        <w:t>a</w:t>
      </w:r>
      <w:r w:rsidRPr="00234F6C">
        <w:rPr>
          <w:rFonts w:ascii="Times New Roman" w:eastAsia="Times New Roman" w:hAnsi="Times New Roman" w:cs="Times New Roman"/>
          <w:spacing w:val="-8"/>
          <w:kern w:val="0"/>
          <w:sz w:val="18"/>
          <w14:ligatures w14:val="none"/>
        </w:rPr>
        <w:t xml:space="preserve"> </w:t>
      </w:r>
      <w:r w:rsidRPr="00234F6C">
        <w:rPr>
          <w:rFonts w:ascii="Times New Roman" w:eastAsia="Times New Roman" w:hAnsi="Times New Roman" w:cs="Times New Roman"/>
          <w:kern w:val="0"/>
          <w:sz w:val="18"/>
          <w14:ligatures w14:val="none"/>
        </w:rPr>
        <w:t>priezvisko(á)</w:t>
      </w:r>
      <w:r w:rsidRPr="00234F6C">
        <w:rPr>
          <w:rFonts w:ascii="Times New Roman" w:eastAsia="Times New Roman" w:hAnsi="Times New Roman" w:cs="Times New Roman"/>
          <w:spacing w:val="-6"/>
          <w:kern w:val="0"/>
          <w:sz w:val="18"/>
          <w14:ligatures w14:val="none"/>
        </w:rPr>
        <w:t xml:space="preserve"> </w:t>
      </w:r>
      <w:r w:rsidRPr="00234F6C">
        <w:rPr>
          <w:rFonts w:ascii="Times New Roman" w:eastAsia="Times New Roman" w:hAnsi="Times New Roman" w:cs="Times New Roman"/>
          <w:kern w:val="0"/>
          <w:sz w:val="18"/>
          <w14:ligatures w14:val="none"/>
        </w:rPr>
        <w:t>osôb,</w:t>
      </w:r>
      <w:r w:rsidRPr="00234F6C">
        <w:rPr>
          <w:rFonts w:ascii="Times New Roman" w:eastAsia="Times New Roman" w:hAnsi="Times New Roman" w:cs="Times New Roman"/>
          <w:spacing w:val="-6"/>
          <w:kern w:val="0"/>
          <w:sz w:val="18"/>
          <w14:ligatures w14:val="none"/>
        </w:rPr>
        <w:t xml:space="preserve"> </w:t>
      </w:r>
      <w:r w:rsidRPr="00234F6C">
        <w:rPr>
          <w:rFonts w:ascii="Times New Roman" w:eastAsia="Times New Roman" w:hAnsi="Times New Roman" w:cs="Times New Roman"/>
          <w:kern w:val="0"/>
          <w:sz w:val="18"/>
          <w14:ligatures w14:val="none"/>
        </w:rPr>
        <w:t>ktoré</w:t>
      </w:r>
      <w:r w:rsidRPr="00234F6C">
        <w:rPr>
          <w:rFonts w:ascii="Times New Roman" w:eastAsia="Times New Roman" w:hAnsi="Times New Roman" w:cs="Times New Roman"/>
          <w:spacing w:val="-8"/>
          <w:kern w:val="0"/>
          <w:sz w:val="18"/>
          <w14:ligatures w14:val="none"/>
        </w:rPr>
        <w:t xml:space="preserve"> </w:t>
      </w:r>
      <w:r w:rsidRPr="00234F6C">
        <w:rPr>
          <w:rFonts w:ascii="Times New Roman" w:eastAsia="Times New Roman" w:hAnsi="Times New Roman" w:cs="Times New Roman"/>
          <w:kern w:val="0"/>
          <w:sz w:val="18"/>
          <w14:ligatures w14:val="none"/>
        </w:rPr>
        <w:t>sú</w:t>
      </w:r>
      <w:r w:rsidRPr="00234F6C">
        <w:rPr>
          <w:rFonts w:ascii="Times New Roman" w:eastAsia="Times New Roman" w:hAnsi="Times New Roman" w:cs="Times New Roman"/>
          <w:spacing w:val="-6"/>
          <w:kern w:val="0"/>
          <w:sz w:val="18"/>
          <w14:ligatures w14:val="none"/>
        </w:rPr>
        <w:t xml:space="preserve"> </w:t>
      </w:r>
      <w:r w:rsidRPr="00234F6C">
        <w:rPr>
          <w:rFonts w:ascii="Times New Roman" w:eastAsia="Times New Roman" w:hAnsi="Times New Roman" w:cs="Times New Roman"/>
          <w:kern w:val="0"/>
          <w:sz w:val="18"/>
          <w14:ligatures w14:val="none"/>
        </w:rPr>
        <w:t>štatutárnym</w:t>
      </w:r>
      <w:r w:rsidRPr="00234F6C">
        <w:rPr>
          <w:rFonts w:ascii="Times New Roman" w:eastAsia="Times New Roman" w:hAnsi="Times New Roman" w:cs="Times New Roman"/>
          <w:spacing w:val="-9"/>
          <w:kern w:val="0"/>
          <w:sz w:val="18"/>
          <w14:ligatures w14:val="none"/>
        </w:rPr>
        <w:t xml:space="preserve"> </w:t>
      </w:r>
      <w:r w:rsidRPr="00234F6C">
        <w:rPr>
          <w:rFonts w:ascii="Times New Roman" w:eastAsia="Times New Roman" w:hAnsi="Times New Roman" w:cs="Times New Roman"/>
          <w:kern w:val="0"/>
          <w:sz w:val="18"/>
          <w14:ligatures w14:val="none"/>
        </w:rPr>
        <w:t>orgánom</w:t>
      </w:r>
      <w:r w:rsidRPr="00234F6C">
        <w:rPr>
          <w:rFonts w:ascii="Times New Roman" w:eastAsia="Times New Roman" w:hAnsi="Times New Roman" w:cs="Times New Roman"/>
          <w:spacing w:val="-9"/>
          <w:kern w:val="0"/>
          <w:sz w:val="18"/>
          <w14:ligatures w14:val="none"/>
        </w:rPr>
        <w:t xml:space="preserve"> </w:t>
      </w:r>
      <w:r w:rsidRPr="00234F6C">
        <w:rPr>
          <w:rFonts w:ascii="Times New Roman" w:eastAsia="Times New Roman" w:hAnsi="Times New Roman" w:cs="Times New Roman"/>
          <w:spacing w:val="-2"/>
          <w:kern w:val="0"/>
          <w:sz w:val="18"/>
          <w14:ligatures w14:val="none"/>
        </w:rPr>
        <w:t>.......................................................................................................</w:t>
      </w:r>
    </w:p>
    <w:p w14:paraId="44E7EF9E" w14:textId="77777777" w:rsidR="00234F6C" w:rsidRPr="00234F6C" w:rsidRDefault="00234F6C" w:rsidP="00234F6C">
      <w:pPr>
        <w:widowControl w:val="0"/>
        <w:autoSpaceDE w:val="0"/>
        <w:autoSpaceDN w:val="0"/>
        <w:spacing w:before="114" w:after="0" w:line="240" w:lineRule="auto"/>
        <w:ind w:left="1"/>
        <w:rPr>
          <w:rFonts w:ascii="Times New Roman" w:eastAsia="Times New Roman" w:hAnsi="Times New Roman" w:cs="Times New Roman"/>
          <w:kern w:val="0"/>
          <w:sz w:val="17"/>
          <w14:ligatures w14:val="none"/>
        </w:rPr>
      </w:pPr>
      <w:r w:rsidRPr="00234F6C">
        <w:rPr>
          <w:rFonts w:ascii="Times New Roman" w:eastAsia="Times New Roman" w:hAnsi="Times New Roman" w:cs="Times New Roman"/>
          <w:spacing w:val="-2"/>
          <w:kern w:val="0"/>
          <w:sz w:val="17"/>
          <w14:ligatures w14:val="none"/>
        </w:rPr>
        <w:t>Dátum</w:t>
      </w:r>
      <w:r w:rsidRPr="00234F6C">
        <w:rPr>
          <w:rFonts w:ascii="Times New Roman" w:eastAsia="Times New Roman" w:hAnsi="Times New Roman" w:cs="Times New Roman"/>
          <w:spacing w:val="26"/>
          <w:kern w:val="0"/>
          <w:sz w:val="17"/>
          <w14:ligatures w14:val="none"/>
        </w:rPr>
        <w:t xml:space="preserve"> </w:t>
      </w:r>
      <w:r w:rsidRPr="00234F6C">
        <w:rPr>
          <w:rFonts w:ascii="Times New Roman" w:eastAsia="Times New Roman" w:hAnsi="Times New Roman" w:cs="Times New Roman"/>
          <w:spacing w:val="-2"/>
          <w:kern w:val="0"/>
          <w:sz w:val="17"/>
          <w14:ligatures w14:val="none"/>
        </w:rPr>
        <w:t>a</w:t>
      </w:r>
      <w:r w:rsidRPr="00234F6C">
        <w:rPr>
          <w:rFonts w:ascii="Times New Roman" w:eastAsia="Times New Roman" w:hAnsi="Times New Roman" w:cs="Times New Roman"/>
          <w:spacing w:val="36"/>
          <w:kern w:val="0"/>
          <w:sz w:val="17"/>
          <w14:ligatures w14:val="none"/>
        </w:rPr>
        <w:t xml:space="preserve"> </w:t>
      </w:r>
      <w:r w:rsidRPr="00234F6C">
        <w:rPr>
          <w:rFonts w:ascii="Times New Roman" w:eastAsia="Times New Roman" w:hAnsi="Times New Roman" w:cs="Times New Roman"/>
          <w:spacing w:val="-2"/>
          <w:kern w:val="0"/>
          <w:sz w:val="17"/>
          <w14:ligatures w14:val="none"/>
        </w:rPr>
        <w:t>miesto</w:t>
      </w:r>
      <w:r w:rsidRPr="00234F6C">
        <w:rPr>
          <w:rFonts w:ascii="Times New Roman" w:eastAsia="Times New Roman" w:hAnsi="Times New Roman" w:cs="Times New Roman"/>
          <w:spacing w:val="32"/>
          <w:kern w:val="0"/>
          <w:sz w:val="17"/>
          <w14:ligatures w14:val="none"/>
        </w:rPr>
        <w:t xml:space="preserve"> </w:t>
      </w:r>
      <w:r w:rsidRPr="00234F6C">
        <w:rPr>
          <w:rFonts w:ascii="Times New Roman" w:eastAsia="Times New Roman" w:hAnsi="Times New Roman" w:cs="Times New Roman"/>
          <w:spacing w:val="-2"/>
          <w:kern w:val="0"/>
          <w:sz w:val="17"/>
          <w14:ligatures w14:val="none"/>
        </w:rPr>
        <w:t>narodenia</w:t>
      </w:r>
      <w:r w:rsidRPr="00234F6C">
        <w:rPr>
          <w:rFonts w:ascii="Times New Roman" w:eastAsia="Times New Roman" w:hAnsi="Times New Roman" w:cs="Times New Roman"/>
          <w:spacing w:val="36"/>
          <w:kern w:val="0"/>
          <w:sz w:val="17"/>
          <w14:ligatures w14:val="none"/>
        </w:rPr>
        <w:t xml:space="preserve"> </w:t>
      </w:r>
      <w:r w:rsidRPr="00234F6C">
        <w:rPr>
          <w:rFonts w:ascii="Times New Roman" w:eastAsia="Times New Roman" w:hAnsi="Times New Roman" w:cs="Times New Roman"/>
          <w:spacing w:val="-2"/>
          <w:kern w:val="0"/>
          <w:sz w:val="17"/>
          <w14:ligatures w14:val="none"/>
        </w:rPr>
        <w:t>/</w:t>
      </w:r>
      <w:r w:rsidRPr="00234F6C">
        <w:rPr>
          <w:rFonts w:ascii="Times New Roman" w:eastAsia="Times New Roman" w:hAnsi="Times New Roman" w:cs="Times New Roman"/>
          <w:spacing w:val="36"/>
          <w:kern w:val="0"/>
          <w:sz w:val="17"/>
          <w14:ligatures w14:val="none"/>
        </w:rPr>
        <w:t xml:space="preserve"> </w:t>
      </w:r>
      <w:r w:rsidRPr="00234F6C">
        <w:rPr>
          <w:rFonts w:ascii="Times New Roman" w:eastAsia="Times New Roman" w:hAnsi="Times New Roman" w:cs="Times New Roman"/>
          <w:spacing w:val="-2"/>
          <w:kern w:val="0"/>
          <w:sz w:val="17"/>
          <w14:ligatures w14:val="none"/>
        </w:rPr>
        <w:t>ICO..........................................................................................................................</w:t>
      </w:r>
      <w:r w:rsidRPr="00234F6C">
        <w:rPr>
          <w:rFonts w:ascii="Times New Roman" w:eastAsia="Times New Roman" w:hAnsi="Times New Roman" w:cs="Times New Roman"/>
          <w:spacing w:val="36"/>
          <w:kern w:val="0"/>
          <w:sz w:val="17"/>
          <w14:ligatures w14:val="none"/>
        </w:rPr>
        <w:t xml:space="preserve"> </w:t>
      </w:r>
      <w:r w:rsidRPr="00234F6C">
        <w:rPr>
          <w:rFonts w:ascii="Times New Roman" w:eastAsia="Times New Roman" w:hAnsi="Times New Roman" w:cs="Times New Roman"/>
          <w:spacing w:val="-2"/>
          <w:kern w:val="0"/>
          <w:sz w:val="17"/>
          <w14:ligatures w14:val="none"/>
        </w:rPr>
        <w:t>...........................</w:t>
      </w:r>
    </w:p>
    <w:p w14:paraId="10E051C6" w14:textId="77777777" w:rsidR="00234F6C" w:rsidRPr="00234F6C" w:rsidRDefault="00234F6C" w:rsidP="00234F6C">
      <w:pPr>
        <w:widowControl w:val="0"/>
        <w:autoSpaceDE w:val="0"/>
        <w:autoSpaceDN w:val="0"/>
        <w:spacing w:before="105" w:after="0" w:line="240" w:lineRule="auto"/>
        <w:ind w:left="1"/>
        <w:rPr>
          <w:rFonts w:ascii="Times New Roman" w:eastAsia="Times New Roman" w:hAnsi="Times New Roman" w:cs="Times New Roman"/>
          <w:kern w:val="0"/>
          <w:sz w:val="18"/>
          <w14:ligatures w14:val="none"/>
        </w:rPr>
      </w:pPr>
      <w:r w:rsidRPr="00234F6C">
        <w:rPr>
          <w:rFonts w:ascii="Times New Roman" w:eastAsia="Times New Roman" w:hAnsi="Times New Roman" w:cs="Times New Roman"/>
          <w:spacing w:val="-2"/>
          <w:kern w:val="0"/>
          <w:sz w:val="18"/>
          <w14:ligatures w14:val="none"/>
        </w:rPr>
        <w:t>Trvalý</w:t>
      </w:r>
      <w:r w:rsidRPr="00234F6C">
        <w:rPr>
          <w:rFonts w:ascii="Times New Roman" w:eastAsia="Times New Roman" w:hAnsi="Times New Roman" w:cs="Times New Roman"/>
          <w:spacing w:val="25"/>
          <w:kern w:val="0"/>
          <w:sz w:val="18"/>
          <w14:ligatures w14:val="none"/>
        </w:rPr>
        <w:t xml:space="preserve"> </w:t>
      </w:r>
      <w:r w:rsidRPr="00234F6C">
        <w:rPr>
          <w:rFonts w:ascii="Times New Roman" w:eastAsia="Times New Roman" w:hAnsi="Times New Roman" w:cs="Times New Roman"/>
          <w:spacing w:val="-2"/>
          <w:kern w:val="0"/>
          <w:sz w:val="18"/>
          <w14:ligatures w14:val="none"/>
        </w:rPr>
        <w:t>pobyt</w:t>
      </w:r>
      <w:r w:rsidRPr="00234F6C">
        <w:rPr>
          <w:rFonts w:ascii="Times New Roman" w:eastAsia="Times New Roman" w:hAnsi="Times New Roman" w:cs="Times New Roman"/>
          <w:spacing w:val="30"/>
          <w:kern w:val="0"/>
          <w:sz w:val="18"/>
          <w14:ligatures w14:val="none"/>
        </w:rPr>
        <w:t xml:space="preserve"> </w:t>
      </w:r>
      <w:r w:rsidRPr="00234F6C">
        <w:rPr>
          <w:rFonts w:ascii="Times New Roman" w:eastAsia="Times New Roman" w:hAnsi="Times New Roman" w:cs="Times New Roman"/>
          <w:spacing w:val="-2"/>
          <w:kern w:val="0"/>
          <w:sz w:val="18"/>
          <w14:ligatures w14:val="none"/>
        </w:rPr>
        <w:t>/</w:t>
      </w:r>
      <w:r w:rsidRPr="00234F6C">
        <w:rPr>
          <w:rFonts w:ascii="Times New Roman" w:eastAsia="Times New Roman" w:hAnsi="Times New Roman" w:cs="Times New Roman"/>
          <w:spacing w:val="30"/>
          <w:kern w:val="0"/>
          <w:sz w:val="18"/>
          <w14:ligatures w14:val="none"/>
        </w:rPr>
        <w:t xml:space="preserve"> </w:t>
      </w:r>
      <w:r w:rsidRPr="00234F6C">
        <w:rPr>
          <w:rFonts w:ascii="Times New Roman" w:eastAsia="Times New Roman" w:hAnsi="Times New Roman" w:cs="Times New Roman"/>
          <w:spacing w:val="-2"/>
          <w:kern w:val="0"/>
          <w:sz w:val="18"/>
          <w14:ligatures w14:val="none"/>
        </w:rPr>
        <w:t>sídlo</w:t>
      </w:r>
      <w:r w:rsidRPr="00234F6C">
        <w:rPr>
          <w:rFonts w:ascii="Times New Roman" w:eastAsia="Times New Roman" w:hAnsi="Times New Roman" w:cs="Times New Roman"/>
          <w:spacing w:val="29"/>
          <w:kern w:val="0"/>
          <w:sz w:val="18"/>
          <w14:ligatures w14:val="none"/>
        </w:rPr>
        <w:t xml:space="preserve"> </w:t>
      </w:r>
      <w:r w:rsidRPr="00234F6C">
        <w:rPr>
          <w:rFonts w:ascii="Times New Roman" w:eastAsia="Times New Roman" w:hAnsi="Times New Roman" w:cs="Times New Roman"/>
          <w:spacing w:val="-2"/>
          <w:kern w:val="0"/>
          <w:sz w:val="18"/>
          <w14:ligatures w14:val="none"/>
        </w:rPr>
        <w:t>.......................................................................................................................</w:t>
      </w:r>
      <w:r w:rsidRPr="00234F6C">
        <w:rPr>
          <w:rFonts w:ascii="Times New Roman" w:eastAsia="Times New Roman" w:hAnsi="Times New Roman" w:cs="Times New Roman"/>
          <w:spacing w:val="32"/>
          <w:kern w:val="0"/>
          <w:sz w:val="18"/>
          <w14:ligatures w14:val="none"/>
        </w:rPr>
        <w:t xml:space="preserve"> </w:t>
      </w:r>
      <w:r w:rsidRPr="00234F6C">
        <w:rPr>
          <w:rFonts w:ascii="Times New Roman" w:eastAsia="Times New Roman" w:hAnsi="Times New Roman" w:cs="Times New Roman"/>
          <w:spacing w:val="-2"/>
          <w:kern w:val="0"/>
          <w:sz w:val="18"/>
          <w14:ligatures w14:val="none"/>
        </w:rPr>
        <w:t>.................................................</w:t>
      </w:r>
    </w:p>
    <w:p w14:paraId="08ADD673" w14:textId="77777777" w:rsidR="00234F6C" w:rsidRPr="00234F6C" w:rsidRDefault="00234F6C" w:rsidP="00234F6C">
      <w:pPr>
        <w:widowControl w:val="0"/>
        <w:autoSpaceDE w:val="0"/>
        <w:autoSpaceDN w:val="0"/>
        <w:spacing w:before="71" w:after="0" w:line="240" w:lineRule="auto"/>
        <w:rPr>
          <w:rFonts w:ascii="Times New Roman" w:eastAsia="Times New Roman" w:hAnsi="Times New Roman" w:cs="Times New Roman"/>
          <w:kern w:val="0"/>
          <w:sz w:val="20"/>
          <w:szCs w:val="24"/>
          <w14:ligatures w14:val="none"/>
        </w:rPr>
      </w:pPr>
    </w:p>
    <w:p w14:paraId="1008B220" w14:textId="77777777" w:rsidR="00234F6C" w:rsidRPr="00234F6C" w:rsidRDefault="00234F6C" w:rsidP="00234F6C">
      <w:pPr>
        <w:widowControl w:val="0"/>
        <w:autoSpaceDE w:val="0"/>
        <w:autoSpaceDN w:val="0"/>
        <w:spacing w:after="0" w:line="37" w:lineRule="exact"/>
        <w:ind w:left="-15"/>
        <w:rPr>
          <w:rFonts w:ascii="Times New Roman" w:eastAsia="Times New Roman" w:hAnsi="Times New Roman" w:cs="Times New Roman"/>
          <w:kern w:val="0"/>
          <w:sz w:val="3"/>
          <w:szCs w:val="24"/>
          <w14:ligatures w14:val="none"/>
        </w:rPr>
      </w:pPr>
      <w:r w:rsidRPr="00234F6C">
        <w:rPr>
          <w:rFonts w:ascii="Times New Roman" w:eastAsia="Times New Roman" w:hAnsi="Times New Roman" w:cs="Times New Roman"/>
          <w:noProof/>
          <w:kern w:val="0"/>
          <w:sz w:val="3"/>
          <w:szCs w:val="24"/>
          <w14:ligatures w14:val="none"/>
        </w:rPr>
        <mc:AlternateContent>
          <mc:Choice Requires="wpg">
            <w:drawing>
              <wp:inline distT="0" distB="0" distL="0" distR="0" wp14:anchorId="411EEF55" wp14:editId="5AD05E2D">
                <wp:extent cx="5760720" cy="21590"/>
                <wp:effectExtent l="19050" t="0" r="1904"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1590"/>
                          <a:chOff x="0" y="0"/>
                          <a:chExt cx="5760720" cy="21590"/>
                        </a:xfrm>
                      </wpg:grpSpPr>
                      <wps:wsp>
                        <wps:cNvPr id="2" name="Graphic 2"/>
                        <wps:cNvSpPr/>
                        <wps:spPr>
                          <a:xfrm>
                            <a:off x="0" y="10667"/>
                            <a:ext cx="5759450" cy="1270"/>
                          </a:xfrm>
                          <a:custGeom>
                            <a:avLst/>
                            <a:gdLst/>
                            <a:ahLst/>
                            <a:cxnLst/>
                            <a:rect l="l" t="t" r="r" b="b"/>
                            <a:pathLst>
                              <a:path w="5759450">
                                <a:moveTo>
                                  <a:pt x="0" y="0"/>
                                </a:moveTo>
                                <a:lnTo>
                                  <a:pt x="5759195" y="0"/>
                                </a:lnTo>
                              </a:path>
                            </a:pathLst>
                          </a:custGeom>
                          <a:ln w="19683">
                            <a:solidFill>
                              <a:srgbClr val="7F7F7F"/>
                            </a:solidFill>
                            <a:prstDash val="solid"/>
                          </a:ln>
                        </wps:spPr>
                        <wps:bodyPr wrap="square" lIns="0" tIns="0" rIns="0" bIns="0" rtlCol="0">
                          <a:prstTxWarp prst="textNoShape">
                            <a:avLst/>
                          </a:prstTxWarp>
                          <a:noAutofit/>
                        </wps:bodyPr>
                      </wps:wsp>
                      <wps:wsp>
                        <wps:cNvPr id="3" name="Graphic 3"/>
                        <wps:cNvSpPr/>
                        <wps:spPr>
                          <a:xfrm>
                            <a:off x="0" y="1523"/>
                            <a:ext cx="5760720" cy="1270"/>
                          </a:xfrm>
                          <a:custGeom>
                            <a:avLst/>
                            <a:gdLst/>
                            <a:ahLst/>
                            <a:cxnLst/>
                            <a:rect l="l" t="t" r="r" b="b"/>
                            <a:pathLst>
                              <a:path w="5760720">
                                <a:moveTo>
                                  <a:pt x="0" y="0"/>
                                </a:moveTo>
                                <a:lnTo>
                                  <a:pt x="5760719" y="0"/>
                                </a:lnTo>
                              </a:path>
                            </a:pathLst>
                          </a:custGeom>
                          <a:ln w="3046">
                            <a:solidFill>
                              <a:srgbClr val="9F9F9F"/>
                            </a:solidFill>
                            <a:prstDash val="solid"/>
                          </a:ln>
                        </wps:spPr>
                        <wps:bodyPr wrap="square" lIns="0" tIns="0" rIns="0" bIns="0" rtlCol="0">
                          <a:prstTxWarp prst="textNoShape">
                            <a:avLst/>
                          </a:prstTxWarp>
                          <a:noAutofit/>
                        </wps:bodyPr>
                      </wps:wsp>
                      <wps:wsp>
                        <wps:cNvPr id="4" name="Graphic 4"/>
                        <wps:cNvSpPr/>
                        <wps:spPr>
                          <a:xfrm>
                            <a:off x="5759195" y="4571"/>
                            <a:ext cx="1270" cy="17145"/>
                          </a:xfrm>
                          <a:custGeom>
                            <a:avLst/>
                            <a:gdLst/>
                            <a:ahLst/>
                            <a:cxnLst/>
                            <a:rect l="l" t="t" r="r" b="b"/>
                            <a:pathLst>
                              <a:path h="17145">
                                <a:moveTo>
                                  <a:pt x="0" y="0"/>
                                </a:moveTo>
                                <a:lnTo>
                                  <a:pt x="0" y="16763"/>
                                </a:lnTo>
                              </a:path>
                            </a:pathLst>
                          </a:custGeom>
                          <a:ln w="3047">
                            <a:solidFill>
                              <a:srgbClr val="E3E3E3"/>
                            </a:solidFill>
                            <a:prstDash val="solid"/>
                          </a:ln>
                        </wps:spPr>
                        <wps:bodyPr wrap="square" lIns="0" tIns="0" rIns="0" bIns="0" rtlCol="0">
                          <a:prstTxWarp prst="textNoShape">
                            <a:avLst/>
                          </a:prstTxWarp>
                          <a:noAutofit/>
                        </wps:bodyPr>
                      </wps:wsp>
                      <wps:wsp>
                        <wps:cNvPr id="5" name="Graphic 5"/>
                        <wps:cNvSpPr/>
                        <wps:spPr>
                          <a:xfrm>
                            <a:off x="1523" y="1523"/>
                            <a:ext cx="1270" cy="20320"/>
                          </a:xfrm>
                          <a:custGeom>
                            <a:avLst/>
                            <a:gdLst/>
                            <a:ahLst/>
                            <a:cxnLst/>
                            <a:rect l="l" t="t" r="r" b="b"/>
                            <a:pathLst>
                              <a:path h="20320">
                                <a:moveTo>
                                  <a:pt x="0" y="0"/>
                                </a:moveTo>
                                <a:lnTo>
                                  <a:pt x="0" y="19811"/>
                                </a:lnTo>
                              </a:path>
                            </a:pathLst>
                          </a:custGeom>
                          <a:ln w="3046">
                            <a:solidFill>
                              <a:srgbClr val="9F9F9F"/>
                            </a:solidFill>
                            <a:prstDash val="solid"/>
                          </a:ln>
                        </wps:spPr>
                        <wps:bodyPr wrap="square" lIns="0" tIns="0" rIns="0" bIns="0" rtlCol="0">
                          <a:prstTxWarp prst="textNoShape">
                            <a:avLst/>
                          </a:prstTxWarp>
                          <a:noAutofit/>
                        </wps:bodyPr>
                      </wps:wsp>
                      <wps:wsp>
                        <wps:cNvPr id="6" name="Graphic 6"/>
                        <wps:cNvSpPr/>
                        <wps:spPr>
                          <a:xfrm>
                            <a:off x="0" y="19811"/>
                            <a:ext cx="5760720" cy="1270"/>
                          </a:xfrm>
                          <a:custGeom>
                            <a:avLst/>
                            <a:gdLst/>
                            <a:ahLst/>
                            <a:cxnLst/>
                            <a:rect l="l" t="t" r="r" b="b"/>
                            <a:pathLst>
                              <a:path w="5760720">
                                <a:moveTo>
                                  <a:pt x="0" y="0"/>
                                </a:moveTo>
                                <a:lnTo>
                                  <a:pt x="5760719" y="0"/>
                                </a:lnTo>
                              </a:path>
                            </a:pathLst>
                          </a:custGeom>
                          <a:ln w="3046">
                            <a:solidFill>
                              <a:srgbClr val="E3E3E3"/>
                            </a:solidFill>
                            <a:prstDash val="solid"/>
                          </a:ln>
                        </wps:spPr>
                        <wps:bodyPr wrap="square" lIns="0" tIns="0" rIns="0" bIns="0" rtlCol="0">
                          <a:prstTxWarp prst="textNoShape">
                            <a:avLst/>
                          </a:prstTxWarp>
                          <a:noAutofit/>
                        </wps:bodyPr>
                      </wps:wsp>
                    </wpg:wgp>
                  </a:graphicData>
                </a:graphic>
              </wp:inline>
            </w:drawing>
          </mc:Choice>
          <mc:Fallback>
            <w:pict>
              <v:group w14:anchorId="25E074AB" id="Group 1" o:spid="_x0000_s1026" style="width:453.6pt;height:1.7pt;mso-position-horizontal-relative:char;mso-position-vertical-relative:line" coordsize="576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">
                <v:shape id="Graphic 2" o:spid="_x0000_s1027" style="position:absolute;top:106;width:57594;height:13;visibility:visible;mso-wrap-style:square;v-text-anchor:top" coordsize="5759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" path="m,l5759195,e" filled="f" strokecolor="#7f7f7f" strokeweight=".54675mm">
                  <v:path arrowok="t"/>
                </v:shape>
                <v:shape id="Graphic 3" o:spid="_x0000_s1028" style="position:absolute;top:15;width:57607;height:12;visibility:visible;mso-wrap-style:square;v-text-anchor:top" coordsize="5760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" path="m,l5760719,e" filled="f" strokecolor="#9f9f9f" strokeweight=".08461mm">
                  <v:path arrowok="t"/>
                </v:shape>
                <v:shape id="Graphic 4" o:spid="_x0000_s1029" style="position:absolute;left:57591;top:45;width:13;height:172;visibility:visible;mso-wrap-style:square;v-text-anchor:top" coordsize="12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" path="m,l,16763e" filled="f" strokecolor="#e3e3e3" strokeweight=".08464mm">
                  <v:path arrowok="t"/>
                </v:shape>
                <v:shape id="Graphic 5" o:spid="_x0000_s1030" style="position:absolute;left:15;top:15;width:12;height:203;visibility:visible;mso-wrap-style:square;v-text-anchor:top" coordsize="12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" path="m,l,19811e" filled="f" strokecolor="#9f9f9f" strokeweight=".08461mm">
                  <v:path arrowok="t"/>
                </v:shape>
                <v:shape id="Graphic 6" o:spid="_x0000_s1031" style="position:absolute;top:198;width:57607;height:12;visibility:visible;mso-wrap-style:square;v-text-anchor:top" coordsize="5760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" path="m,l5760719,e" filled="f" strokecolor="#e3e3e3" strokeweight=".08461mm">
                  <v:path arrowok="t"/>
                </v:shape>
                <w10:anchorlock/>
              </v:group>
            </w:pict>
          </mc:Fallback>
        </mc:AlternateContent>
      </w:r>
    </w:p>
    <w:p w14:paraId="5CED74CD" w14:textId="77777777" w:rsidR="00234F6C" w:rsidRPr="00234F6C" w:rsidRDefault="00234F6C" w:rsidP="00234F6C">
      <w:pPr>
        <w:widowControl w:val="0"/>
        <w:autoSpaceDE w:val="0"/>
        <w:autoSpaceDN w:val="0"/>
        <w:spacing w:after="0" w:line="240" w:lineRule="auto"/>
        <w:rPr>
          <w:rFonts w:ascii="Times New Roman" w:eastAsia="Times New Roman" w:hAnsi="Times New Roman" w:cs="Times New Roman"/>
          <w:kern w:val="0"/>
          <w:sz w:val="18"/>
          <w:szCs w:val="24"/>
          <w14:ligatures w14:val="none"/>
        </w:rPr>
      </w:pPr>
    </w:p>
    <w:p w14:paraId="449596C0" w14:textId="77777777" w:rsidR="00234F6C" w:rsidRPr="00234F6C" w:rsidRDefault="00234F6C" w:rsidP="00234F6C">
      <w:pPr>
        <w:widowControl w:val="0"/>
        <w:autoSpaceDE w:val="0"/>
        <w:autoSpaceDN w:val="0"/>
        <w:spacing w:before="32" w:after="0" w:line="240" w:lineRule="auto"/>
        <w:rPr>
          <w:rFonts w:ascii="Times New Roman" w:eastAsia="Times New Roman" w:hAnsi="Times New Roman" w:cs="Times New Roman"/>
          <w:kern w:val="0"/>
          <w:sz w:val="18"/>
          <w:szCs w:val="24"/>
          <w14:ligatures w14:val="none"/>
        </w:rPr>
      </w:pPr>
    </w:p>
    <w:p w14:paraId="39C5131A" w14:textId="77777777" w:rsidR="00234F6C" w:rsidRPr="00234F6C" w:rsidRDefault="00234F6C" w:rsidP="00234F6C">
      <w:pPr>
        <w:widowControl w:val="0"/>
        <w:autoSpaceDE w:val="0"/>
        <w:autoSpaceDN w:val="0"/>
        <w:spacing w:after="0" w:line="240" w:lineRule="auto"/>
        <w:ind w:left="4242"/>
        <w:rPr>
          <w:rFonts w:ascii="Times New Roman" w:eastAsia="Times New Roman" w:hAnsi="Times New Roman" w:cs="Times New Roman"/>
          <w:kern w:val="0"/>
          <w:sz w:val="24"/>
          <w:szCs w:val="24"/>
          <w14:ligatures w14:val="none"/>
        </w:rPr>
      </w:pPr>
      <w:r w:rsidRPr="00234F6C">
        <w:rPr>
          <w:rFonts w:ascii="Times New Roman" w:eastAsia="Times New Roman" w:hAnsi="Times New Roman" w:cs="Times New Roman"/>
          <w:kern w:val="0"/>
          <w:sz w:val="24"/>
          <w:szCs w:val="24"/>
          <w14:ligatures w14:val="none"/>
        </w:rPr>
        <w:t>V......................................</w:t>
      </w:r>
      <w:r w:rsidRPr="00234F6C">
        <w:rPr>
          <w:rFonts w:ascii="Times New Roman" w:eastAsia="Times New Roman" w:hAnsi="Times New Roman" w:cs="Times New Roman"/>
          <w:spacing w:val="-15"/>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dňa</w:t>
      </w:r>
      <w:r w:rsidRPr="00234F6C">
        <w:rPr>
          <w:rFonts w:ascii="Times New Roman" w:eastAsia="Times New Roman" w:hAnsi="Times New Roman" w:cs="Times New Roman"/>
          <w:spacing w:val="-15"/>
          <w:kern w:val="0"/>
          <w:sz w:val="24"/>
          <w:szCs w:val="24"/>
          <w14:ligatures w14:val="none"/>
        </w:rPr>
        <w:t xml:space="preserve"> </w:t>
      </w:r>
      <w:r w:rsidRPr="00234F6C">
        <w:rPr>
          <w:rFonts w:ascii="Times New Roman" w:eastAsia="Times New Roman" w:hAnsi="Times New Roman" w:cs="Times New Roman"/>
          <w:spacing w:val="-2"/>
          <w:kern w:val="0"/>
          <w:sz w:val="24"/>
          <w:szCs w:val="24"/>
          <w14:ligatures w14:val="none"/>
        </w:rPr>
        <w:t>.............................</w:t>
      </w:r>
    </w:p>
    <w:p w14:paraId="587A8DA2" w14:textId="77777777" w:rsidR="00234F6C" w:rsidRPr="00234F6C" w:rsidRDefault="00234F6C" w:rsidP="00234F6C">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0985ABD" w14:textId="77777777" w:rsidR="00234F6C" w:rsidRPr="00234F6C" w:rsidRDefault="00234F6C" w:rsidP="00234F6C">
      <w:pPr>
        <w:widowControl w:val="0"/>
        <w:autoSpaceDE w:val="0"/>
        <w:autoSpaceDN w:val="0"/>
        <w:spacing w:before="134" w:after="0" w:line="240" w:lineRule="auto"/>
        <w:rPr>
          <w:rFonts w:ascii="Times New Roman" w:eastAsia="Times New Roman" w:hAnsi="Times New Roman" w:cs="Times New Roman"/>
          <w:kern w:val="0"/>
          <w:sz w:val="24"/>
          <w:szCs w:val="24"/>
          <w14:ligatures w14:val="none"/>
        </w:rPr>
      </w:pPr>
    </w:p>
    <w:p w14:paraId="7A069A09" w14:textId="77777777" w:rsidR="0086302B" w:rsidRPr="00D56D7F" w:rsidRDefault="0086302B" w:rsidP="0086302B">
      <w:pPr>
        <w:ind w:firstLine="5529"/>
        <w:rPr>
          <w:rFonts w:ascii="Times New Roman" w:hAnsi="Times New Roman" w:cs="Times New Roman"/>
          <w:sz w:val="24"/>
          <w:szCs w:val="24"/>
        </w:rPr>
      </w:pPr>
      <w:r w:rsidRPr="00D56D7F">
        <w:rPr>
          <w:rFonts w:ascii="Times New Roman" w:hAnsi="Times New Roman" w:cs="Times New Roman"/>
          <w:sz w:val="24"/>
          <w:szCs w:val="24"/>
        </w:rPr>
        <w:t>Služby mesta Piešťany</w:t>
      </w:r>
    </w:p>
    <w:p w14:paraId="6A5037EA" w14:textId="035C282F" w:rsidR="0086302B" w:rsidRPr="00D56D7F" w:rsidRDefault="0086302B" w:rsidP="0086302B">
      <w:pPr>
        <w:ind w:firstLine="5529"/>
        <w:rPr>
          <w:rFonts w:ascii="Times New Roman" w:hAnsi="Times New Roman" w:cs="Times New Roman"/>
          <w:sz w:val="24"/>
          <w:szCs w:val="24"/>
        </w:rPr>
      </w:pPr>
      <w:r w:rsidRPr="00D56D7F">
        <w:rPr>
          <w:rFonts w:ascii="Times New Roman" w:hAnsi="Times New Roman" w:cs="Times New Roman"/>
          <w:sz w:val="24"/>
          <w:szCs w:val="24"/>
        </w:rPr>
        <w:t>Valová 1919/44, 921 01 Piešťany</w:t>
      </w:r>
    </w:p>
    <w:p w14:paraId="551AEE28" w14:textId="77777777" w:rsidR="0086302B" w:rsidRPr="00D56D7F" w:rsidRDefault="0086302B" w:rsidP="0086302B">
      <w:pPr>
        <w:ind w:firstLine="5529"/>
        <w:rPr>
          <w:rFonts w:ascii="Times New Roman" w:hAnsi="Times New Roman" w:cs="Times New Roman"/>
          <w:sz w:val="24"/>
          <w:szCs w:val="24"/>
        </w:rPr>
      </w:pPr>
      <w:r w:rsidRPr="00D56D7F">
        <w:rPr>
          <w:rFonts w:ascii="Times New Roman" w:hAnsi="Times New Roman" w:cs="Times New Roman"/>
          <w:sz w:val="24"/>
          <w:szCs w:val="24"/>
        </w:rPr>
        <w:t>IČO: 37 834 240</w:t>
      </w:r>
    </w:p>
    <w:p w14:paraId="5C37865E" w14:textId="77777777" w:rsidR="00234F6C" w:rsidRPr="00234F6C" w:rsidRDefault="00234F6C" w:rsidP="00234F6C">
      <w:pPr>
        <w:widowControl w:val="0"/>
        <w:autoSpaceDE w:val="0"/>
        <w:autoSpaceDN w:val="0"/>
        <w:spacing w:after="0" w:line="240" w:lineRule="auto"/>
        <w:rPr>
          <w:rFonts w:ascii="Times New Roman" w:eastAsia="Times New Roman" w:hAnsi="Times New Roman" w:cs="Times New Roman"/>
          <w:b/>
          <w:kern w:val="0"/>
          <w:szCs w:val="24"/>
          <w14:ligatures w14:val="none"/>
        </w:rPr>
      </w:pPr>
    </w:p>
    <w:p w14:paraId="53ADFC90" w14:textId="77777777" w:rsidR="00234F6C" w:rsidRPr="00234F6C" w:rsidRDefault="00234F6C" w:rsidP="00234F6C">
      <w:pPr>
        <w:widowControl w:val="0"/>
        <w:autoSpaceDE w:val="0"/>
        <w:autoSpaceDN w:val="0"/>
        <w:spacing w:after="0" w:line="240" w:lineRule="auto"/>
        <w:ind w:left="1"/>
        <w:rPr>
          <w:rFonts w:ascii="Times New Roman" w:eastAsia="Times New Roman" w:hAnsi="Times New Roman" w:cs="Times New Roman"/>
          <w:b/>
          <w:bCs/>
          <w:kern w:val="0"/>
          <w:sz w:val="24"/>
          <w:szCs w:val="24"/>
          <w:u w:color="000000"/>
          <w14:ligatures w14:val="none"/>
        </w:rPr>
      </w:pPr>
      <w:r w:rsidRPr="00234F6C">
        <w:rPr>
          <w:rFonts w:ascii="Times New Roman" w:eastAsia="Times New Roman" w:hAnsi="Times New Roman" w:cs="Times New Roman"/>
          <w:b/>
          <w:bCs/>
          <w:spacing w:val="-4"/>
          <w:kern w:val="0"/>
          <w:sz w:val="24"/>
          <w:szCs w:val="24"/>
          <w:u w:color="000000"/>
          <w14:ligatures w14:val="none"/>
        </w:rPr>
        <w:t>Vec:</w:t>
      </w:r>
    </w:p>
    <w:p w14:paraId="54BF06BD" w14:textId="77777777" w:rsidR="00234F6C" w:rsidRPr="00234F6C" w:rsidRDefault="00234F6C" w:rsidP="00234F6C">
      <w:pPr>
        <w:widowControl w:val="0"/>
        <w:autoSpaceDE w:val="0"/>
        <w:autoSpaceDN w:val="0"/>
        <w:spacing w:before="120" w:after="0" w:line="240" w:lineRule="auto"/>
        <w:ind w:left="1"/>
        <w:rPr>
          <w:rFonts w:ascii="Times New Roman" w:eastAsia="Times New Roman" w:hAnsi="Times New Roman" w:cs="Times New Roman"/>
          <w:b/>
          <w:bCs/>
          <w:kern w:val="0"/>
          <w:sz w:val="24"/>
          <w:szCs w:val="24"/>
          <w:u w:color="000000"/>
          <w14:ligatures w14:val="none"/>
        </w:rPr>
      </w:pPr>
      <w:r w:rsidRPr="00234F6C">
        <w:rPr>
          <w:rFonts w:ascii="Times New Roman" w:eastAsia="Times New Roman" w:hAnsi="Times New Roman" w:cs="Times New Roman"/>
          <w:b/>
          <w:bCs/>
          <w:kern w:val="0"/>
          <w:sz w:val="24"/>
          <w:szCs w:val="24"/>
          <w:u w:val="thick" w:color="000000"/>
          <w14:ligatures w14:val="none"/>
        </w:rPr>
        <w:t>Písomný</w:t>
      </w:r>
      <w:r w:rsidRPr="00234F6C">
        <w:rPr>
          <w:rFonts w:ascii="Times New Roman" w:eastAsia="Times New Roman" w:hAnsi="Times New Roman" w:cs="Times New Roman"/>
          <w:b/>
          <w:bCs/>
          <w:spacing w:val="-12"/>
          <w:kern w:val="0"/>
          <w:sz w:val="24"/>
          <w:szCs w:val="24"/>
          <w:u w:val="thick" w:color="000000"/>
          <w14:ligatures w14:val="none"/>
        </w:rPr>
        <w:t xml:space="preserve"> </w:t>
      </w:r>
      <w:r w:rsidRPr="00234F6C">
        <w:rPr>
          <w:rFonts w:ascii="Times New Roman" w:eastAsia="Times New Roman" w:hAnsi="Times New Roman" w:cs="Times New Roman"/>
          <w:b/>
          <w:bCs/>
          <w:spacing w:val="-2"/>
          <w:kern w:val="0"/>
          <w:sz w:val="24"/>
          <w:szCs w:val="24"/>
          <w:u w:val="thick" w:color="000000"/>
          <w14:ligatures w14:val="none"/>
        </w:rPr>
        <w:t>záväzok</w:t>
      </w:r>
    </w:p>
    <w:p w14:paraId="3F72661D" w14:textId="77777777" w:rsidR="00234F6C" w:rsidRPr="00234F6C" w:rsidRDefault="00234F6C" w:rsidP="00234F6C">
      <w:pPr>
        <w:widowControl w:val="0"/>
        <w:autoSpaceDE w:val="0"/>
        <w:autoSpaceDN w:val="0"/>
        <w:spacing w:before="269" w:after="0" w:line="240" w:lineRule="auto"/>
        <w:rPr>
          <w:rFonts w:ascii="Times New Roman" w:eastAsia="Times New Roman" w:hAnsi="Times New Roman" w:cs="Times New Roman"/>
          <w:b/>
          <w:kern w:val="0"/>
          <w:sz w:val="24"/>
          <w:szCs w:val="24"/>
          <w14:ligatures w14:val="none"/>
        </w:rPr>
      </w:pPr>
    </w:p>
    <w:p w14:paraId="36025F35" w14:textId="4D0E5B55" w:rsidR="00234F6C" w:rsidRDefault="00234F6C" w:rsidP="00234F6C">
      <w:pPr>
        <w:widowControl w:val="0"/>
        <w:tabs>
          <w:tab w:val="left" w:pos="843"/>
          <w:tab w:val="left" w:pos="3882"/>
          <w:tab w:val="left" w:pos="9020"/>
        </w:tabs>
        <w:autoSpaceDE w:val="0"/>
        <w:autoSpaceDN w:val="0"/>
        <w:spacing w:after="0" w:line="360" w:lineRule="auto"/>
        <w:ind w:left="1" w:right="120" w:firstLine="540"/>
        <w:rPr>
          <w:rFonts w:ascii="Times New Roman" w:eastAsia="Times New Roman" w:hAnsi="Times New Roman" w:cs="Times New Roman"/>
          <w:kern w:val="0"/>
          <w:sz w:val="24"/>
          <w:szCs w:val="24"/>
          <w14:ligatures w14:val="none"/>
        </w:rPr>
      </w:pPr>
      <w:r w:rsidRPr="00234F6C">
        <w:rPr>
          <w:rFonts w:ascii="Times New Roman" w:eastAsia="Times New Roman" w:hAnsi="Times New Roman" w:cs="Times New Roman"/>
          <w:kern w:val="0"/>
          <w:sz w:val="24"/>
          <w:szCs w:val="24"/>
          <w14:ligatures w14:val="none"/>
        </w:rPr>
        <w:t>V zmysle</w:t>
      </w:r>
      <w:r w:rsidRPr="00234F6C">
        <w:rPr>
          <w:rFonts w:ascii="Times New Roman" w:eastAsia="Times New Roman" w:hAnsi="Times New Roman" w:cs="Times New Roman"/>
          <w:spacing w:val="69"/>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w:t>
      </w:r>
      <w:r w:rsidRPr="00234F6C">
        <w:rPr>
          <w:rFonts w:ascii="Times New Roman" w:eastAsia="Times New Roman" w:hAnsi="Times New Roman" w:cs="Times New Roman"/>
          <w:spacing w:val="67"/>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20</w:t>
      </w:r>
      <w:r w:rsidRPr="00234F6C">
        <w:rPr>
          <w:rFonts w:ascii="Times New Roman" w:eastAsia="Times New Roman" w:hAnsi="Times New Roman" w:cs="Times New Roman"/>
          <w:spacing w:val="67"/>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ods.</w:t>
      </w:r>
      <w:r w:rsidRPr="00234F6C">
        <w:rPr>
          <w:rFonts w:ascii="Times New Roman" w:eastAsia="Times New Roman" w:hAnsi="Times New Roman" w:cs="Times New Roman"/>
          <w:spacing w:val="67"/>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6</w:t>
      </w:r>
      <w:r w:rsidRPr="00234F6C">
        <w:rPr>
          <w:rFonts w:ascii="Times New Roman" w:eastAsia="Times New Roman" w:hAnsi="Times New Roman" w:cs="Times New Roman"/>
          <w:spacing w:val="67"/>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vyhlášky</w:t>
      </w:r>
      <w:r w:rsidRPr="00234F6C">
        <w:rPr>
          <w:rFonts w:ascii="Times New Roman" w:eastAsia="Times New Roman" w:hAnsi="Times New Roman" w:cs="Times New Roman"/>
          <w:spacing w:val="64"/>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FMD</w:t>
      </w:r>
      <w:r w:rsidRPr="00234F6C">
        <w:rPr>
          <w:rFonts w:ascii="Times New Roman" w:eastAsia="Times New Roman" w:hAnsi="Times New Roman" w:cs="Times New Roman"/>
          <w:spacing w:val="66"/>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č.</w:t>
      </w:r>
      <w:r w:rsidRPr="00234F6C">
        <w:rPr>
          <w:rFonts w:ascii="Times New Roman" w:eastAsia="Times New Roman" w:hAnsi="Times New Roman" w:cs="Times New Roman"/>
          <w:spacing w:val="67"/>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35/1984</w:t>
      </w:r>
      <w:r w:rsidRPr="00234F6C">
        <w:rPr>
          <w:rFonts w:ascii="Times New Roman" w:eastAsia="Times New Roman" w:hAnsi="Times New Roman" w:cs="Times New Roman"/>
          <w:spacing w:val="67"/>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Zb.,</w:t>
      </w:r>
      <w:r w:rsidRPr="00234F6C">
        <w:rPr>
          <w:rFonts w:ascii="Times New Roman" w:eastAsia="Times New Roman" w:hAnsi="Times New Roman" w:cs="Times New Roman"/>
          <w:spacing w:val="67"/>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ktorou</w:t>
      </w:r>
      <w:r w:rsidRPr="00234F6C">
        <w:rPr>
          <w:rFonts w:ascii="Times New Roman" w:eastAsia="Times New Roman" w:hAnsi="Times New Roman" w:cs="Times New Roman"/>
          <w:spacing w:val="67"/>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sa</w:t>
      </w:r>
      <w:r w:rsidRPr="00234F6C">
        <w:rPr>
          <w:rFonts w:ascii="Times New Roman" w:eastAsia="Times New Roman" w:hAnsi="Times New Roman" w:cs="Times New Roman"/>
          <w:spacing w:val="66"/>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vykonáva</w:t>
      </w:r>
      <w:r w:rsidRPr="00234F6C">
        <w:rPr>
          <w:rFonts w:ascii="Times New Roman" w:eastAsia="Times New Roman" w:hAnsi="Times New Roman" w:cs="Times New Roman"/>
          <w:spacing w:val="66"/>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zákon č. 135/1961 Zb. o pozemných komunikáciách (cestný</w:t>
      </w:r>
      <w:r w:rsidRPr="00234F6C">
        <w:rPr>
          <w:rFonts w:ascii="Times New Roman" w:eastAsia="Times New Roman" w:hAnsi="Times New Roman" w:cs="Times New Roman"/>
          <w:spacing w:val="-4"/>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 xml:space="preserve">zákon) v znení neskorších predpisov, sa </w:t>
      </w:r>
      <w:r w:rsidRPr="00234F6C">
        <w:rPr>
          <w:rFonts w:ascii="Times New Roman" w:eastAsia="Times New Roman" w:hAnsi="Times New Roman" w:cs="Times New Roman"/>
          <w:spacing w:val="-2"/>
          <w:kern w:val="0"/>
          <w:sz w:val="24"/>
          <w:szCs w:val="24"/>
          <w14:ligatures w14:val="none"/>
        </w:rPr>
        <w:t>týmto</w:t>
      </w:r>
      <w:r w:rsidRPr="00234F6C">
        <w:rPr>
          <w:rFonts w:ascii="Times New Roman" w:eastAsia="Times New Roman" w:hAnsi="Times New Roman" w:cs="Times New Roman"/>
          <w:kern w:val="0"/>
          <w:sz w:val="24"/>
          <w:szCs w:val="24"/>
          <w14:ligatures w14:val="none"/>
        </w:rPr>
        <w:tab/>
      </w:r>
      <w:r w:rsidRPr="00234F6C">
        <w:rPr>
          <w:rFonts w:ascii="Times New Roman" w:eastAsia="Times New Roman" w:hAnsi="Times New Roman" w:cs="Times New Roman"/>
          <w:b/>
          <w:kern w:val="0"/>
          <w:sz w:val="24"/>
          <w:szCs w:val="24"/>
          <w14:ligatures w14:val="none"/>
        </w:rPr>
        <w:t>z a v ä</w:t>
      </w:r>
      <w:r w:rsidRPr="00234F6C">
        <w:rPr>
          <w:rFonts w:ascii="Times New Roman" w:eastAsia="Times New Roman" w:hAnsi="Times New Roman" w:cs="Times New Roman"/>
          <w:b/>
          <w:spacing w:val="40"/>
          <w:kern w:val="0"/>
          <w:sz w:val="24"/>
          <w:szCs w:val="24"/>
          <w14:ligatures w14:val="none"/>
        </w:rPr>
        <w:t xml:space="preserve"> </w:t>
      </w:r>
      <w:r w:rsidRPr="00234F6C">
        <w:rPr>
          <w:rFonts w:ascii="Times New Roman" w:eastAsia="Times New Roman" w:hAnsi="Times New Roman" w:cs="Times New Roman"/>
          <w:b/>
          <w:kern w:val="0"/>
          <w:sz w:val="24"/>
          <w:szCs w:val="24"/>
          <w14:ligatures w14:val="none"/>
        </w:rPr>
        <w:t>z u j</w:t>
      </w:r>
      <w:r w:rsidRPr="00234F6C">
        <w:rPr>
          <w:rFonts w:ascii="Times New Roman" w:eastAsia="Times New Roman" w:hAnsi="Times New Roman" w:cs="Times New Roman"/>
          <w:b/>
          <w:spacing w:val="40"/>
          <w:kern w:val="0"/>
          <w:sz w:val="24"/>
          <w:szCs w:val="24"/>
          <w14:ligatures w14:val="none"/>
        </w:rPr>
        <w:t xml:space="preserve"> </w:t>
      </w:r>
      <w:r w:rsidRPr="00234F6C">
        <w:rPr>
          <w:rFonts w:ascii="Times New Roman" w:eastAsia="Times New Roman" w:hAnsi="Times New Roman" w:cs="Times New Roman"/>
          <w:b/>
          <w:kern w:val="0"/>
          <w:sz w:val="24"/>
          <w:szCs w:val="24"/>
          <w14:ligatures w14:val="none"/>
        </w:rPr>
        <w:t>e</w:t>
      </w:r>
      <w:r w:rsidRPr="00234F6C">
        <w:rPr>
          <w:rFonts w:ascii="Times New Roman" w:eastAsia="Times New Roman" w:hAnsi="Times New Roman" w:cs="Times New Roman"/>
          <w:b/>
          <w:spacing w:val="40"/>
          <w:kern w:val="0"/>
          <w:sz w:val="24"/>
          <w:szCs w:val="24"/>
          <w14:ligatures w14:val="none"/>
        </w:rPr>
        <w:t xml:space="preserve"> </w:t>
      </w:r>
      <w:r w:rsidRPr="00234F6C">
        <w:rPr>
          <w:rFonts w:ascii="Times New Roman" w:eastAsia="Times New Roman" w:hAnsi="Times New Roman" w:cs="Times New Roman"/>
          <w:b/>
          <w:kern w:val="0"/>
          <w:sz w:val="24"/>
          <w:szCs w:val="24"/>
          <w14:ligatures w14:val="none"/>
        </w:rPr>
        <w:t>m</w:t>
      </w:r>
      <w:r w:rsidRPr="00234F6C">
        <w:rPr>
          <w:rFonts w:ascii="Times New Roman" w:eastAsia="Times New Roman" w:hAnsi="Times New Roman" w:cs="Times New Roman"/>
          <w:b/>
          <w:spacing w:val="80"/>
          <w:kern w:val="0"/>
          <w:sz w:val="24"/>
          <w:szCs w:val="24"/>
          <w14:ligatures w14:val="none"/>
        </w:rPr>
        <w:t xml:space="preserve"> </w:t>
      </w:r>
      <w:r w:rsidRPr="00234F6C">
        <w:rPr>
          <w:rFonts w:ascii="Times New Roman" w:eastAsia="Times New Roman" w:hAnsi="Times New Roman" w:cs="Times New Roman"/>
          <w:b/>
          <w:kern w:val="0"/>
          <w:sz w:val="24"/>
          <w:szCs w:val="24"/>
          <w14:ligatures w14:val="none"/>
        </w:rPr>
        <w:t>e,</w:t>
      </w:r>
      <w:r w:rsidRPr="00234F6C">
        <w:rPr>
          <w:rFonts w:ascii="Times New Roman" w:eastAsia="Times New Roman" w:hAnsi="Times New Roman" w:cs="Times New Roman"/>
          <w:b/>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že</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po</w:t>
      </w:r>
      <w:r w:rsidR="00C73607">
        <w:rPr>
          <w:rFonts w:ascii="Times New Roman" w:eastAsia="Times New Roman" w:hAnsi="Times New Roman" w:cs="Times New Roman"/>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dobu</w:t>
      </w:r>
      <w:r w:rsidRPr="00234F6C">
        <w:rPr>
          <w:rFonts w:ascii="Times New Roman" w:eastAsia="Times New Roman" w:hAnsi="Times New Roman" w:cs="Times New Roman"/>
          <w:spacing w:val="40"/>
          <w:kern w:val="0"/>
          <w:sz w:val="24"/>
          <w:szCs w:val="24"/>
          <w14:ligatures w14:val="none"/>
        </w:rPr>
        <w:t xml:space="preserve"> </w:t>
      </w:r>
      <w:r>
        <w:rPr>
          <w:rFonts w:ascii="Times New Roman" w:eastAsia="Times New Roman" w:hAnsi="Times New Roman" w:cs="Times New Roman"/>
          <w:b/>
          <w:kern w:val="0"/>
          <w:sz w:val="24"/>
          <w:szCs w:val="24"/>
          <w14:ligatures w14:val="none"/>
        </w:rPr>
        <w:t>60</w:t>
      </w:r>
      <w:r w:rsidRPr="00234F6C">
        <w:rPr>
          <w:rFonts w:ascii="Times New Roman" w:eastAsia="Times New Roman" w:hAnsi="Times New Roman" w:cs="Times New Roman"/>
          <w:b/>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mesiacov</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od</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ukončenia</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rozkopávky</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 xml:space="preserve">cesty </w:t>
      </w:r>
    </w:p>
    <w:p w14:paraId="0D3EE8BE" w14:textId="794F7300" w:rsidR="00234F6C" w:rsidRDefault="00234F6C" w:rsidP="00234F6C">
      <w:pPr>
        <w:widowControl w:val="0"/>
        <w:tabs>
          <w:tab w:val="left" w:pos="843"/>
          <w:tab w:val="left" w:pos="3882"/>
          <w:tab w:val="left" w:pos="9020"/>
        </w:tabs>
        <w:autoSpaceDE w:val="0"/>
        <w:autoSpaceDN w:val="0"/>
        <w:spacing w:after="0" w:line="360" w:lineRule="auto"/>
        <w:ind w:left="1" w:right="120" w:firstLine="540"/>
        <w:rPr>
          <w:rFonts w:ascii="Times New Roman" w:eastAsia="Times New Roman" w:hAnsi="Times New Roman" w:cs="Times New Roman"/>
          <w:kern w:val="0"/>
          <w:sz w:val="24"/>
          <w:szCs w:val="24"/>
          <w14:ligatures w14:val="none"/>
        </w:rPr>
      </w:pPr>
      <w:r w:rsidRPr="00234F6C">
        <w:rPr>
          <w:rFonts w:ascii="Times New Roman" w:eastAsia="Times New Roman" w:hAnsi="Times New Roman" w:cs="Times New Roman"/>
          <w:w w:val="90"/>
          <w:kern w:val="0"/>
          <w:position w:val="2"/>
          <w:sz w:val="24"/>
          <w:szCs w:val="24"/>
          <w14:ligatures w14:val="none"/>
        </w:rPr>
        <w:t>I/.......................................</w:t>
      </w:r>
      <w:r w:rsidRPr="00234F6C">
        <w:rPr>
          <w:rFonts w:ascii="Times New Roman" w:eastAsia="Times New Roman" w:hAnsi="Times New Roman" w:cs="Times New Roman"/>
          <w:spacing w:val="-5"/>
          <w:w w:val="90"/>
          <w:kern w:val="0"/>
          <w:position w:val="2"/>
          <w:sz w:val="24"/>
          <w:szCs w:val="24"/>
          <w14:ligatures w14:val="none"/>
        </w:rPr>
        <w:t xml:space="preserve"> </w:t>
      </w:r>
      <w:r w:rsidRPr="00234F6C">
        <w:rPr>
          <w:rFonts w:ascii="Times New Roman" w:eastAsia="Times New Roman" w:hAnsi="Times New Roman" w:cs="Times New Roman"/>
          <w:w w:val="90"/>
          <w:kern w:val="0"/>
          <w:sz w:val="16"/>
          <w:szCs w:val="24"/>
          <w14:ligatures w14:val="none"/>
        </w:rPr>
        <w:t>v</w:t>
      </w:r>
      <w:r w:rsidRPr="00234F6C">
        <w:rPr>
          <w:rFonts w:ascii="Times New Roman" w:eastAsia="Times New Roman" w:hAnsi="Times New Roman" w:cs="Times New Roman"/>
          <w:spacing w:val="-6"/>
          <w:w w:val="90"/>
          <w:kern w:val="0"/>
          <w:sz w:val="16"/>
          <w:szCs w:val="24"/>
          <w14:ligatures w14:val="none"/>
        </w:rPr>
        <w:t xml:space="preserve"> </w:t>
      </w:r>
      <w:r w:rsidRPr="00234F6C">
        <w:rPr>
          <w:rFonts w:ascii="Times New Roman" w:eastAsia="Times New Roman" w:hAnsi="Times New Roman" w:cs="Times New Roman"/>
          <w:w w:val="90"/>
          <w:kern w:val="0"/>
          <w:sz w:val="16"/>
          <w:szCs w:val="24"/>
          <w14:ligatures w14:val="none"/>
        </w:rPr>
        <w:t>km</w:t>
      </w:r>
      <w:r w:rsidRPr="00234F6C">
        <w:rPr>
          <w:rFonts w:ascii="Times New Roman" w:eastAsia="Times New Roman" w:hAnsi="Times New Roman" w:cs="Times New Roman"/>
          <w:spacing w:val="-6"/>
          <w:w w:val="90"/>
          <w:kern w:val="0"/>
          <w:sz w:val="16"/>
          <w:szCs w:val="24"/>
          <w14:ligatures w14:val="none"/>
        </w:rPr>
        <w:t xml:space="preserve"> </w:t>
      </w:r>
      <w:r w:rsidRPr="00234F6C">
        <w:rPr>
          <w:rFonts w:ascii="Times New Roman" w:eastAsia="Times New Roman" w:hAnsi="Times New Roman" w:cs="Times New Roman"/>
          <w:w w:val="90"/>
          <w:kern w:val="0"/>
          <w:sz w:val="16"/>
          <w:szCs w:val="24"/>
          <w14:ligatures w14:val="none"/>
        </w:rPr>
        <w:t>..............................</w:t>
      </w:r>
      <w:r w:rsidRPr="00234F6C">
        <w:rPr>
          <w:rFonts w:ascii="Times New Roman" w:eastAsia="Times New Roman" w:hAnsi="Times New Roman" w:cs="Times New Roman"/>
          <w:spacing w:val="7"/>
          <w:kern w:val="0"/>
          <w:sz w:val="16"/>
          <w:szCs w:val="24"/>
          <w14:ligatures w14:val="none"/>
        </w:rPr>
        <w:t xml:space="preserve"> </w:t>
      </w:r>
      <w:r w:rsidRPr="00234F6C">
        <w:rPr>
          <w:rFonts w:ascii="Times New Roman" w:eastAsia="Times New Roman" w:hAnsi="Times New Roman" w:cs="Times New Roman"/>
          <w:w w:val="90"/>
          <w:kern w:val="0"/>
          <w:position w:val="2"/>
          <w:sz w:val="24"/>
          <w:szCs w:val="24"/>
          <w14:ligatures w14:val="none"/>
        </w:rPr>
        <w:t>v</w:t>
      </w:r>
      <w:r w:rsidRPr="00234F6C">
        <w:rPr>
          <w:rFonts w:ascii="Times New Roman" w:eastAsia="Times New Roman" w:hAnsi="Times New Roman" w:cs="Times New Roman"/>
          <w:spacing w:val="-3"/>
          <w:kern w:val="0"/>
          <w:position w:val="2"/>
          <w:sz w:val="24"/>
          <w:szCs w:val="24"/>
          <w14:ligatures w14:val="none"/>
        </w:rPr>
        <w:t xml:space="preserve"> </w:t>
      </w:r>
      <w:r w:rsidRPr="00234F6C">
        <w:rPr>
          <w:rFonts w:ascii="Times New Roman" w:eastAsia="Times New Roman" w:hAnsi="Times New Roman" w:cs="Times New Roman"/>
          <w:w w:val="90"/>
          <w:kern w:val="0"/>
          <w:position w:val="2"/>
          <w:sz w:val="24"/>
          <w:szCs w:val="24"/>
          <w14:ligatures w14:val="none"/>
        </w:rPr>
        <w:t>k.</w:t>
      </w:r>
      <w:r w:rsidR="00EC3B5F">
        <w:rPr>
          <w:rFonts w:ascii="Times New Roman" w:eastAsia="Times New Roman" w:hAnsi="Times New Roman" w:cs="Times New Roman"/>
          <w:w w:val="90"/>
          <w:kern w:val="0"/>
          <w:position w:val="2"/>
          <w:sz w:val="24"/>
          <w:szCs w:val="24"/>
          <w14:ligatures w14:val="none"/>
        </w:rPr>
        <w:t xml:space="preserve"> </w:t>
      </w:r>
      <w:r w:rsidRPr="00234F6C">
        <w:rPr>
          <w:rFonts w:ascii="Times New Roman" w:eastAsia="Times New Roman" w:hAnsi="Times New Roman" w:cs="Times New Roman"/>
          <w:w w:val="90"/>
          <w:kern w:val="0"/>
          <w:position w:val="2"/>
          <w:sz w:val="24"/>
          <w:szCs w:val="24"/>
          <w14:ligatures w14:val="none"/>
        </w:rPr>
        <w:t>ú.</w:t>
      </w:r>
      <w:r w:rsidRPr="00234F6C">
        <w:rPr>
          <w:rFonts w:ascii="Times New Roman" w:eastAsia="Times New Roman" w:hAnsi="Times New Roman" w:cs="Times New Roman"/>
          <w:spacing w:val="-5"/>
          <w:kern w:val="0"/>
          <w:position w:val="2"/>
          <w:sz w:val="24"/>
          <w:szCs w:val="24"/>
          <w14:ligatures w14:val="none"/>
        </w:rPr>
        <w:t xml:space="preserve"> </w:t>
      </w:r>
      <w:r w:rsidRPr="00234F6C">
        <w:rPr>
          <w:rFonts w:ascii="Times New Roman" w:eastAsia="Times New Roman" w:hAnsi="Times New Roman" w:cs="Times New Roman"/>
          <w:spacing w:val="-2"/>
          <w:w w:val="90"/>
          <w:kern w:val="0"/>
          <w:position w:val="2"/>
          <w:sz w:val="24"/>
          <w:szCs w:val="24"/>
          <w14:ligatures w14:val="none"/>
        </w:rPr>
        <w:t>........................................................</w:t>
      </w:r>
      <w:r w:rsidRPr="00234F6C">
        <w:rPr>
          <w:rFonts w:ascii="Times New Roman" w:eastAsia="Times New Roman" w:hAnsi="Times New Roman" w:cs="Times New Roman"/>
          <w:spacing w:val="-10"/>
          <w:kern w:val="0"/>
          <w:position w:val="2"/>
          <w:sz w:val="24"/>
          <w:szCs w:val="24"/>
          <w14:ligatures w14:val="none"/>
        </w:rPr>
        <w:t>,</w:t>
      </w:r>
    </w:p>
    <w:p w14:paraId="22C43E21" w14:textId="77FBB8AA" w:rsidR="00234F6C" w:rsidRPr="00234F6C" w:rsidRDefault="00234F6C" w:rsidP="00234F6C">
      <w:pPr>
        <w:widowControl w:val="0"/>
        <w:tabs>
          <w:tab w:val="left" w:pos="843"/>
          <w:tab w:val="left" w:pos="3882"/>
          <w:tab w:val="left" w:pos="9020"/>
        </w:tabs>
        <w:autoSpaceDE w:val="0"/>
        <w:autoSpaceDN w:val="0"/>
        <w:spacing w:after="0" w:line="360" w:lineRule="auto"/>
        <w:ind w:left="1" w:right="120" w:firstLine="540"/>
        <w:rPr>
          <w:rFonts w:ascii="Times New Roman" w:eastAsia="Times New Roman" w:hAnsi="Times New Roman" w:cs="Times New Roman"/>
          <w:kern w:val="0"/>
          <w:position w:val="2"/>
          <w:sz w:val="24"/>
          <w:szCs w:val="24"/>
          <w14:ligatures w14:val="none"/>
        </w:rPr>
      </w:pPr>
      <w:r w:rsidRPr="00234F6C">
        <w:rPr>
          <w:rFonts w:ascii="Times New Roman" w:eastAsia="Times New Roman" w:hAnsi="Times New Roman" w:cs="Times New Roman"/>
          <w:w w:val="90"/>
          <w:kern w:val="0"/>
          <w:position w:val="2"/>
          <w:sz w:val="24"/>
          <w:szCs w:val="24"/>
          <w14:ligatures w14:val="none"/>
        </w:rPr>
        <w:t>II/.......................................</w:t>
      </w:r>
      <w:r w:rsidRPr="00234F6C">
        <w:rPr>
          <w:rFonts w:ascii="Times New Roman" w:eastAsia="Times New Roman" w:hAnsi="Times New Roman" w:cs="Times New Roman"/>
          <w:spacing w:val="-5"/>
          <w:w w:val="90"/>
          <w:kern w:val="0"/>
          <w:position w:val="2"/>
          <w:sz w:val="24"/>
          <w:szCs w:val="24"/>
          <w14:ligatures w14:val="none"/>
        </w:rPr>
        <w:t xml:space="preserve"> </w:t>
      </w:r>
      <w:r w:rsidRPr="00234F6C">
        <w:rPr>
          <w:rFonts w:ascii="Times New Roman" w:eastAsia="Times New Roman" w:hAnsi="Times New Roman" w:cs="Times New Roman"/>
          <w:w w:val="90"/>
          <w:kern w:val="0"/>
          <w:sz w:val="16"/>
          <w:szCs w:val="24"/>
          <w14:ligatures w14:val="none"/>
        </w:rPr>
        <w:t>v</w:t>
      </w:r>
      <w:r w:rsidRPr="00234F6C">
        <w:rPr>
          <w:rFonts w:ascii="Times New Roman" w:eastAsia="Times New Roman" w:hAnsi="Times New Roman" w:cs="Times New Roman"/>
          <w:spacing w:val="-6"/>
          <w:w w:val="90"/>
          <w:kern w:val="0"/>
          <w:sz w:val="16"/>
          <w:szCs w:val="24"/>
          <w14:ligatures w14:val="none"/>
        </w:rPr>
        <w:t xml:space="preserve"> </w:t>
      </w:r>
      <w:r w:rsidRPr="00234F6C">
        <w:rPr>
          <w:rFonts w:ascii="Times New Roman" w:eastAsia="Times New Roman" w:hAnsi="Times New Roman" w:cs="Times New Roman"/>
          <w:w w:val="90"/>
          <w:kern w:val="0"/>
          <w:sz w:val="16"/>
          <w:szCs w:val="24"/>
          <w14:ligatures w14:val="none"/>
        </w:rPr>
        <w:t>km</w:t>
      </w:r>
      <w:r w:rsidRPr="00234F6C">
        <w:rPr>
          <w:rFonts w:ascii="Times New Roman" w:eastAsia="Times New Roman" w:hAnsi="Times New Roman" w:cs="Times New Roman"/>
          <w:spacing w:val="-6"/>
          <w:w w:val="90"/>
          <w:kern w:val="0"/>
          <w:sz w:val="16"/>
          <w:szCs w:val="24"/>
          <w14:ligatures w14:val="none"/>
        </w:rPr>
        <w:t xml:space="preserve"> </w:t>
      </w:r>
      <w:r w:rsidRPr="00234F6C">
        <w:rPr>
          <w:rFonts w:ascii="Times New Roman" w:eastAsia="Times New Roman" w:hAnsi="Times New Roman" w:cs="Times New Roman"/>
          <w:w w:val="90"/>
          <w:kern w:val="0"/>
          <w:sz w:val="16"/>
          <w:szCs w:val="24"/>
          <w14:ligatures w14:val="none"/>
        </w:rPr>
        <w:t>..............................</w:t>
      </w:r>
      <w:r w:rsidRPr="00234F6C">
        <w:rPr>
          <w:rFonts w:ascii="Times New Roman" w:eastAsia="Times New Roman" w:hAnsi="Times New Roman" w:cs="Times New Roman"/>
          <w:spacing w:val="7"/>
          <w:kern w:val="0"/>
          <w:sz w:val="16"/>
          <w:szCs w:val="24"/>
          <w14:ligatures w14:val="none"/>
        </w:rPr>
        <w:t xml:space="preserve"> </w:t>
      </w:r>
      <w:r w:rsidRPr="00234F6C">
        <w:rPr>
          <w:rFonts w:ascii="Times New Roman" w:eastAsia="Times New Roman" w:hAnsi="Times New Roman" w:cs="Times New Roman"/>
          <w:w w:val="90"/>
          <w:kern w:val="0"/>
          <w:position w:val="2"/>
          <w:sz w:val="24"/>
          <w:szCs w:val="24"/>
          <w14:ligatures w14:val="none"/>
        </w:rPr>
        <w:t>v</w:t>
      </w:r>
      <w:r w:rsidRPr="00234F6C">
        <w:rPr>
          <w:rFonts w:ascii="Times New Roman" w:eastAsia="Times New Roman" w:hAnsi="Times New Roman" w:cs="Times New Roman"/>
          <w:spacing w:val="-3"/>
          <w:kern w:val="0"/>
          <w:position w:val="2"/>
          <w:sz w:val="24"/>
          <w:szCs w:val="24"/>
          <w14:ligatures w14:val="none"/>
        </w:rPr>
        <w:t xml:space="preserve"> </w:t>
      </w:r>
      <w:r w:rsidRPr="00234F6C">
        <w:rPr>
          <w:rFonts w:ascii="Times New Roman" w:eastAsia="Times New Roman" w:hAnsi="Times New Roman" w:cs="Times New Roman"/>
          <w:w w:val="90"/>
          <w:kern w:val="0"/>
          <w:position w:val="2"/>
          <w:sz w:val="24"/>
          <w:szCs w:val="24"/>
          <w14:ligatures w14:val="none"/>
        </w:rPr>
        <w:t>k.</w:t>
      </w:r>
      <w:r w:rsidR="00EC3B5F">
        <w:rPr>
          <w:rFonts w:ascii="Times New Roman" w:eastAsia="Times New Roman" w:hAnsi="Times New Roman" w:cs="Times New Roman"/>
          <w:w w:val="90"/>
          <w:kern w:val="0"/>
          <w:position w:val="2"/>
          <w:sz w:val="24"/>
          <w:szCs w:val="24"/>
          <w14:ligatures w14:val="none"/>
        </w:rPr>
        <w:t xml:space="preserve"> </w:t>
      </w:r>
      <w:r w:rsidRPr="00234F6C">
        <w:rPr>
          <w:rFonts w:ascii="Times New Roman" w:eastAsia="Times New Roman" w:hAnsi="Times New Roman" w:cs="Times New Roman"/>
          <w:w w:val="90"/>
          <w:kern w:val="0"/>
          <w:position w:val="2"/>
          <w:sz w:val="24"/>
          <w:szCs w:val="24"/>
          <w14:ligatures w14:val="none"/>
        </w:rPr>
        <w:t>ú.</w:t>
      </w:r>
      <w:r w:rsidRPr="00234F6C">
        <w:rPr>
          <w:rFonts w:ascii="Times New Roman" w:eastAsia="Times New Roman" w:hAnsi="Times New Roman" w:cs="Times New Roman"/>
          <w:spacing w:val="-5"/>
          <w:kern w:val="0"/>
          <w:position w:val="2"/>
          <w:sz w:val="24"/>
          <w:szCs w:val="24"/>
          <w14:ligatures w14:val="none"/>
        </w:rPr>
        <w:t xml:space="preserve"> </w:t>
      </w:r>
      <w:r w:rsidRPr="00234F6C">
        <w:rPr>
          <w:rFonts w:ascii="Times New Roman" w:eastAsia="Times New Roman" w:hAnsi="Times New Roman" w:cs="Times New Roman"/>
          <w:spacing w:val="-2"/>
          <w:w w:val="90"/>
          <w:kern w:val="0"/>
          <w:position w:val="2"/>
          <w:sz w:val="24"/>
          <w:szCs w:val="24"/>
          <w14:ligatures w14:val="none"/>
        </w:rPr>
        <w:t>........................................................</w:t>
      </w:r>
      <w:r w:rsidRPr="00234F6C">
        <w:rPr>
          <w:rFonts w:ascii="Times New Roman" w:eastAsia="Times New Roman" w:hAnsi="Times New Roman" w:cs="Times New Roman"/>
          <w:spacing w:val="-10"/>
          <w:kern w:val="0"/>
          <w:position w:val="2"/>
          <w:sz w:val="24"/>
          <w:szCs w:val="24"/>
          <w14:ligatures w14:val="none"/>
        </w:rPr>
        <w:t>,</w:t>
      </w:r>
    </w:p>
    <w:p w14:paraId="5D90386D" w14:textId="0EE840BB" w:rsidR="00234F6C" w:rsidRPr="00234F6C" w:rsidRDefault="00234F6C" w:rsidP="00234F6C">
      <w:pPr>
        <w:widowControl w:val="0"/>
        <w:tabs>
          <w:tab w:val="left" w:pos="8842"/>
        </w:tabs>
        <w:autoSpaceDE w:val="0"/>
        <w:autoSpaceDN w:val="0"/>
        <w:spacing w:after="0" w:line="275" w:lineRule="exact"/>
        <w:ind w:left="3"/>
        <w:rPr>
          <w:rFonts w:ascii="Times New Roman" w:eastAsia="Times New Roman" w:hAnsi="Times New Roman" w:cs="Times New Roman"/>
          <w:kern w:val="0"/>
          <w:position w:val="2"/>
          <w:sz w:val="24"/>
          <w14:ligatures w14:val="none"/>
        </w:rPr>
      </w:pPr>
      <w:r>
        <w:rPr>
          <w:rFonts w:ascii="Times New Roman" w:eastAsia="Times New Roman" w:hAnsi="Times New Roman" w:cs="Times New Roman"/>
          <w:w w:val="90"/>
          <w:kern w:val="0"/>
          <w:position w:val="2"/>
          <w:sz w:val="24"/>
          <w14:ligatures w14:val="none"/>
        </w:rPr>
        <w:t xml:space="preserve">          </w:t>
      </w:r>
      <w:r w:rsidRPr="00234F6C">
        <w:rPr>
          <w:rFonts w:ascii="Times New Roman" w:eastAsia="Times New Roman" w:hAnsi="Times New Roman" w:cs="Times New Roman"/>
          <w:w w:val="90"/>
          <w:kern w:val="0"/>
          <w:position w:val="2"/>
          <w:sz w:val="24"/>
          <w14:ligatures w14:val="none"/>
        </w:rPr>
        <w:t>III/......................................</w:t>
      </w:r>
      <w:r w:rsidRPr="00234F6C">
        <w:rPr>
          <w:rFonts w:ascii="Times New Roman" w:eastAsia="Times New Roman" w:hAnsi="Times New Roman" w:cs="Times New Roman"/>
          <w:spacing w:val="-9"/>
          <w:w w:val="90"/>
          <w:kern w:val="0"/>
          <w:position w:val="2"/>
          <w:sz w:val="24"/>
          <w14:ligatures w14:val="none"/>
        </w:rPr>
        <w:t xml:space="preserve"> </w:t>
      </w:r>
      <w:r w:rsidRPr="00234F6C">
        <w:rPr>
          <w:rFonts w:ascii="Times New Roman" w:eastAsia="Times New Roman" w:hAnsi="Times New Roman" w:cs="Times New Roman"/>
          <w:w w:val="90"/>
          <w:kern w:val="0"/>
          <w:sz w:val="16"/>
          <w14:ligatures w14:val="none"/>
        </w:rPr>
        <w:t>v</w:t>
      </w:r>
      <w:r w:rsidRPr="00234F6C">
        <w:rPr>
          <w:rFonts w:ascii="Times New Roman" w:eastAsia="Times New Roman" w:hAnsi="Times New Roman" w:cs="Times New Roman"/>
          <w:spacing w:val="-7"/>
          <w:w w:val="90"/>
          <w:kern w:val="0"/>
          <w:sz w:val="16"/>
          <w14:ligatures w14:val="none"/>
        </w:rPr>
        <w:t xml:space="preserve"> </w:t>
      </w:r>
      <w:r w:rsidRPr="00234F6C">
        <w:rPr>
          <w:rFonts w:ascii="Times New Roman" w:eastAsia="Times New Roman" w:hAnsi="Times New Roman" w:cs="Times New Roman"/>
          <w:w w:val="90"/>
          <w:kern w:val="0"/>
          <w:sz w:val="16"/>
          <w14:ligatures w14:val="none"/>
        </w:rPr>
        <w:t>km</w:t>
      </w:r>
      <w:r w:rsidRPr="00234F6C">
        <w:rPr>
          <w:rFonts w:ascii="Times New Roman" w:eastAsia="Times New Roman" w:hAnsi="Times New Roman" w:cs="Times New Roman"/>
          <w:spacing w:val="-7"/>
          <w:w w:val="90"/>
          <w:kern w:val="0"/>
          <w:sz w:val="16"/>
          <w14:ligatures w14:val="none"/>
        </w:rPr>
        <w:t xml:space="preserve"> </w:t>
      </w:r>
      <w:r w:rsidRPr="00234F6C">
        <w:rPr>
          <w:rFonts w:ascii="Times New Roman" w:eastAsia="Times New Roman" w:hAnsi="Times New Roman" w:cs="Times New Roman"/>
          <w:w w:val="90"/>
          <w:kern w:val="0"/>
          <w:sz w:val="16"/>
          <w14:ligatures w14:val="none"/>
        </w:rPr>
        <w:t>..............................</w:t>
      </w:r>
      <w:r w:rsidRPr="00234F6C">
        <w:rPr>
          <w:rFonts w:ascii="Times New Roman" w:eastAsia="Times New Roman" w:hAnsi="Times New Roman" w:cs="Times New Roman"/>
          <w:spacing w:val="76"/>
          <w:w w:val="150"/>
          <w:kern w:val="0"/>
          <w:sz w:val="16"/>
          <w14:ligatures w14:val="none"/>
        </w:rPr>
        <w:t xml:space="preserve"> </w:t>
      </w:r>
      <w:r w:rsidRPr="00234F6C">
        <w:rPr>
          <w:rFonts w:ascii="Times New Roman" w:eastAsia="Times New Roman" w:hAnsi="Times New Roman" w:cs="Times New Roman"/>
          <w:w w:val="90"/>
          <w:kern w:val="0"/>
          <w:position w:val="2"/>
          <w:sz w:val="24"/>
          <w14:ligatures w14:val="none"/>
        </w:rPr>
        <w:t>v</w:t>
      </w:r>
      <w:r w:rsidRPr="00234F6C">
        <w:rPr>
          <w:rFonts w:ascii="Times New Roman" w:eastAsia="Times New Roman" w:hAnsi="Times New Roman" w:cs="Times New Roman"/>
          <w:spacing w:val="-2"/>
          <w:kern w:val="0"/>
          <w:position w:val="2"/>
          <w:sz w:val="24"/>
          <w14:ligatures w14:val="none"/>
        </w:rPr>
        <w:t xml:space="preserve"> </w:t>
      </w:r>
      <w:r w:rsidRPr="00234F6C">
        <w:rPr>
          <w:rFonts w:ascii="Times New Roman" w:eastAsia="Times New Roman" w:hAnsi="Times New Roman" w:cs="Times New Roman"/>
          <w:w w:val="90"/>
          <w:kern w:val="0"/>
          <w:position w:val="2"/>
          <w:sz w:val="24"/>
          <w14:ligatures w14:val="none"/>
        </w:rPr>
        <w:t>k.</w:t>
      </w:r>
      <w:r w:rsidR="00EC3B5F">
        <w:rPr>
          <w:rFonts w:ascii="Times New Roman" w:eastAsia="Times New Roman" w:hAnsi="Times New Roman" w:cs="Times New Roman"/>
          <w:w w:val="90"/>
          <w:kern w:val="0"/>
          <w:position w:val="2"/>
          <w:sz w:val="24"/>
          <w14:ligatures w14:val="none"/>
        </w:rPr>
        <w:t xml:space="preserve"> </w:t>
      </w:r>
      <w:r w:rsidRPr="00234F6C">
        <w:rPr>
          <w:rFonts w:ascii="Times New Roman" w:eastAsia="Times New Roman" w:hAnsi="Times New Roman" w:cs="Times New Roman"/>
          <w:w w:val="90"/>
          <w:kern w:val="0"/>
          <w:position w:val="2"/>
          <w:sz w:val="24"/>
          <w14:ligatures w14:val="none"/>
        </w:rPr>
        <w:t>ú.</w:t>
      </w:r>
      <w:r w:rsidRPr="00234F6C">
        <w:rPr>
          <w:rFonts w:ascii="Times New Roman" w:eastAsia="Times New Roman" w:hAnsi="Times New Roman" w:cs="Times New Roman"/>
          <w:spacing w:val="-1"/>
          <w:kern w:val="0"/>
          <w:position w:val="2"/>
          <w:sz w:val="24"/>
          <w14:ligatures w14:val="none"/>
        </w:rPr>
        <w:t xml:space="preserve"> </w:t>
      </w:r>
      <w:r w:rsidRPr="00234F6C">
        <w:rPr>
          <w:rFonts w:ascii="Times New Roman" w:eastAsia="Times New Roman" w:hAnsi="Times New Roman" w:cs="Times New Roman"/>
          <w:spacing w:val="-2"/>
          <w:w w:val="90"/>
          <w:kern w:val="0"/>
          <w:position w:val="2"/>
          <w:sz w:val="24"/>
          <w14:ligatures w14:val="none"/>
        </w:rPr>
        <w:t>....................................................</w:t>
      </w:r>
      <w:r w:rsidRPr="00234F6C">
        <w:rPr>
          <w:rFonts w:ascii="Times New Roman" w:eastAsia="Times New Roman" w:hAnsi="Times New Roman" w:cs="Times New Roman"/>
          <w:spacing w:val="-4"/>
          <w:kern w:val="0"/>
          <w:position w:val="2"/>
          <w:sz w:val="24"/>
          <w14:ligatures w14:val="none"/>
        </w:rPr>
        <w:t>...,</w:t>
      </w:r>
    </w:p>
    <w:p w14:paraId="00D18F88" w14:textId="77777777" w:rsidR="00234F6C" w:rsidRPr="00234F6C" w:rsidRDefault="00234F6C" w:rsidP="00234F6C">
      <w:pPr>
        <w:widowControl w:val="0"/>
        <w:autoSpaceDE w:val="0"/>
        <w:autoSpaceDN w:val="0"/>
        <w:spacing w:before="135" w:after="0" w:line="288" w:lineRule="auto"/>
        <w:ind w:left="1" w:right="123" w:firstLine="2"/>
        <w:jc w:val="both"/>
        <w:rPr>
          <w:rFonts w:ascii="Times New Roman" w:eastAsia="Times New Roman" w:hAnsi="Times New Roman" w:cs="Times New Roman"/>
          <w:kern w:val="0"/>
          <w:sz w:val="24"/>
          <w:szCs w:val="24"/>
          <w14:ligatures w14:val="none"/>
        </w:rPr>
      </w:pPr>
      <w:r w:rsidRPr="00234F6C">
        <w:rPr>
          <w:rFonts w:ascii="Times New Roman" w:eastAsia="Times New Roman" w:hAnsi="Times New Roman" w:cs="Times New Roman"/>
          <w:kern w:val="0"/>
          <w:sz w:val="24"/>
          <w:szCs w:val="24"/>
          <w14:ligatures w14:val="none"/>
        </w:rPr>
        <w:t>budeme</w:t>
      </w:r>
      <w:r w:rsidRPr="00234F6C">
        <w:rPr>
          <w:rFonts w:ascii="Times New Roman" w:eastAsia="Times New Roman" w:hAnsi="Times New Roman" w:cs="Times New Roman"/>
          <w:spacing w:val="80"/>
          <w:w w:val="15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priebežne</w:t>
      </w:r>
      <w:r w:rsidRPr="00234F6C">
        <w:rPr>
          <w:rFonts w:ascii="Times New Roman" w:eastAsia="Times New Roman" w:hAnsi="Times New Roman" w:cs="Times New Roman"/>
          <w:spacing w:val="55"/>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a</w:t>
      </w:r>
      <w:r w:rsidRPr="00234F6C">
        <w:rPr>
          <w:rFonts w:ascii="Times New Roman" w:eastAsia="Times New Roman" w:hAnsi="Times New Roman" w:cs="Times New Roman"/>
          <w:spacing w:val="-3"/>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bez</w:t>
      </w:r>
      <w:r w:rsidRPr="00234F6C">
        <w:rPr>
          <w:rFonts w:ascii="Times New Roman" w:eastAsia="Times New Roman" w:hAnsi="Times New Roman" w:cs="Times New Roman"/>
          <w:spacing w:val="64"/>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meškania</w:t>
      </w:r>
      <w:r w:rsidRPr="00234F6C">
        <w:rPr>
          <w:rFonts w:ascii="Times New Roman" w:eastAsia="Times New Roman" w:hAnsi="Times New Roman" w:cs="Times New Roman"/>
          <w:spacing w:val="80"/>
          <w:w w:val="15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zabezpečovať</w:t>
      </w:r>
      <w:r w:rsidRPr="00234F6C">
        <w:rPr>
          <w:rFonts w:ascii="Times New Roman" w:eastAsia="Times New Roman" w:hAnsi="Times New Roman" w:cs="Times New Roman"/>
          <w:spacing w:val="56"/>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odstraňovanie</w:t>
      </w:r>
      <w:r w:rsidRPr="00234F6C">
        <w:rPr>
          <w:rFonts w:ascii="Times New Roman" w:eastAsia="Times New Roman" w:hAnsi="Times New Roman" w:cs="Times New Roman"/>
          <w:spacing w:val="55"/>
          <w:kern w:val="0"/>
          <w:sz w:val="24"/>
          <w:szCs w:val="24"/>
          <w14:ligatures w14:val="none"/>
        </w:rPr>
        <w:t xml:space="preserve"> </w:t>
      </w:r>
      <w:proofErr w:type="spellStart"/>
      <w:r w:rsidRPr="00234F6C">
        <w:rPr>
          <w:rFonts w:ascii="Times New Roman" w:eastAsia="Times New Roman" w:hAnsi="Times New Roman" w:cs="Times New Roman"/>
          <w:kern w:val="0"/>
          <w:sz w:val="24"/>
          <w:szCs w:val="24"/>
          <w14:ligatures w14:val="none"/>
        </w:rPr>
        <w:t>závad</w:t>
      </w:r>
      <w:proofErr w:type="spellEnd"/>
      <w:r w:rsidRPr="00234F6C">
        <w:rPr>
          <w:rFonts w:ascii="Times New Roman" w:eastAsia="Times New Roman" w:hAnsi="Times New Roman" w:cs="Times New Roman"/>
          <w:kern w:val="0"/>
          <w:sz w:val="24"/>
          <w:szCs w:val="24"/>
          <w14:ligatures w14:val="none"/>
        </w:rPr>
        <w:t>,</w:t>
      </w:r>
      <w:r w:rsidRPr="00234F6C">
        <w:rPr>
          <w:rFonts w:ascii="Times New Roman" w:eastAsia="Times New Roman" w:hAnsi="Times New Roman" w:cs="Times New Roman"/>
          <w:spacing w:val="69"/>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ktoré</w:t>
      </w:r>
      <w:r w:rsidRPr="00234F6C">
        <w:rPr>
          <w:rFonts w:ascii="Times New Roman" w:eastAsia="Times New Roman" w:hAnsi="Times New Roman" w:cs="Times New Roman"/>
          <w:spacing w:val="55"/>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vzniknú z nedokonalého spojenia vrstiev vozovky</w:t>
      </w:r>
      <w:r w:rsidRPr="00234F6C">
        <w:rPr>
          <w:rFonts w:ascii="Times New Roman" w:eastAsia="Times New Roman" w:hAnsi="Times New Roman" w:cs="Times New Roman"/>
          <w:spacing w:val="-3"/>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 xml:space="preserve">alebo poklesom výplne výkopu a uhrádzať následné škody, ktoré vzniknú v dôsledku týchto </w:t>
      </w:r>
      <w:proofErr w:type="spellStart"/>
      <w:r w:rsidRPr="00234F6C">
        <w:rPr>
          <w:rFonts w:ascii="Times New Roman" w:eastAsia="Times New Roman" w:hAnsi="Times New Roman" w:cs="Times New Roman"/>
          <w:kern w:val="0"/>
          <w:sz w:val="24"/>
          <w:szCs w:val="24"/>
          <w14:ligatures w14:val="none"/>
        </w:rPr>
        <w:t>závad</w:t>
      </w:r>
      <w:proofErr w:type="spellEnd"/>
      <w:r w:rsidRPr="00234F6C">
        <w:rPr>
          <w:rFonts w:ascii="Times New Roman" w:eastAsia="Times New Roman" w:hAnsi="Times New Roman" w:cs="Times New Roman"/>
          <w:kern w:val="0"/>
          <w:sz w:val="24"/>
          <w:szCs w:val="24"/>
          <w14:ligatures w14:val="none"/>
        </w:rPr>
        <w:t>.</w:t>
      </w:r>
    </w:p>
    <w:p w14:paraId="027C1765" w14:textId="77777777" w:rsidR="00234F6C" w:rsidRPr="00234F6C" w:rsidRDefault="00234F6C" w:rsidP="00234F6C">
      <w:pPr>
        <w:widowControl w:val="0"/>
        <w:autoSpaceDE w:val="0"/>
        <w:autoSpaceDN w:val="0"/>
        <w:spacing w:before="12" w:after="0" w:line="240" w:lineRule="auto"/>
        <w:rPr>
          <w:rFonts w:ascii="Times New Roman" w:eastAsia="Times New Roman" w:hAnsi="Times New Roman" w:cs="Times New Roman"/>
          <w:kern w:val="0"/>
          <w:sz w:val="24"/>
          <w:szCs w:val="24"/>
          <w14:ligatures w14:val="none"/>
        </w:rPr>
      </w:pPr>
    </w:p>
    <w:p w14:paraId="6D9A4000" w14:textId="6EADB6F0" w:rsidR="00234F6C" w:rsidRPr="00234F6C" w:rsidRDefault="00234F6C" w:rsidP="00234F6C">
      <w:pPr>
        <w:widowControl w:val="0"/>
        <w:autoSpaceDE w:val="0"/>
        <w:autoSpaceDN w:val="0"/>
        <w:spacing w:after="0" w:line="278" w:lineRule="auto"/>
        <w:ind w:left="1" w:firstLine="540"/>
        <w:rPr>
          <w:rFonts w:ascii="Times New Roman" w:eastAsia="Times New Roman" w:hAnsi="Times New Roman" w:cs="Times New Roman"/>
          <w:kern w:val="0"/>
          <w:sz w:val="24"/>
          <w:szCs w:val="24"/>
          <w14:ligatures w14:val="none"/>
        </w:rPr>
      </w:pPr>
      <w:r w:rsidRPr="00234F6C">
        <w:rPr>
          <w:rFonts w:ascii="Times New Roman" w:eastAsia="Times New Roman" w:hAnsi="Times New Roman" w:cs="Times New Roman"/>
          <w:kern w:val="0"/>
          <w:sz w:val="24"/>
          <w:szCs w:val="24"/>
          <w14:ligatures w14:val="none"/>
        </w:rPr>
        <w:t>Súčasne</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sa</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zaväzujeme,</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že</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po</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uplynutí</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dohodnutého</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času</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60</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mesiacov)</w:t>
      </w:r>
      <w:r w:rsidRPr="00234F6C">
        <w:rPr>
          <w:rFonts w:ascii="Times New Roman" w:eastAsia="Times New Roman" w:hAnsi="Times New Roman" w:cs="Times New Roman"/>
          <w:spacing w:val="40"/>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uhradíme náklady na vynaloženú zvýšenú údržbu miesta narušeného rozkopávkou.</w:t>
      </w:r>
    </w:p>
    <w:p w14:paraId="5196422F" w14:textId="77777777" w:rsidR="00234F6C" w:rsidRPr="00234F6C" w:rsidRDefault="00234F6C" w:rsidP="00234F6C">
      <w:pPr>
        <w:widowControl w:val="0"/>
        <w:autoSpaceDE w:val="0"/>
        <w:autoSpaceDN w:val="0"/>
        <w:spacing w:before="83" w:after="0" w:line="240" w:lineRule="auto"/>
        <w:rPr>
          <w:rFonts w:ascii="Times New Roman" w:eastAsia="Times New Roman" w:hAnsi="Times New Roman" w:cs="Times New Roman"/>
          <w:kern w:val="0"/>
          <w:sz w:val="24"/>
          <w:szCs w:val="24"/>
          <w14:ligatures w14:val="none"/>
        </w:rPr>
      </w:pPr>
    </w:p>
    <w:p w14:paraId="0C75F240" w14:textId="77777777" w:rsidR="00234F6C" w:rsidRPr="00234F6C" w:rsidRDefault="00234F6C" w:rsidP="00234F6C">
      <w:pPr>
        <w:widowControl w:val="0"/>
        <w:autoSpaceDE w:val="0"/>
        <w:autoSpaceDN w:val="0"/>
        <w:spacing w:after="0" w:line="240" w:lineRule="auto"/>
        <w:ind w:left="1"/>
        <w:rPr>
          <w:rFonts w:ascii="Times New Roman" w:eastAsia="Times New Roman" w:hAnsi="Times New Roman" w:cs="Times New Roman"/>
          <w:b/>
          <w:kern w:val="0"/>
          <w:sz w:val="18"/>
          <w14:ligatures w14:val="none"/>
        </w:rPr>
      </w:pPr>
      <w:r w:rsidRPr="00234F6C">
        <w:rPr>
          <w:rFonts w:ascii="Times New Roman" w:eastAsia="Times New Roman" w:hAnsi="Times New Roman" w:cs="Times New Roman"/>
          <w:b/>
          <w:kern w:val="0"/>
          <w:sz w:val="18"/>
          <w14:ligatures w14:val="none"/>
        </w:rPr>
        <w:t>Súhlasím</w:t>
      </w:r>
      <w:r w:rsidRPr="00234F6C">
        <w:rPr>
          <w:rFonts w:ascii="Times New Roman" w:eastAsia="Times New Roman" w:hAnsi="Times New Roman" w:cs="Times New Roman"/>
          <w:b/>
          <w:spacing w:val="-10"/>
          <w:kern w:val="0"/>
          <w:sz w:val="18"/>
          <w14:ligatures w14:val="none"/>
        </w:rPr>
        <w:t xml:space="preserve"> </w:t>
      </w:r>
      <w:r w:rsidRPr="00234F6C">
        <w:rPr>
          <w:rFonts w:ascii="Times New Roman" w:eastAsia="Times New Roman" w:hAnsi="Times New Roman" w:cs="Times New Roman"/>
          <w:b/>
          <w:kern w:val="0"/>
          <w:sz w:val="18"/>
          <w14:ligatures w14:val="none"/>
        </w:rPr>
        <w:t>so</w:t>
      </w:r>
      <w:r w:rsidRPr="00234F6C">
        <w:rPr>
          <w:rFonts w:ascii="Times New Roman" w:eastAsia="Times New Roman" w:hAnsi="Times New Roman" w:cs="Times New Roman"/>
          <w:b/>
          <w:spacing w:val="-7"/>
          <w:kern w:val="0"/>
          <w:sz w:val="18"/>
          <w14:ligatures w14:val="none"/>
        </w:rPr>
        <w:t xml:space="preserve"> </w:t>
      </w:r>
      <w:r w:rsidRPr="00234F6C">
        <w:rPr>
          <w:rFonts w:ascii="Times New Roman" w:eastAsia="Times New Roman" w:hAnsi="Times New Roman" w:cs="Times New Roman"/>
          <w:b/>
          <w:kern w:val="0"/>
          <w:sz w:val="18"/>
          <w14:ligatures w14:val="none"/>
        </w:rPr>
        <w:t>spracovaním</w:t>
      </w:r>
      <w:r w:rsidRPr="00234F6C">
        <w:rPr>
          <w:rFonts w:ascii="Times New Roman" w:eastAsia="Times New Roman" w:hAnsi="Times New Roman" w:cs="Times New Roman"/>
          <w:b/>
          <w:spacing w:val="-10"/>
          <w:kern w:val="0"/>
          <w:sz w:val="18"/>
          <w14:ligatures w14:val="none"/>
        </w:rPr>
        <w:t xml:space="preserve"> </w:t>
      </w:r>
      <w:r w:rsidRPr="00234F6C">
        <w:rPr>
          <w:rFonts w:ascii="Times New Roman" w:eastAsia="Times New Roman" w:hAnsi="Times New Roman" w:cs="Times New Roman"/>
          <w:b/>
          <w:kern w:val="0"/>
          <w:sz w:val="18"/>
          <w14:ligatures w14:val="none"/>
        </w:rPr>
        <w:t>osobných</w:t>
      </w:r>
      <w:r w:rsidRPr="00234F6C">
        <w:rPr>
          <w:rFonts w:ascii="Times New Roman" w:eastAsia="Times New Roman" w:hAnsi="Times New Roman" w:cs="Times New Roman"/>
          <w:b/>
          <w:spacing w:val="-8"/>
          <w:kern w:val="0"/>
          <w:sz w:val="18"/>
          <w14:ligatures w14:val="none"/>
        </w:rPr>
        <w:t xml:space="preserve"> </w:t>
      </w:r>
      <w:r w:rsidRPr="00234F6C">
        <w:rPr>
          <w:rFonts w:ascii="Times New Roman" w:eastAsia="Times New Roman" w:hAnsi="Times New Roman" w:cs="Times New Roman"/>
          <w:b/>
          <w:kern w:val="0"/>
          <w:sz w:val="18"/>
          <w14:ligatures w14:val="none"/>
        </w:rPr>
        <w:t>údajov</w:t>
      </w:r>
      <w:r w:rsidRPr="00234F6C">
        <w:rPr>
          <w:rFonts w:ascii="Times New Roman" w:eastAsia="Times New Roman" w:hAnsi="Times New Roman" w:cs="Times New Roman"/>
          <w:b/>
          <w:spacing w:val="-6"/>
          <w:kern w:val="0"/>
          <w:sz w:val="18"/>
          <w14:ligatures w14:val="none"/>
        </w:rPr>
        <w:t xml:space="preserve"> </w:t>
      </w:r>
      <w:r w:rsidRPr="00234F6C">
        <w:rPr>
          <w:rFonts w:ascii="Times New Roman" w:eastAsia="Times New Roman" w:hAnsi="Times New Roman" w:cs="Times New Roman"/>
          <w:b/>
          <w:kern w:val="0"/>
          <w:sz w:val="18"/>
          <w14:ligatures w14:val="none"/>
        </w:rPr>
        <w:t>uvedených</w:t>
      </w:r>
      <w:r w:rsidRPr="00234F6C">
        <w:rPr>
          <w:rFonts w:ascii="Times New Roman" w:eastAsia="Times New Roman" w:hAnsi="Times New Roman" w:cs="Times New Roman"/>
          <w:b/>
          <w:spacing w:val="-8"/>
          <w:kern w:val="0"/>
          <w:sz w:val="18"/>
          <w14:ligatures w14:val="none"/>
        </w:rPr>
        <w:t xml:space="preserve"> </w:t>
      </w:r>
      <w:r w:rsidRPr="00234F6C">
        <w:rPr>
          <w:rFonts w:ascii="Times New Roman" w:eastAsia="Times New Roman" w:hAnsi="Times New Roman" w:cs="Times New Roman"/>
          <w:b/>
          <w:kern w:val="0"/>
          <w:sz w:val="18"/>
          <w14:ligatures w14:val="none"/>
        </w:rPr>
        <w:t>v</w:t>
      </w:r>
      <w:r w:rsidRPr="00234F6C">
        <w:rPr>
          <w:rFonts w:ascii="Times New Roman" w:eastAsia="Times New Roman" w:hAnsi="Times New Roman" w:cs="Times New Roman"/>
          <w:b/>
          <w:spacing w:val="-8"/>
          <w:kern w:val="0"/>
          <w:sz w:val="18"/>
          <w14:ligatures w14:val="none"/>
        </w:rPr>
        <w:t xml:space="preserve"> </w:t>
      </w:r>
      <w:r w:rsidRPr="00234F6C">
        <w:rPr>
          <w:rFonts w:ascii="Times New Roman" w:eastAsia="Times New Roman" w:hAnsi="Times New Roman" w:cs="Times New Roman"/>
          <w:b/>
          <w:kern w:val="0"/>
          <w:sz w:val="18"/>
          <w14:ligatures w14:val="none"/>
        </w:rPr>
        <w:t>tomto</w:t>
      </w:r>
      <w:r w:rsidRPr="00234F6C">
        <w:rPr>
          <w:rFonts w:ascii="Times New Roman" w:eastAsia="Times New Roman" w:hAnsi="Times New Roman" w:cs="Times New Roman"/>
          <w:b/>
          <w:spacing w:val="-8"/>
          <w:kern w:val="0"/>
          <w:sz w:val="18"/>
          <w14:ligatures w14:val="none"/>
        </w:rPr>
        <w:t xml:space="preserve"> </w:t>
      </w:r>
      <w:r w:rsidRPr="00234F6C">
        <w:rPr>
          <w:rFonts w:ascii="Times New Roman" w:eastAsia="Times New Roman" w:hAnsi="Times New Roman" w:cs="Times New Roman"/>
          <w:b/>
          <w:kern w:val="0"/>
          <w:sz w:val="18"/>
          <w14:ligatures w14:val="none"/>
        </w:rPr>
        <w:t>tlačive</w:t>
      </w:r>
      <w:r w:rsidRPr="00234F6C">
        <w:rPr>
          <w:rFonts w:ascii="Times New Roman" w:eastAsia="Times New Roman" w:hAnsi="Times New Roman" w:cs="Times New Roman"/>
          <w:b/>
          <w:spacing w:val="-5"/>
          <w:kern w:val="0"/>
          <w:sz w:val="18"/>
          <w14:ligatures w14:val="none"/>
        </w:rPr>
        <w:t xml:space="preserve"> </w:t>
      </w:r>
      <w:r w:rsidRPr="00234F6C">
        <w:rPr>
          <w:rFonts w:ascii="Times New Roman" w:eastAsia="Times New Roman" w:hAnsi="Times New Roman" w:cs="Times New Roman"/>
          <w:b/>
          <w:kern w:val="0"/>
          <w:sz w:val="18"/>
          <w14:ligatures w14:val="none"/>
        </w:rPr>
        <w:t>a</w:t>
      </w:r>
      <w:r w:rsidRPr="00234F6C">
        <w:rPr>
          <w:rFonts w:ascii="Times New Roman" w:eastAsia="Times New Roman" w:hAnsi="Times New Roman" w:cs="Times New Roman"/>
          <w:b/>
          <w:spacing w:val="-7"/>
          <w:kern w:val="0"/>
          <w:sz w:val="18"/>
          <w14:ligatures w14:val="none"/>
        </w:rPr>
        <w:t xml:space="preserve"> </w:t>
      </w:r>
      <w:r w:rsidRPr="00234F6C">
        <w:rPr>
          <w:rFonts w:ascii="Times New Roman" w:eastAsia="Times New Roman" w:hAnsi="Times New Roman" w:cs="Times New Roman"/>
          <w:b/>
          <w:kern w:val="0"/>
          <w:sz w:val="18"/>
          <w14:ligatures w14:val="none"/>
        </w:rPr>
        <w:t>priložených</w:t>
      </w:r>
      <w:r w:rsidRPr="00234F6C">
        <w:rPr>
          <w:rFonts w:ascii="Times New Roman" w:eastAsia="Times New Roman" w:hAnsi="Times New Roman" w:cs="Times New Roman"/>
          <w:b/>
          <w:spacing w:val="-6"/>
          <w:kern w:val="0"/>
          <w:sz w:val="18"/>
          <w14:ligatures w14:val="none"/>
        </w:rPr>
        <w:t xml:space="preserve"> </w:t>
      </w:r>
      <w:r w:rsidRPr="00234F6C">
        <w:rPr>
          <w:rFonts w:ascii="Times New Roman" w:eastAsia="Times New Roman" w:hAnsi="Times New Roman" w:cs="Times New Roman"/>
          <w:b/>
          <w:kern w:val="0"/>
          <w:sz w:val="18"/>
          <w14:ligatures w14:val="none"/>
        </w:rPr>
        <w:t>prílohách</w:t>
      </w:r>
      <w:r w:rsidRPr="00234F6C">
        <w:rPr>
          <w:rFonts w:ascii="Times New Roman" w:eastAsia="Times New Roman" w:hAnsi="Times New Roman" w:cs="Times New Roman"/>
          <w:b/>
          <w:spacing w:val="-6"/>
          <w:kern w:val="0"/>
          <w:sz w:val="18"/>
          <w14:ligatures w14:val="none"/>
        </w:rPr>
        <w:t xml:space="preserve"> </w:t>
      </w:r>
      <w:r w:rsidRPr="00234F6C">
        <w:rPr>
          <w:rFonts w:ascii="Times New Roman" w:eastAsia="Times New Roman" w:hAnsi="Times New Roman" w:cs="Times New Roman"/>
          <w:b/>
          <w:kern w:val="0"/>
          <w:sz w:val="18"/>
          <w14:ligatures w14:val="none"/>
        </w:rPr>
        <w:t>v</w:t>
      </w:r>
      <w:r w:rsidRPr="00234F6C">
        <w:rPr>
          <w:rFonts w:ascii="Times New Roman" w:eastAsia="Times New Roman" w:hAnsi="Times New Roman" w:cs="Times New Roman"/>
          <w:b/>
          <w:spacing w:val="-6"/>
          <w:kern w:val="0"/>
          <w:sz w:val="18"/>
          <w14:ligatures w14:val="none"/>
        </w:rPr>
        <w:t xml:space="preserve"> </w:t>
      </w:r>
      <w:r w:rsidRPr="00234F6C">
        <w:rPr>
          <w:rFonts w:ascii="Times New Roman" w:eastAsia="Times New Roman" w:hAnsi="Times New Roman" w:cs="Times New Roman"/>
          <w:b/>
          <w:kern w:val="0"/>
          <w:sz w:val="18"/>
          <w14:ligatures w14:val="none"/>
        </w:rPr>
        <w:t>súlade</w:t>
      </w:r>
      <w:r w:rsidRPr="00234F6C">
        <w:rPr>
          <w:rFonts w:ascii="Times New Roman" w:eastAsia="Times New Roman" w:hAnsi="Times New Roman" w:cs="Times New Roman"/>
          <w:b/>
          <w:spacing w:val="-7"/>
          <w:kern w:val="0"/>
          <w:sz w:val="18"/>
          <w14:ligatures w14:val="none"/>
        </w:rPr>
        <w:t xml:space="preserve"> </w:t>
      </w:r>
      <w:r w:rsidRPr="00234F6C">
        <w:rPr>
          <w:rFonts w:ascii="Times New Roman" w:eastAsia="Times New Roman" w:hAnsi="Times New Roman" w:cs="Times New Roman"/>
          <w:b/>
          <w:kern w:val="0"/>
          <w:sz w:val="18"/>
          <w14:ligatures w14:val="none"/>
        </w:rPr>
        <w:t>so</w:t>
      </w:r>
      <w:r w:rsidRPr="00234F6C">
        <w:rPr>
          <w:rFonts w:ascii="Times New Roman" w:eastAsia="Times New Roman" w:hAnsi="Times New Roman" w:cs="Times New Roman"/>
          <w:b/>
          <w:spacing w:val="-8"/>
          <w:kern w:val="0"/>
          <w:sz w:val="18"/>
          <w14:ligatures w14:val="none"/>
        </w:rPr>
        <w:t xml:space="preserve"> </w:t>
      </w:r>
      <w:r w:rsidRPr="00234F6C">
        <w:rPr>
          <w:rFonts w:ascii="Times New Roman" w:eastAsia="Times New Roman" w:hAnsi="Times New Roman" w:cs="Times New Roman"/>
          <w:b/>
          <w:spacing w:val="-2"/>
          <w:kern w:val="0"/>
          <w:sz w:val="18"/>
          <w14:ligatures w14:val="none"/>
        </w:rPr>
        <w:t>zákonom</w:t>
      </w:r>
    </w:p>
    <w:p w14:paraId="23DB2751" w14:textId="77777777" w:rsidR="00234F6C" w:rsidRPr="00234F6C" w:rsidRDefault="00234F6C" w:rsidP="00234F6C">
      <w:pPr>
        <w:widowControl w:val="0"/>
        <w:autoSpaceDE w:val="0"/>
        <w:autoSpaceDN w:val="0"/>
        <w:spacing w:before="7" w:after="0" w:line="232" w:lineRule="auto"/>
        <w:ind w:left="1"/>
        <w:rPr>
          <w:rFonts w:ascii="Times New Roman" w:eastAsia="Times New Roman" w:hAnsi="Times New Roman" w:cs="Times New Roman"/>
          <w:b/>
          <w:kern w:val="0"/>
          <w:sz w:val="18"/>
          <w14:ligatures w14:val="none"/>
        </w:rPr>
      </w:pPr>
      <w:r w:rsidRPr="00234F6C">
        <w:rPr>
          <w:rFonts w:ascii="Times New Roman" w:eastAsia="Times New Roman" w:hAnsi="Times New Roman" w:cs="Times New Roman"/>
          <w:kern w:val="0"/>
          <w:sz w:val="18"/>
          <w14:ligatures w14:val="none"/>
        </w:rPr>
        <w:t>č.</w:t>
      </w:r>
      <w:r w:rsidRPr="00234F6C">
        <w:rPr>
          <w:rFonts w:ascii="Times New Roman" w:eastAsia="Times New Roman" w:hAnsi="Times New Roman" w:cs="Times New Roman"/>
          <w:spacing w:val="40"/>
          <w:kern w:val="0"/>
          <w:sz w:val="18"/>
          <w14:ligatures w14:val="none"/>
        </w:rPr>
        <w:t xml:space="preserve"> </w:t>
      </w:r>
      <w:r w:rsidRPr="00234F6C">
        <w:rPr>
          <w:rFonts w:ascii="Times New Roman" w:eastAsia="Times New Roman" w:hAnsi="Times New Roman" w:cs="Times New Roman"/>
          <w:b/>
          <w:kern w:val="0"/>
          <w:sz w:val="18"/>
          <w14:ligatures w14:val="none"/>
        </w:rPr>
        <w:t>18/2018</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Z.</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z.</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o</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ochrane</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osobných</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údajov</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a</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ich</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uložením</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a</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likvidáciou</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v</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súlade</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s</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platným</w:t>
      </w:r>
      <w:r w:rsidRPr="00234F6C">
        <w:rPr>
          <w:rFonts w:ascii="Times New Roman" w:eastAsia="Times New Roman" w:hAnsi="Times New Roman" w:cs="Times New Roman"/>
          <w:b/>
          <w:spacing w:val="40"/>
          <w:kern w:val="0"/>
          <w:sz w:val="18"/>
          <w14:ligatures w14:val="none"/>
        </w:rPr>
        <w:t xml:space="preserve"> </w:t>
      </w:r>
      <w:r w:rsidRPr="00234F6C">
        <w:rPr>
          <w:rFonts w:ascii="Times New Roman" w:eastAsia="Times New Roman" w:hAnsi="Times New Roman" w:cs="Times New Roman"/>
          <w:b/>
          <w:kern w:val="0"/>
          <w:sz w:val="18"/>
          <w14:ligatures w14:val="none"/>
        </w:rPr>
        <w:t xml:space="preserve">registratúrnym </w:t>
      </w:r>
      <w:r w:rsidRPr="00234F6C">
        <w:rPr>
          <w:rFonts w:ascii="Times New Roman" w:eastAsia="Times New Roman" w:hAnsi="Times New Roman" w:cs="Times New Roman"/>
          <w:b/>
          <w:spacing w:val="-2"/>
          <w:kern w:val="0"/>
          <w:sz w:val="18"/>
          <w14:ligatures w14:val="none"/>
        </w:rPr>
        <w:t>poriadkom.</w:t>
      </w:r>
    </w:p>
    <w:p w14:paraId="29800C65" w14:textId="77777777" w:rsidR="00234F6C" w:rsidRPr="00234F6C" w:rsidRDefault="00234F6C" w:rsidP="00234F6C">
      <w:pPr>
        <w:widowControl w:val="0"/>
        <w:autoSpaceDE w:val="0"/>
        <w:autoSpaceDN w:val="0"/>
        <w:spacing w:after="0" w:line="240" w:lineRule="auto"/>
        <w:rPr>
          <w:rFonts w:ascii="Times New Roman" w:eastAsia="Times New Roman" w:hAnsi="Times New Roman" w:cs="Times New Roman"/>
          <w:b/>
          <w:kern w:val="0"/>
          <w:sz w:val="18"/>
          <w:szCs w:val="24"/>
          <w14:ligatures w14:val="none"/>
        </w:rPr>
      </w:pPr>
    </w:p>
    <w:p w14:paraId="30683A7C" w14:textId="77777777" w:rsidR="00234F6C" w:rsidRPr="00234F6C" w:rsidRDefault="00234F6C" w:rsidP="00234F6C">
      <w:pPr>
        <w:widowControl w:val="0"/>
        <w:autoSpaceDE w:val="0"/>
        <w:autoSpaceDN w:val="0"/>
        <w:spacing w:after="0" w:line="240" w:lineRule="auto"/>
        <w:rPr>
          <w:rFonts w:ascii="Times New Roman" w:eastAsia="Times New Roman" w:hAnsi="Times New Roman" w:cs="Times New Roman"/>
          <w:b/>
          <w:kern w:val="0"/>
          <w:sz w:val="18"/>
          <w:szCs w:val="24"/>
          <w14:ligatures w14:val="none"/>
        </w:rPr>
      </w:pPr>
    </w:p>
    <w:p w14:paraId="5A4A997F" w14:textId="77777777" w:rsidR="00234F6C" w:rsidRPr="00234F6C" w:rsidRDefault="00234F6C" w:rsidP="00234F6C">
      <w:pPr>
        <w:widowControl w:val="0"/>
        <w:autoSpaceDE w:val="0"/>
        <w:autoSpaceDN w:val="0"/>
        <w:spacing w:after="0" w:line="240" w:lineRule="auto"/>
        <w:rPr>
          <w:rFonts w:ascii="Times New Roman" w:eastAsia="Times New Roman" w:hAnsi="Times New Roman" w:cs="Times New Roman"/>
          <w:b/>
          <w:kern w:val="0"/>
          <w:sz w:val="18"/>
          <w:szCs w:val="24"/>
          <w14:ligatures w14:val="none"/>
        </w:rPr>
      </w:pPr>
    </w:p>
    <w:p w14:paraId="7AEF94F2" w14:textId="77777777" w:rsidR="00234F6C" w:rsidRPr="00234F6C" w:rsidRDefault="00234F6C" w:rsidP="00234F6C">
      <w:pPr>
        <w:widowControl w:val="0"/>
        <w:autoSpaceDE w:val="0"/>
        <w:autoSpaceDN w:val="0"/>
        <w:spacing w:before="55" w:after="0" w:line="240" w:lineRule="auto"/>
        <w:rPr>
          <w:rFonts w:ascii="Times New Roman" w:eastAsia="Times New Roman" w:hAnsi="Times New Roman" w:cs="Times New Roman"/>
          <w:b/>
          <w:kern w:val="0"/>
          <w:sz w:val="18"/>
          <w:szCs w:val="24"/>
          <w14:ligatures w14:val="none"/>
        </w:rPr>
      </w:pPr>
    </w:p>
    <w:p w14:paraId="5431F2C3" w14:textId="77777777" w:rsidR="00234F6C" w:rsidRPr="00234F6C" w:rsidRDefault="00234F6C" w:rsidP="00234F6C">
      <w:pPr>
        <w:widowControl w:val="0"/>
        <w:autoSpaceDE w:val="0"/>
        <w:autoSpaceDN w:val="0"/>
        <w:spacing w:after="0" w:line="240" w:lineRule="auto"/>
        <w:ind w:right="144"/>
        <w:jc w:val="right"/>
        <w:rPr>
          <w:rFonts w:ascii="Times New Roman" w:eastAsia="Times New Roman" w:hAnsi="Times New Roman" w:cs="Times New Roman"/>
          <w:kern w:val="0"/>
          <w:sz w:val="24"/>
          <w14:ligatures w14:val="none"/>
        </w:rPr>
      </w:pPr>
      <w:r w:rsidRPr="00234F6C">
        <w:rPr>
          <w:rFonts w:ascii="Times New Roman" w:eastAsia="Times New Roman" w:hAnsi="Times New Roman" w:cs="Times New Roman"/>
          <w:spacing w:val="-2"/>
          <w:kern w:val="0"/>
          <w:sz w:val="24"/>
          <w14:ligatures w14:val="none"/>
        </w:rPr>
        <w:t>.......................................................</w:t>
      </w:r>
    </w:p>
    <w:p w14:paraId="1B3AFD95" w14:textId="77777777" w:rsidR="00234F6C" w:rsidRPr="00234F6C" w:rsidRDefault="00234F6C" w:rsidP="00234F6C">
      <w:pPr>
        <w:widowControl w:val="0"/>
        <w:autoSpaceDE w:val="0"/>
        <w:autoSpaceDN w:val="0"/>
        <w:spacing w:after="0" w:line="240" w:lineRule="auto"/>
        <w:ind w:right="122"/>
        <w:jc w:val="right"/>
        <w:rPr>
          <w:rFonts w:ascii="Times New Roman" w:eastAsia="Times New Roman" w:hAnsi="Times New Roman" w:cs="Times New Roman"/>
          <w:kern w:val="0"/>
          <w:sz w:val="24"/>
          <w:szCs w:val="24"/>
          <w14:ligatures w14:val="none"/>
        </w:rPr>
      </w:pPr>
      <w:r w:rsidRPr="00234F6C">
        <w:rPr>
          <w:rFonts w:ascii="Times New Roman" w:eastAsia="Times New Roman" w:hAnsi="Times New Roman" w:cs="Times New Roman"/>
          <w:kern w:val="0"/>
          <w:sz w:val="24"/>
          <w:szCs w:val="24"/>
          <w14:ligatures w14:val="none"/>
        </w:rPr>
        <w:t>Vlastnoručný</w:t>
      </w:r>
      <w:r w:rsidRPr="00234F6C">
        <w:rPr>
          <w:rFonts w:ascii="Times New Roman" w:eastAsia="Times New Roman" w:hAnsi="Times New Roman" w:cs="Times New Roman"/>
          <w:spacing w:val="-14"/>
          <w:kern w:val="0"/>
          <w:sz w:val="24"/>
          <w:szCs w:val="24"/>
          <w14:ligatures w14:val="none"/>
        </w:rPr>
        <w:t xml:space="preserve"> </w:t>
      </w:r>
      <w:r w:rsidRPr="00234F6C">
        <w:rPr>
          <w:rFonts w:ascii="Times New Roman" w:eastAsia="Times New Roman" w:hAnsi="Times New Roman" w:cs="Times New Roman"/>
          <w:kern w:val="0"/>
          <w:sz w:val="24"/>
          <w:szCs w:val="24"/>
          <w14:ligatures w14:val="none"/>
        </w:rPr>
        <w:t>podpis,</w:t>
      </w:r>
      <w:r w:rsidRPr="00234F6C">
        <w:rPr>
          <w:rFonts w:ascii="Times New Roman" w:eastAsia="Times New Roman" w:hAnsi="Times New Roman" w:cs="Times New Roman"/>
          <w:spacing w:val="-9"/>
          <w:kern w:val="0"/>
          <w:sz w:val="24"/>
          <w:szCs w:val="24"/>
          <w14:ligatures w14:val="none"/>
        </w:rPr>
        <w:t xml:space="preserve"> </w:t>
      </w:r>
      <w:r w:rsidRPr="00234F6C">
        <w:rPr>
          <w:rFonts w:ascii="Times New Roman" w:eastAsia="Times New Roman" w:hAnsi="Times New Roman" w:cs="Times New Roman"/>
          <w:spacing w:val="-2"/>
          <w:kern w:val="0"/>
          <w:sz w:val="24"/>
          <w:szCs w:val="24"/>
          <w14:ligatures w14:val="none"/>
        </w:rPr>
        <w:t>pečiatka</w:t>
      </w:r>
    </w:p>
    <w:p w14:paraId="5AFF7190" w14:textId="00A6E871" w:rsidR="00A83DE3" w:rsidRPr="00A83DE3" w:rsidRDefault="00A83DE3" w:rsidP="00A83DE3">
      <w:pPr>
        <w:ind w:left="720"/>
        <w:jc w:val="right"/>
        <w:rPr>
          <w:rFonts w:ascii="Times New Roman" w:hAnsi="Times New Roman" w:cs="Times New Roman"/>
          <w:u w:val="single"/>
        </w:rPr>
      </w:pPr>
      <w:r w:rsidRPr="00A83DE3">
        <w:rPr>
          <w:rFonts w:ascii="Times New Roman" w:hAnsi="Times New Roman" w:cs="Times New Roman"/>
          <w:u w:val="single"/>
        </w:rPr>
        <w:lastRenderedPageBreak/>
        <w:t xml:space="preserve">Príloha č. 2 - Technologický postup pri realizácii </w:t>
      </w:r>
      <w:proofErr w:type="spellStart"/>
      <w:r w:rsidRPr="00A83DE3">
        <w:rPr>
          <w:rFonts w:ascii="Times New Roman" w:hAnsi="Times New Roman" w:cs="Times New Roman"/>
          <w:u w:val="single"/>
        </w:rPr>
        <w:t>rozkopávkových</w:t>
      </w:r>
      <w:proofErr w:type="spellEnd"/>
      <w:r w:rsidRPr="00A83DE3">
        <w:rPr>
          <w:rFonts w:ascii="Times New Roman" w:hAnsi="Times New Roman" w:cs="Times New Roman"/>
          <w:u w:val="single"/>
        </w:rPr>
        <w:t xml:space="preserve"> prác</w:t>
      </w:r>
    </w:p>
    <w:p w14:paraId="34139553" w14:textId="77777777" w:rsidR="00234F6C" w:rsidRDefault="00234F6C" w:rsidP="00C246F6"/>
    <w:p w14:paraId="4AA62301" w14:textId="77777777" w:rsidR="0086302B" w:rsidRDefault="0086302B" w:rsidP="00C246F6">
      <w:r>
        <w:rPr>
          <w:rFonts w:ascii="Times New Roman" w:hAnsi="Times New Roman" w:cs="Times New Roman"/>
          <w:sz w:val="24"/>
          <w:szCs w:val="24"/>
        </w:rPr>
        <w:t>T</w:t>
      </w:r>
      <w:r w:rsidRPr="0086302B">
        <w:rPr>
          <w:rFonts w:ascii="Times New Roman" w:hAnsi="Times New Roman" w:cs="Times New Roman"/>
          <w:sz w:val="24"/>
          <w:szCs w:val="24"/>
        </w:rPr>
        <w:t>echnologický postup</w:t>
      </w:r>
      <w:r>
        <w:rPr>
          <w:rFonts w:ascii="Times New Roman" w:hAnsi="Times New Roman" w:cs="Times New Roman"/>
          <w:sz w:val="24"/>
          <w:szCs w:val="24"/>
        </w:rPr>
        <w:t xml:space="preserve"> </w:t>
      </w:r>
      <w:r w:rsidRPr="0086302B">
        <w:rPr>
          <w:rFonts w:ascii="Times New Roman" w:hAnsi="Times New Roman" w:cs="Times New Roman"/>
          <w:sz w:val="24"/>
          <w:szCs w:val="24"/>
        </w:rPr>
        <w:t xml:space="preserve">pri realizácii </w:t>
      </w:r>
      <w:proofErr w:type="spellStart"/>
      <w:r w:rsidRPr="0086302B">
        <w:rPr>
          <w:rFonts w:ascii="Times New Roman" w:hAnsi="Times New Roman" w:cs="Times New Roman"/>
          <w:sz w:val="24"/>
          <w:szCs w:val="24"/>
        </w:rPr>
        <w:t>rozkopávkových</w:t>
      </w:r>
      <w:proofErr w:type="spellEnd"/>
      <w:r w:rsidRPr="0086302B">
        <w:rPr>
          <w:rFonts w:ascii="Times New Roman" w:hAnsi="Times New Roman" w:cs="Times New Roman"/>
          <w:sz w:val="24"/>
          <w:szCs w:val="24"/>
        </w:rPr>
        <w:t xml:space="preserve"> prác</w:t>
      </w:r>
      <w:r>
        <w:t xml:space="preserve"> </w:t>
      </w:r>
    </w:p>
    <w:p w14:paraId="751FC8CE" w14:textId="5EECB2BB" w:rsidR="00C246F6" w:rsidRDefault="00C246F6" w:rsidP="00D07EB1">
      <w:pPr>
        <w:pStyle w:val="Nadpis3"/>
        <w:numPr>
          <w:ilvl w:val="0"/>
          <w:numId w:val="15"/>
        </w:numPr>
      </w:pPr>
      <w:r>
        <w:t>Rozkopávka na cestách</w:t>
      </w:r>
    </w:p>
    <w:p w14:paraId="5F677308" w14:textId="77777777" w:rsidR="00C246F6" w:rsidRDefault="00C246F6" w:rsidP="00C246F6">
      <w:r>
        <w:t xml:space="preserve">Pri realizácii </w:t>
      </w:r>
      <w:proofErr w:type="spellStart"/>
      <w:r>
        <w:t>rozkopávkových</w:t>
      </w:r>
      <w:proofErr w:type="spellEnd"/>
      <w:r>
        <w:t xml:space="preserve"> prác na cestách je nutné dodržiavať nasledovné technologické postupy:</w:t>
      </w:r>
    </w:p>
    <w:p w14:paraId="5C34EEFB" w14:textId="5F4DD3BE" w:rsidR="00C246F6" w:rsidRDefault="00C246F6" w:rsidP="001957AD">
      <w:pPr>
        <w:pStyle w:val="Odsekzoznamu"/>
        <w:numPr>
          <w:ilvl w:val="0"/>
          <w:numId w:val="11"/>
        </w:numPr>
      </w:pPr>
      <w:r>
        <w:t>Prekážky v cestnej a pešej premávke označiť podľa ustanovenia § 43 zákona č.8/2009 o cestnej premávke</w:t>
      </w:r>
      <w:r w:rsidR="00446006">
        <w:t xml:space="preserve"> </w:t>
      </w:r>
      <w:r>
        <w:t xml:space="preserve">a o zmene a doplnení neskorších zákonov. V prípade, že bol pre potreby zvláštneho užívania cesty </w:t>
      </w:r>
      <w:r w:rsidR="00446006">
        <w:t xml:space="preserve"> </w:t>
      </w:r>
      <w:r>
        <w:t>schválený Projekt</w:t>
      </w:r>
      <w:r w:rsidR="00446006">
        <w:t xml:space="preserve"> </w:t>
      </w:r>
      <w:r>
        <w:t>organizácie dopravy, je žiadateľ povinný ho v plnom rozsahu dodržiavať. Na chodníku zabezpečiť bezpečnosť</w:t>
      </w:r>
      <w:r w:rsidR="00446006">
        <w:t xml:space="preserve"> </w:t>
      </w:r>
      <w:r>
        <w:t>chodcov počas celej doby výkopových prác prekrývaním výkopu, po ukončení prác výkop prekryť a</w:t>
      </w:r>
      <w:r w:rsidR="00446006">
        <w:t> </w:t>
      </w:r>
      <w:r>
        <w:t>ohradiť</w:t>
      </w:r>
      <w:r w:rsidR="00446006">
        <w:t xml:space="preserve"> </w:t>
      </w:r>
      <w:r>
        <w:t>reflexnou páskou alebo pevnou zábranou.</w:t>
      </w:r>
    </w:p>
    <w:p w14:paraId="07AD75B2" w14:textId="2589292A" w:rsidR="00C246F6" w:rsidRDefault="00C246F6" w:rsidP="001957AD">
      <w:pPr>
        <w:pStyle w:val="Odsekzoznamu"/>
        <w:numPr>
          <w:ilvl w:val="0"/>
          <w:numId w:val="11"/>
        </w:numPr>
      </w:pPr>
      <w:r>
        <w:t>Žiadateľ má povinnosť vykonať rozkopávku podľa „Technologických postupov pri realizácii výkopových prác“, ak</w:t>
      </w:r>
      <w:r w:rsidR="00446006">
        <w:t xml:space="preserve"> </w:t>
      </w:r>
      <w:r>
        <w:t>rozhodnutím nie sú upravené inak.</w:t>
      </w:r>
    </w:p>
    <w:p w14:paraId="61A766BD" w14:textId="76077A18" w:rsidR="00C246F6" w:rsidRDefault="00C246F6" w:rsidP="001957AD">
      <w:pPr>
        <w:pStyle w:val="Odsekzoznamu"/>
        <w:numPr>
          <w:ilvl w:val="0"/>
          <w:numId w:val="11"/>
        </w:numPr>
      </w:pPr>
      <w:r>
        <w:t xml:space="preserve">Okraje rozkopávky pri cestách musia byť zarezané </w:t>
      </w:r>
      <w:r w:rsidR="00062D9F" w:rsidRPr="00062D9F">
        <w:t>kotúčom (pneumatické kladivo poškodzuje konštrukcie vozoviek a chodníkov aj v okolí stavby)</w:t>
      </w:r>
      <w:r w:rsidR="00062D9F">
        <w:t xml:space="preserve"> </w:t>
      </w:r>
      <w:r>
        <w:t>do pravidelných geometrických tvarov. Búracie a</w:t>
      </w:r>
      <w:r w:rsidR="00446006">
        <w:t> </w:t>
      </w:r>
      <w:r>
        <w:t>výkopové</w:t>
      </w:r>
      <w:r w:rsidR="00446006">
        <w:t xml:space="preserve"> </w:t>
      </w:r>
      <w:r>
        <w:t>práce je nutné vykonávať podľa platných technických noriem s dodržaním všetkých bezpečnostných predpisov.</w:t>
      </w:r>
      <w:r w:rsidR="00446006">
        <w:t xml:space="preserve"> </w:t>
      </w:r>
      <w:r>
        <w:t xml:space="preserve">Zásypy prevedené vhodnými materiálmi a zhutnené </w:t>
      </w:r>
      <w:r w:rsidR="00062D9F" w:rsidRPr="00062D9F">
        <w:t>(hrúbka - podľa účinnosti použitého hutniaceho prostriedku a podľa preukaznej skúšky použitého zásypového materiálu</w:t>
      </w:r>
      <w:r w:rsidR="00062D9F">
        <w:t xml:space="preserve">) </w:t>
      </w:r>
      <w:r>
        <w:t>taktiež podľa platných technických noriem, pri cestách</w:t>
      </w:r>
      <w:r w:rsidR="00446006">
        <w:t xml:space="preserve"> </w:t>
      </w:r>
      <w:r>
        <w:t xml:space="preserve">s presahom asfaltového povrchu vrátane podkladového betónu </w:t>
      </w:r>
      <w:r w:rsidRPr="00187141">
        <w:rPr>
          <w:b/>
          <w:bCs/>
        </w:rPr>
        <w:t>min. 0,50 m</w:t>
      </w:r>
      <w:r>
        <w:t>, pri asfaltových chodníkoch</w:t>
      </w:r>
      <w:r w:rsidR="00446006">
        <w:t xml:space="preserve"> </w:t>
      </w:r>
      <w:r>
        <w:t xml:space="preserve">s presahom asfaltového povrchu vrátane podkladového </w:t>
      </w:r>
      <w:r w:rsidRPr="00187141">
        <w:rPr>
          <w:b/>
          <w:bCs/>
        </w:rPr>
        <w:t>betónu min 0,25 m</w:t>
      </w:r>
      <w:r>
        <w:t xml:space="preserve"> na každú stranu výkopu. Všetky</w:t>
      </w:r>
      <w:r w:rsidR="00446006">
        <w:t xml:space="preserve"> </w:t>
      </w:r>
      <w:r>
        <w:t>spoje na vozovkách aj chodníkoch medzi starým a novým asfaltom je potrebné zaliať asfaltovou zálievkou</w:t>
      </w:r>
      <w:r w:rsidR="00446006">
        <w:t xml:space="preserve"> </w:t>
      </w:r>
      <w:r>
        <w:t>alebo opatriť bitúmenovou páskou.</w:t>
      </w:r>
    </w:p>
    <w:p w14:paraId="27115BEC" w14:textId="26ABFEE2" w:rsidR="00C246F6" w:rsidRDefault="00C246F6" w:rsidP="001957AD">
      <w:pPr>
        <w:pStyle w:val="Odsekzoznamu"/>
        <w:numPr>
          <w:ilvl w:val="0"/>
          <w:numId w:val="11"/>
        </w:numPr>
      </w:pPr>
      <w:r>
        <w:t>Stromy, stĺpy, fasády stavieb, inžinierske siete (ďalej len IS) a pod., musia byť zabezpečené vhodným debnením,</w:t>
      </w:r>
      <w:r w:rsidR="00446006">
        <w:t xml:space="preserve"> </w:t>
      </w:r>
      <w:r>
        <w:t>aby pri rozkopávke boli ochránené pred poškodením stavebnými mechanizmami, alebo zásypovým materiálom a</w:t>
      </w:r>
      <w:r w:rsidR="00446006">
        <w:t xml:space="preserve"> </w:t>
      </w:r>
      <w:r>
        <w:t>pred zosuvom.</w:t>
      </w:r>
    </w:p>
    <w:p w14:paraId="01A0F51E" w14:textId="36475BE1" w:rsidR="00C246F6" w:rsidRDefault="00C246F6" w:rsidP="001957AD">
      <w:pPr>
        <w:pStyle w:val="Odsekzoznamu"/>
        <w:numPr>
          <w:ilvl w:val="0"/>
          <w:numId w:val="11"/>
        </w:numPr>
      </w:pPr>
      <w:r>
        <w:t>Vybúrané hmoty a materiály z výkopu (asfalt, betón) uložiť do veľkokapacitného kontajneru (ďalej len VKK) a</w:t>
      </w:r>
      <w:r w:rsidR="00446006">
        <w:t> </w:t>
      </w:r>
      <w:r>
        <w:t>po</w:t>
      </w:r>
      <w:r w:rsidR="00446006">
        <w:t xml:space="preserve"> </w:t>
      </w:r>
      <w:r>
        <w:t>odstránení poruchy ihneď bez meškania odviezť na certifikátom povolenú skládku.</w:t>
      </w:r>
    </w:p>
    <w:p w14:paraId="665AEC49" w14:textId="7EEF7AEE" w:rsidR="00C246F6" w:rsidRDefault="00C246F6" w:rsidP="001957AD">
      <w:pPr>
        <w:pStyle w:val="Odsekzoznamu"/>
        <w:numPr>
          <w:ilvl w:val="0"/>
          <w:numId w:val="11"/>
        </w:numPr>
      </w:pPr>
      <w:r>
        <w:t xml:space="preserve">Na zásyp výkopovej ryhy použiť výlučne </w:t>
      </w:r>
      <w:r w:rsidR="00062D9F" w:rsidRPr="001957AD">
        <w:t xml:space="preserve">použiť vhodný materiál v zmysle STN postavená podľa požiadaviek STN EN 13285 a STN 73 6126 (nie </w:t>
      </w:r>
      <w:proofErr w:type="spellStart"/>
      <w:r w:rsidR="00062D9F" w:rsidRPr="001957AD">
        <w:t>výkopok</w:t>
      </w:r>
      <w:proofErr w:type="spellEnd"/>
      <w:r w:rsidR="00062D9F" w:rsidRPr="001957AD">
        <w:t>)</w:t>
      </w:r>
      <w:r>
        <w:t xml:space="preserve"> v postupných vrstvách, v maximálnej hrúbke 200 mm za</w:t>
      </w:r>
      <w:r w:rsidR="00446006">
        <w:t xml:space="preserve"> </w:t>
      </w:r>
      <w:r>
        <w:t>stáleho postupného zhutňovania</w:t>
      </w:r>
      <w:r w:rsidR="00062D9F">
        <w:t xml:space="preserve"> </w:t>
      </w:r>
      <w:r w:rsidR="00062D9F" w:rsidRPr="00062D9F">
        <w:t>dodržať konštrukciu a viazanie prekrytie konštrukčných vrstiev, dilatácie v betónovej konštrukčnej vrstve urobiť rezaním (nie vkladaním rôznych dosiek)</w:t>
      </w:r>
      <w:r>
        <w:t>.</w:t>
      </w:r>
    </w:p>
    <w:p w14:paraId="0FDF7097" w14:textId="6FF8E814" w:rsidR="00C246F6" w:rsidRDefault="00C246F6" w:rsidP="001957AD">
      <w:pPr>
        <w:pStyle w:val="Odsekzoznamu"/>
        <w:numPr>
          <w:ilvl w:val="0"/>
          <w:numId w:val="11"/>
        </w:numPr>
      </w:pPr>
      <w:r>
        <w:t>Hrúbku podkladovej vrstvy betónu je žiadateľ povinný prispôsobiť pôvodnej hrúbke podkladového betónu cesty</w:t>
      </w:r>
      <w:r w:rsidR="00446006">
        <w:t xml:space="preserve"> </w:t>
      </w:r>
      <w:r>
        <w:t>alebo chodníka.</w:t>
      </w:r>
    </w:p>
    <w:p w14:paraId="09EF13C5" w14:textId="0485A3B1" w:rsidR="00C246F6" w:rsidRDefault="00C246F6" w:rsidP="001957AD">
      <w:pPr>
        <w:pStyle w:val="Odsekzoznamu"/>
        <w:numPr>
          <w:ilvl w:val="0"/>
          <w:numId w:val="11"/>
        </w:numPr>
      </w:pPr>
      <w:r>
        <w:t>Vývody inžinierskych sietí (IS) správne výškovo osadiť !</w:t>
      </w:r>
    </w:p>
    <w:p w14:paraId="39C5EA17" w14:textId="6A1D931B" w:rsidR="00C246F6" w:rsidRDefault="00C246F6" w:rsidP="001957AD">
      <w:pPr>
        <w:pStyle w:val="Odsekzoznamu"/>
        <w:numPr>
          <w:ilvl w:val="0"/>
          <w:numId w:val="11"/>
        </w:numPr>
      </w:pPr>
      <w:r>
        <w:t xml:space="preserve">Pred </w:t>
      </w:r>
      <w:proofErr w:type="spellStart"/>
      <w:r>
        <w:t>pokládkou</w:t>
      </w:r>
      <w:proofErr w:type="spellEnd"/>
      <w:r>
        <w:t xml:space="preserve"> krycej vrstvy betón riadne očistiť od mechanických a chemických nečistôt a natrieť penetračným</w:t>
      </w:r>
      <w:r w:rsidR="00796E44">
        <w:t xml:space="preserve"> </w:t>
      </w:r>
      <w:r>
        <w:t>náterom.</w:t>
      </w:r>
    </w:p>
    <w:p w14:paraId="69C2591A" w14:textId="1596678C" w:rsidR="00C246F6" w:rsidRDefault="00C246F6" w:rsidP="001957AD">
      <w:pPr>
        <w:pStyle w:val="Odsekzoznamu"/>
        <w:numPr>
          <w:ilvl w:val="0"/>
          <w:numId w:val="11"/>
        </w:numPr>
      </w:pPr>
      <w:r>
        <w:t>Povrchová asfaltová vrstva sa po vyrovnaní do nivelety musí zhutniť vibračnou doskou alebo ubíjačkou pri</w:t>
      </w:r>
      <w:r w:rsidR="00796E44">
        <w:t xml:space="preserve"> </w:t>
      </w:r>
      <w:r>
        <w:t>menších plochách, pri väčších plochách hydraulickým dvojnápravovým hladkým cestárskym valcom.</w:t>
      </w:r>
    </w:p>
    <w:p w14:paraId="5EB21C33" w14:textId="6FF0E9FB" w:rsidR="00C246F6" w:rsidRPr="00187141" w:rsidRDefault="00C246F6" w:rsidP="001957AD">
      <w:pPr>
        <w:pStyle w:val="Odsekzoznamu"/>
        <w:numPr>
          <w:ilvl w:val="0"/>
          <w:numId w:val="11"/>
        </w:numPr>
        <w:rPr>
          <w:b/>
          <w:bCs/>
          <w:color w:val="EE0000"/>
        </w:rPr>
      </w:pPr>
      <w:r w:rsidRPr="00187141">
        <w:rPr>
          <w:b/>
          <w:bCs/>
          <w:color w:val="EE0000"/>
        </w:rPr>
        <w:t>Všetky rozkopávky na cestách musia byť riadne označené podľa schváleného projektu organizácie dopravy (ďalej</w:t>
      </w:r>
      <w:r w:rsidR="00796E44" w:rsidRPr="00187141">
        <w:rPr>
          <w:b/>
          <w:bCs/>
          <w:color w:val="EE0000"/>
        </w:rPr>
        <w:t xml:space="preserve"> </w:t>
      </w:r>
      <w:r w:rsidRPr="00187141">
        <w:rPr>
          <w:b/>
          <w:bCs/>
          <w:color w:val="EE0000"/>
        </w:rPr>
        <w:t>len POD) prenosným dopravným značením a bezpečnostnými zábranami (alebo opáskované). Rozkopávky musia byť</w:t>
      </w:r>
      <w:r w:rsidR="00796E44" w:rsidRPr="00187141">
        <w:rPr>
          <w:b/>
          <w:bCs/>
          <w:color w:val="EE0000"/>
        </w:rPr>
        <w:t xml:space="preserve"> </w:t>
      </w:r>
      <w:r w:rsidRPr="00187141">
        <w:rPr>
          <w:b/>
          <w:bCs/>
          <w:color w:val="EE0000"/>
        </w:rPr>
        <w:t>navyše označené tabuľou s uvedením realizačnej firmy</w:t>
      </w:r>
      <w:r w:rsidR="0086302B" w:rsidRPr="00187141">
        <w:rPr>
          <w:b/>
          <w:bCs/>
          <w:color w:val="EE0000"/>
        </w:rPr>
        <w:t>,</w:t>
      </w:r>
      <w:r w:rsidRPr="00187141">
        <w:rPr>
          <w:b/>
          <w:bCs/>
          <w:color w:val="EE0000"/>
        </w:rPr>
        <w:t xml:space="preserve"> stavebného dozoru (vrátane názvu a</w:t>
      </w:r>
      <w:r w:rsidR="00796E44" w:rsidRPr="00187141">
        <w:rPr>
          <w:b/>
          <w:bCs/>
          <w:color w:val="EE0000"/>
        </w:rPr>
        <w:t> </w:t>
      </w:r>
      <w:r w:rsidRPr="00187141">
        <w:rPr>
          <w:b/>
          <w:bCs/>
          <w:color w:val="EE0000"/>
        </w:rPr>
        <w:t>sídla</w:t>
      </w:r>
      <w:r w:rsidR="00796E44" w:rsidRPr="00187141">
        <w:rPr>
          <w:b/>
          <w:bCs/>
          <w:color w:val="EE0000"/>
        </w:rPr>
        <w:t xml:space="preserve"> </w:t>
      </w:r>
      <w:r w:rsidRPr="00187141">
        <w:rPr>
          <w:b/>
          <w:bCs/>
          <w:color w:val="EE0000"/>
        </w:rPr>
        <w:t>firmy, mena a telefonického kontaktu zodpovedného pracovníka) a s uvedením dátumu začatia a</w:t>
      </w:r>
      <w:r w:rsidR="00796E44" w:rsidRPr="00187141">
        <w:rPr>
          <w:b/>
          <w:bCs/>
          <w:color w:val="EE0000"/>
        </w:rPr>
        <w:t> </w:t>
      </w:r>
      <w:r w:rsidRPr="00187141">
        <w:rPr>
          <w:b/>
          <w:bCs/>
          <w:color w:val="EE0000"/>
        </w:rPr>
        <w:t>ukončenia</w:t>
      </w:r>
      <w:r w:rsidR="00796E44" w:rsidRPr="00187141">
        <w:rPr>
          <w:b/>
          <w:bCs/>
          <w:color w:val="EE0000"/>
        </w:rPr>
        <w:t xml:space="preserve"> </w:t>
      </w:r>
      <w:proofErr w:type="spellStart"/>
      <w:r w:rsidRPr="00187141">
        <w:rPr>
          <w:b/>
          <w:bCs/>
          <w:color w:val="EE0000"/>
        </w:rPr>
        <w:t>rozkopávkových</w:t>
      </w:r>
      <w:proofErr w:type="spellEnd"/>
      <w:r w:rsidRPr="00187141">
        <w:rPr>
          <w:b/>
          <w:bCs/>
          <w:color w:val="EE0000"/>
        </w:rPr>
        <w:t xml:space="preserve"> </w:t>
      </w:r>
      <w:r w:rsidRPr="00187141">
        <w:rPr>
          <w:b/>
          <w:bCs/>
          <w:color w:val="EE0000"/>
        </w:rPr>
        <w:lastRenderedPageBreak/>
        <w:t>prác. O rozkopávke, uzávierke, odklone a obchádzke je realizačná firma povinná informovať</w:t>
      </w:r>
      <w:r w:rsidR="00796E44" w:rsidRPr="00187141">
        <w:rPr>
          <w:b/>
          <w:bCs/>
          <w:color w:val="EE0000"/>
        </w:rPr>
        <w:t xml:space="preserve"> </w:t>
      </w:r>
      <w:r w:rsidRPr="00187141">
        <w:rPr>
          <w:b/>
          <w:bCs/>
          <w:color w:val="EE0000"/>
        </w:rPr>
        <w:t>majiteľov všetkých dotknutých parciel, bytových a rodinných domov najneskôr tri dni pred započatím prác</w:t>
      </w:r>
      <w:r w:rsidR="0086302B" w:rsidRPr="00187141">
        <w:rPr>
          <w:b/>
          <w:bCs/>
          <w:color w:val="EE0000"/>
        </w:rPr>
        <w:t xml:space="preserve"> </w:t>
      </w:r>
      <w:r w:rsidRPr="00187141">
        <w:rPr>
          <w:b/>
          <w:bCs/>
          <w:color w:val="EE0000"/>
        </w:rPr>
        <w:t>oznamom na bránach alebo do poštových schránok.</w:t>
      </w:r>
    </w:p>
    <w:p w14:paraId="423AB7B6" w14:textId="77777777" w:rsidR="00C246F6" w:rsidRDefault="00C246F6" w:rsidP="00C246F6">
      <w:r>
        <w:t>Taktiež je potrebné dodržať nasledovné podmienky:</w:t>
      </w:r>
    </w:p>
    <w:p w14:paraId="55C366C5" w14:textId="6744434D" w:rsidR="00B665A2" w:rsidRDefault="00B665A2" w:rsidP="00B665A2">
      <w:pPr>
        <w:pStyle w:val="Odsekzoznamu"/>
        <w:numPr>
          <w:ilvl w:val="0"/>
          <w:numId w:val="12"/>
        </w:numPr>
      </w:pPr>
      <w:r>
        <w:t xml:space="preserve">Všetky opravy po zásahoch do bitúmenových </w:t>
      </w:r>
      <w:proofErr w:type="spellStart"/>
      <w:r>
        <w:t>obrusných</w:t>
      </w:r>
      <w:proofErr w:type="spellEnd"/>
      <w:r>
        <w:t xml:space="preserve"> vrstiev nad 6 m</w:t>
      </w:r>
      <w:r>
        <w:t xml:space="preserve"> </w:t>
      </w:r>
      <w:r>
        <w:t>musí byť</w:t>
      </w:r>
      <w:r>
        <w:t xml:space="preserve"> </w:t>
      </w:r>
      <w:r>
        <w:t xml:space="preserve">vykonávané výhradne strojovou </w:t>
      </w:r>
      <w:proofErr w:type="spellStart"/>
      <w:r>
        <w:t>pokládkou</w:t>
      </w:r>
      <w:proofErr w:type="spellEnd"/>
      <w:r>
        <w:t xml:space="preserve">, ak </w:t>
      </w:r>
      <w:r>
        <w:t>S</w:t>
      </w:r>
      <w:r>
        <w:t xml:space="preserve">právca neurčí inak. </w:t>
      </w:r>
    </w:p>
    <w:p w14:paraId="4AA8F579" w14:textId="5B2AC0BF" w:rsidR="00B665A2" w:rsidRDefault="00B665A2" w:rsidP="000D4508">
      <w:pPr>
        <w:pStyle w:val="Odsekzoznamu"/>
        <w:numPr>
          <w:ilvl w:val="0"/>
          <w:numId w:val="12"/>
        </w:numPr>
      </w:pPr>
      <w:r>
        <w:t>Pri zásahu, kedy hrana výkopovej ryhy ku krajnici má bližšie ako 1,5 m alebo</w:t>
      </w:r>
      <w:r>
        <w:t xml:space="preserve"> </w:t>
      </w:r>
      <w:r>
        <w:t>je ryha vedená v strede vozovky, bude vykonaná povrchová oprava komunikácie v celej šírke.</w:t>
      </w:r>
    </w:p>
    <w:p w14:paraId="2E01361E" w14:textId="05B681F9" w:rsidR="00B665A2" w:rsidRDefault="00B665A2" w:rsidP="00E64271">
      <w:pPr>
        <w:pStyle w:val="Odsekzoznamu"/>
        <w:numPr>
          <w:ilvl w:val="0"/>
          <w:numId w:val="12"/>
        </w:numPr>
      </w:pPr>
      <w:r>
        <w:t xml:space="preserve">V prípade, že bude súčasne vykonávaný pozdĺžny </w:t>
      </w:r>
      <w:r w:rsidR="00AD41CE">
        <w:t>výkop</w:t>
      </w:r>
      <w:r>
        <w:t xml:space="preserve"> a viac ako dva priečne </w:t>
      </w:r>
      <w:r w:rsidR="00AD41CE">
        <w:t>výkopy</w:t>
      </w:r>
      <w:r>
        <w:t xml:space="preserve"> (do 20 m</w:t>
      </w:r>
      <w:r>
        <w:t xml:space="preserve"> </w:t>
      </w:r>
      <w:r>
        <w:t xml:space="preserve">hrán rezov od seba), bude povrch vozovky vykonaný v celej šírke vymedzenej krajnými </w:t>
      </w:r>
      <w:r w:rsidR="00AD41CE">
        <w:t>výkopmi</w:t>
      </w:r>
      <w:r>
        <w:t>.</w:t>
      </w:r>
    </w:p>
    <w:p w14:paraId="4E8DE672" w14:textId="2A738D51" w:rsidR="00C246F6" w:rsidRDefault="00C246F6" w:rsidP="001957AD">
      <w:pPr>
        <w:pStyle w:val="Odsekzoznamu"/>
        <w:numPr>
          <w:ilvl w:val="0"/>
          <w:numId w:val="12"/>
        </w:numPr>
      </w:pPr>
      <w:r>
        <w:t>pri pozdĺžnych rozkopávkach vozoviek s asfaltovým povrchom šírky do 4,00 m vrátane je potrebné položiť nový</w:t>
      </w:r>
      <w:r w:rsidR="0086302B">
        <w:t xml:space="preserve"> </w:t>
      </w:r>
      <w:r>
        <w:t xml:space="preserve">asfaltový povrch </w:t>
      </w:r>
      <w:r w:rsidR="00B665A2">
        <w:t>na celú šírku vozovky</w:t>
      </w:r>
      <w:r>
        <w:t>,</w:t>
      </w:r>
    </w:p>
    <w:p w14:paraId="6F4C27EE" w14:textId="0988ED14" w:rsidR="00C246F6" w:rsidRDefault="00C246F6" w:rsidP="001957AD">
      <w:pPr>
        <w:pStyle w:val="Odsekzoznamu"/>
        <w:numPr>
          <w:ilvl w:val="0"/>
          <w:numId w:val="12"/>
        </w:numPr>
      </w:pPr>
      <w:r>
        <w:t>pri pozdĺžnych rozkopávkach vozoviek s asfaltovým povrchom šírky nad 4,00 m je potrebné položiť nový asfaltový</w:t>
      </w:r>
      <w:r w:rsidR="00796E44">
        <w:t xml:space="preserve"> </w:t>
      </w:r>
      <w:r>
        <w:t xml:space="preserve">povrch </w:t>
      </w:r>
      <w:r w:rsidR="00B665A2">
        <w:t>na šírku jedného jazdného pruhu</w:t>
      </w:r>
    </w:p>
    <w:p w14:paraId="0FE7EC1E" w14:textId="106E7BA5" w:rsidR="00C246F6" w:rsidRDefault="00C246F6" w:rsidP="001957AD">
      <w:pPr>
        <w:pStyle w:val="Odsekzoznamu"/>
        <w:numPr>
          <w:ilvl w:val="0"/>
          <w:numId w:val="12"/>
        </w:numPr>
      </w:pPr>
      <w:r>
        <w:t xml:space="preserve">pri </w:t>
      </w:r>
      <w:r w:rsidR="00187141">
        <w:t xml:space="preserve">pozdĺžnych rozkopávkach </w:t>
      </w:r>
      <w:r>
        <w:t>chodníkoch s asfaltovým povrchom šírky do 3,00 m vrátane je potrebné položiť nový asfaltový povrch na celú</w:t>
      </w:r>
      <w:r w:rsidR="00796E44">
        <w:t xml:space="preserve"> </w:t>
      </w:r>
      <w:r>
        <w:t>šírku chodníka,</w:t>
      </w:r>
    </w:p>
    <w:p w14:paraId="4BB840E7" w14:textId="32DCFF13" w:rsidR="00C246F6" w:rsidRDefault="00C246F6" w:rsidP="001957AD">
      <w:pPr>
        <w:pStyle w:val="Odsekzoznamu"/>
        <w:numPr>
          <w:ilvl w:val="0"/>
          <w:numId w:val="12"/>
        </w:numPr>
      </w:pPr>
      <w:r>
        <w:t xml:space="preserve">pri </w:t>
      </w:r>
      <w:r w:rsidR="00187141">
        <w:t xml:space="preserve">pozdĺžnych rozkopávkach </w:t>
      </w:r>
      <w:r>
        <w:t>chodníkoch s asfaltovým povrchom šírky nad 3,00 m vrátane je potrebné položiť nový asfaltový povrch 0,50 m</w:t>
      </w:r>
      <w:r w:rsidR="00796E44">
        <w:t xml:space="preserve"> </w:t>
      </w:r>
      <w:r>
        <w:t>na všetky strany od hrany ryhy výkopu,</w:t>
      </w:r>
      <w:r w:rsidR="00736974">
        <w:t xml:space="preserve"> minimálne však na šírku 3 m,</w:t>
      </w:r>
    </w:p>
    <w:p w14:paraId="4446C4C4" w14:textId="19B4B25E" w:rsidR="00C246F6" w:rsidRDefault="00C246F6" w:rsidP="001957AD">
      <w:pPr>
        <w:pStyle w:val="Odsekzoznamu"/>
        <w:numPr>
          <w:ilvl w:val="0"/>
          <w:numId w:val="12"/>
        </w:numPr>
      </w:pPr>
      <w:r>
        <w:t>pri chodníkoch s povrchom zo zámkovej alebo inej dlažby musia byť podkladové vrstvy min. 0,50 m od hrany ryhy výkopu na všetky strany</w:t>
      </w:r>
      <w:r w:rsidR="00736974">
        <w:t>,</w:t>
      </w:r>
    </w:p>
    <w:p w14:paraId="69F77009" w14:textId="05D0357D" w:rsidR="00C246F6" w:rsidRDefault="00736974" w:rsidP="001957AD">
      <w:pPr>
        <w:pStyle w:val="Odsekzoznamu"/>
        <w:numPr>
          <w:ilvl w:val="0"/>
          <w:numId w:val="12"/>
        </w:numPr>
      </w:pPr>
      <w:r>
        <w:t>n</w:t>
      </w:r>
      <w:r w:rsidR="00C246F6">
        <w:t>erovnosti krycích vrstiev nesmú byť väčšie ako ± 5 mm</w:t>
      </w:r>
      <w:r>
        <w:t>,</w:t>
      </w:r>
    </w:p>
    <w:p w14:paraId="238BC941" w14:textId="73E1599D" w:rsidR="00062D9F" w:rsidRDefault="00736974" w:rsidP="001957AD">
      <w:pPr>
        <w:pStyle w:val="Odsekzoznamu"/>
        <w:numPr>
          <w:ilvl w:val="0"/>
          <w:numId w:val="12"/>
        </w:numPr>
      </w:pPr>
      <w:r>
        <w:t>p</w:t>
      </w:r>
      <w:r w:rsidR="00062D9F" w:rsidRPr="00062D9F">
        <w:t xml:space="preserve">oslednú - </w:t>
      </w:r>
      <w:proofErr w:type="spellStart"/>
      <w:r w:rsidR="00062D9F" w:rsidRPr="00062D9F">
        <w:t>obrusnú</w:t>
      </w:r>
      <w:proofErr w:type="spellEnd"/>
      <w:r w:rsidR="00062D9F" w:rsidRPr="00062D9F">
        <w:t xml:space="preserve"> vrstvu povrchovej úpravy položiť súvislo na celú dĺžku dotknutého úseku s predĺžením + 1 m na koncoch úseku (prípadne po najbližší starý spoj, ak je do 0,5 m v okruhu rozkopávky)</w:t>
      </w:r>
      <w:r w:rsidR="00D07EB1">
        <w:t>.</w:t>
      </w:r>
    </w:p>
    <w:p w14:paraId="53CB99CE" w14:textId="62BD33EF" w:rsidR="00D07EB1" w:rsidRDefault="00D07EB1" w:rsidP="00D07EB1">
      <w:pPr>
        <w:pStyle w:val="Nadpis3"/>
        <w:numPr>
          <w:ilvl w:val="1"/>
          <w:numId w:val="15"/>
        </w:numPr>
      </w:pPr>
      <w:r>
        <w:t>Prehľad</w:t>
      </w:r>
      <w:r w:rsidRPr="00D07EB1">
        <w:t xml:space="preserve"> </w:t>
      </w:r>
      <w:r>
        <w:t>vzorových</w:t>
      </w:r>
      <w:r w:rsidRPr="00D07EB1">
        <w:t xml:space="preserve"> </w:t>
      </w:r>
      <w:r>
        <w:t>riešení</w:t>
      </w:r>
      <w:r w:rsidRPr="00D07EB1">
        <w:t xml:space="preserve"> </w:t>
      </w:r>
      <w:r>
        <w:t>konštrukcií</w:t>
      </w:r>
      <w:r w:rsidRPr="00D07EB1">
        <w:t xml:space="preserve"> </w:t>
      </w:r>
      <w:r>
        <w:t>vozoviek</w:t>
      </w:r>
      <w:r w:rsidRPr="00D07EB1">
        <w:t xml:space="preserve"> </w:t>
      </w:r>
    </w:p>
    <w:p w14:paraId="7C1DE08F" w14:textId="34692F0F" w:rsidR="00D07EB1" w:rsidRPr="00D07EB1" w:rsidRDefault="00D07EB1" w:rsidP="00D07EB1">
      <w:r w:rsidRPr="00D07EB1">
        <w:t xml:space="preserve">Prehľad vzorových riešení konštrukcií vozoviek je zobrazený v tabuľke </w:t>
      </w:r>
      <w:r>
        <w:t>1</w:t>
      </w:r>
      <w:r w:rsidRPr="00D07EB1">
        <w:t>. V tabuľke sú rozdelené vozovky podľa druhu vrstiev a dopravného zaťaženia.</w:t>
      </w:r>
    </w:p>
    <w:p w14:paraId="44D8517F" w14:textId="0DF9446F" w:rsidR="00D07EB1" w:rsidRPr="00EC3B5F" w:rsidRDefault="00D07EB1" w:rsidP="00D07EB1">
      <w:pPr>
        <w:pStyle w:val="Zkladntext"/>
        <w:numPr>
          <w:ilvl w:val="0"/>
          <w:numId w:val="12"/>
        </w:numPr>
        <w:spacing w:before="253"/>
      </w:pPr>
      <w:r w:rsidRPr="00EC3B5F">
        <w:t>Tabuľka</w:t>
      </w:r>
      <w:r w:rsidRPr="00EC3B5F">
        <w:rPr>
          <w:spacing w:val="-6"/>
        </w:rPr>
        <w:t xml:space="preserve"> </w:t>
      </w:r>
      <w:r w:rsidRPr="00EC3B5F">
        <w:t>1</w:t>
      </w:r>
      <w:r w:rsidRPr="00EC3B5F">
        <w:rPr>
          <w:spacing w:val="-5"/>
        </w:rPr>
        <w:t xml:space="preserve"> </w:t>
      </w:r>
      <w:r w:rsidRPr="00EC3B5F">
        <w:t>Zatriedenie</w:t>
      </w:r>
      <w:r w:rsidRPr="00EC3B5F">
        <w:rPr>
          <w:spacing w:val="-7"/>
        </w:rPr>
        <w:t xml:space="preserve"> </w:t>
      </w:r>
      <w:r w:rsidRPr="00EC3B5F">
        <w:t>jednotlivých</w:t>
      </w:r>
      <w:r w:rsidRPr="00EC3B5F">
        <w:rPr>
          <w:spacing w:val="-6"/>
        </w:rPr>
        <w:t xml:space="preserve"> </w:t>
      </w:r>
      <w:r w:rsidRPr="00EC3B5F">
        <w:t>vzorových</w:t>
      </w:r>
      <w:r w:rsidRPr="00EC3B5F">
        <w:rPr>
          <w:spacing w:val="-3"/>
        </w:rPr>
        <w:t xml:space="preserve"> </w:t>
      </w:r>
      <w:r w:rsidRPr="00EC3B5F">
        <w:rPr>
          <w:spacing w:val="-2"/>
        </w:rPr>
        <w:t>riešení</w:t>
      </w:r>
    </w:p>
    <w:p w14:paraId="39BB50ED" w14:textId="77777777" w:rsidR="00D07EB1" w:rsidRPr="00EC3B5F" w:rsidRDefault="00D07EB1" w:rsidP="004D63EC">
      <w:pPr>
        <w:pStyle w:val="Zkladntext"/>
        <w:spacing w:after="1"/>
        <w:ind w:left="720"/>
        <w:rPr>
          <w:sz w:val="11"/>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133"/>
        <w:gridCol w:w="1633"/>
        <w:gridCol w:w="1220"/>
        <w:gridCol w:w="1381"/>
        <w:gridCol w:w="1157"/>
        <w:gridCol w:w="1832"/>
      </w:tblGrid>
      <w:tr w:rsidR="00D07EB1" w:rsidRPr="00EC3B5F" w14:paraId="1BD61654" w14:textId="77777777" w:rsidTr="00633F5D">
        <w:trPr>
          <w:trHeight w:val="230"/>
        </w:trPr>
        <w:tc>
          <w:tcPr>
            <w:tcW w:w="703" w:type="dxa"/>
            <w:vMerge w:val="restart"/>
          </w:tcPr>
          <w:p w14:paraId="621C5B21" w14:textId="77777777" w:rsidR="00D07EB1" w:rsidRPr="00EC3B5F" w:rsidRDefault="00D07EB1" w:rsidP="00633F5D">
            <w:pPr>
              <w:pStyle w:val="TableParagraph"/>
              <w:spacing w:line="230" w:lineRule="atLeast"/>
              <w:ind w:left="165" w:right="140" w:firstLine="21"/>
              <w:rPr>
                <w:b/>
                <w:sz w:val="20"/>
                <w:lang w:val="sk-SK"/>
              </w:rPr>
            </w:pPr>
            <w:r w:rsidRPr="00EC3B5F">
              <w:rPr>
                <w:b/>
                <w:spacing w:val="-4"/>
                <w:sz w:val="20"/>
                <w:lang w:val="sk-SK"/>
              </w:rPr>
              <w:t xml:space="preserve">List </w:t>
            </w:r>
            <w:r w:rsidRPr="00EC3B5F">
              <w:rPr>
                <w:b/>
                <w:spacing w:val="-2"/>
                <w:sz w:val="20"/>
                <w:lang w:val="sk-SK"/>
              </w:rPr>
              <w:t>číslo</w:t>
            </w:r>
          </w:p>
        </w:tc>
        <w:tc>
          <w:tcPr>
            <w:tcW w:w="1133" w:type="dxa"/>
            <w:vMerge w:val="restart"/>
          </w:tcPr>
          <w:p w14:paraId="74E0E251" w14:textId="77777777" w:rsidR="00D07EB1" w:rsidRPr="00EC3B5F" w:rsidRDefault="00D07EB1" w:rsidP="00633F5D">
            <w:pPr>
              <w:pStyle w:val="TableParagraph"/>
              <w:spacing w:line="230" w:lineRule="atLeast"/>
              <w:ind w:left="199" w:right="178" w:hanging="5"/>
              <w:rPr>
                <w:b/>
                <w:sz w:val="20"/>
                <w:lang w:val="sk-SK"/>
              </w:rPr>
            </w:pPr>
            <w:r w:rsidRPr="00EC3B5F">
              <w:rPr>
                <w:b/>
                <w:spacing w:val="-2"/>
                <w:sz w:val="20"/>
                <w:lang w:val="sk-SK"/>
              </w:rPr>
              <w:t>Vozovka značenie</w:t>
            </w:r>
          </w:p>
        </w:tc>
        <w:tc>
          <w:tcPr>
            <w:tcW w:w="2853" w:type="dxa"/>
            <w:gridSpan w:val="2"/>
          </w:tcPr>
          <w:p w14:paraId="72573BC1" w14:textId="77777777" w:rsidR="00D07EB1" w:rsidRPr="00EC3B5F" w:rsidRDefault="00D07EB1" w:rsidP="00633F5D">
            <w:pPr>
              <w:pStyle w:val="TableParagraph"/>
              <w:spacing w:line="210" w:lineRule="exact"/>
              <w:ind w:left="9"/>
              <w:jc w:val="center"/>
              <w:rPr>
                <w:b/>
                <w:sz w:val="20"/>
                <w:lang w:val="sk-SK"/>
              </w:rPr>
            </w:pPr>
            <w:r w:rsidRPr="00EC3B5F">
              <w:rPr>
                <w:b/>
                <w:spacing w:val="-2"/>
                <w:sz w:val="20"/>
                <w:lang w:val="sk-SK"/>
              </w:rPr>
              <w:t>Vrstvy</w:t>
            </w:r>
          </w:p>
        </w:tc>
        <w:tc>
          <w:tcPr>
            <w:tcW w:w="2538" w:type="dxa"/>
            <w:gridSpan w:val="2"/>
            <w:vMerge w:val="restart"/>
          </w:tcPr>
          <w:p w14:paraId="179C3E8C" w14:textId="77777777" w:rsidR="00D07EB1" w:rsidRPr="00EC3B5F" w:rsidRDefault="00D07EB1" w:rsidP="00633F5D">
            <w:pPr>
              <w:pStyle w:val="TableParagraph"/>
              <w:spacing w:before="118"/>
              <w:ind w:left="12"/>
              <w:jc w:val="center"/>
              <w:rPr>
                <w:b/>
                <w:sz w:val="20"/>
                <w:lang w:val="sk-SK"/>
              </w:rPr>
            </w:pPr>
            <w:r w:rsidRPr="00EC3B5F">
              <w:rPr>
                <w:b/>
                <w:spacing w:val="-5"/>
                <w:sz w:val="20"/>
                <w:lang w:val="sk-SK"/>
              </w:rPr>
              <w:t>TDZ</w:t>
            </w:r>
          </w:p>
        </w:tc>
        <w:tc>
          <w:tcPr>
            <w:tcW w:w="1832" w:type="dxa"/>
            <w:vMerge w:val="restart"/>
          </w:tcPr>
          <w:p w14:paraId="601835D5" w14:textId="77777777" w:rsidR="00D07EB1" w:rsidRPr="00EC3B5F" w:rsidRDefault="00D07EB1" w:rsidP="00633F5D">
            <w:pPr>
              <w:pStyle w:val="TableParagraph"/>
              <w:spacing w:before="118"/>
              <w:ind w:left="540"/>
              <w:rPr>
                <w:b/>
                <w:sz w:val="20"/>
                <w:lang w:val="sk-SK"/>
              </w:rPr>
            </w:pPr>
            <w:r w:rsidRPr="00EC3B5F">
              <w:rPr>
                <w:b/>
                <w:spacing w:val="-2"/>
                <w:sz w:val="20"/>
                <w:lang w:val="sk-SK"/>
              </w:rPr>
              <w:t>Chodník</w:t>
            </w:r>
          </w:p>
        </w:tc>
      </w:tr>
      <w:tr w:rsidR="00D07EB1" w:rsidRPr="00EC3B5F" w14:paraId="4C943277" w14:textId="77777777" w:rsidTr="00633F5D">
        <w:trPr>
          <w:trHeight w:val="230"/>
        </w:trPr>
        <w:tc>
          <w:tcPr>
            <w:tcW w:w="703" w:type="dxa"/>
            <w:vMerge/>
            <w:tcBorders>
              <w:top w:val="nil"/>
            </w:tcBorders>
          </w:tcPr>
          <w:p w14:paraId="7F236835" w14:textId="77777777" w:rsidR="00D07EB1" w:rsidRPr="00EC3B5F" w:rsidRDefault="00D07EB1" w:rsidP="00633F5D">
            <w:pPr>
              <w:rPr>
                <w:sz w:val="2"/>
                <w:szCs w:val="2"/>
                <w:lang w:val="sk-SK"/>
              </w:rPr>
            </w:pPr>
          </w:p>
        </w:tc>
        <w:tc>
          <w:tcPr>
            <w:tcW w:w="1133" w:type="dxa"/>
            <w:vMerge/>
            <w:tcBorders>
              <w:top w:val="nil"/>
            </w:tcBorders>
          </w:tcPr>
          <w:p w14:paraId="0C61B557" w14:textId="77777777" w:rsidR="00D07EB1" w:rsidRPr="00EC3B5F" w:rsidRDefault="00D07EB1" w:rsidP="00633F5D">
            <w:pPr>
              <w:rPr>
                <w:sz w:val="2"/>
                <w:szCs w:val="2"/>
                <w:lang w:val="sk-SK"/>
              </w:rPr>
            </w:pPr>
          </w:p>
        </w:tc>
        <w:tc>
          <w:tcPr>
            <w:tcW w:w="1633" w:type="dxa"/>
          </w:tcPr>
          <w:p w14:paraId="1B76764B" w14:textId="77777777" w:rsidR="00D07EB1" w:rsidRPr="00EC3B5F" w:rsidRDefault="00D07EB1" w:rsidP="00633F5D">
            <w:pPr>
              <w:pStyle w:val="TableParagraph"/>
              <w:spacing w:line="210" w:lineRule="exact"/>
              <w:ind w:left="13" w:right="2"/>
              <w:jc w:val="center"/>
              <w:rPr>
                <w:b/>
                <w:sz w:val="20"/>
                <w:lang w:val="sk-SK"/>
              </w:rPr>
            </w:pPr>
            <w:r w:rsidRPr="00EC3B5F">
              <w:rPr>
                <w:b/>
                <w:spacing w:val="-4"/>
                <w:sz w:val="20"/>
                <w:lang w:val="sk-SK"/>
              </w:rPr>
              <w:t>Kryt</w:t>
            </w:r>
          </w:p>
        </w:tc>
        <w:tc>
          <w:tcPr>
            <w:tcW w:w="1220" w:type="dxa"/>
          </w:tcPr>
          <w:p w14:paraId="2AA4CAC1" w14:textId="77777777" w:rsidR="00D07EB1" w:rsidRPr="00EC3B5F" w:rsidRDefault="00D07EB1" w:rsidP="00633F5D">
            <w:pPr>
              <w:pStyle w:val="TableParagraph"/>
              <w:spacing w:line="210" w:lineRule="exact"/>
              <w:ind w:left="6" w:right="1"/>
              <w:jc w:val="center"/>
              <w:rPr>
                <w:b/>
                <w:sz w:val="20"/>
                <w:lang w:val="sk-SK"/>
              </w:rPr>
            </w:pPr>
            <w:r w:rsidRPr="00EC3B5F">
              <w:rPr>
                <w:b/>
                <w:spacing w:val="-2"/>
                <w:sz w:val="20"/>
                <w:lang w:val="sk-SK"/>
              </w:rPr>
              <w:t>Podklad</w:t>
            </w:r>
          </w:p>
        </w:tc>
        <w:tc>
          <w:tcPr>
            <w:tcW w:w="2538" w:type="dxa"/>
            <w:gridSpan w:val="2"/>
            <w:vMerge/>
            <w:tcBorders>
              <w:top w:val="nil"/>
            </w:tcBorders>
          </w:tcPr>
          <w:p w14:paraId="0F0307BD" w14:textId="77777777" w:rsidR="00D07EB1" w:rsidRPr="00EC3B5F" w:rsidRDefault="00D07EB1" w:rsidP="00633F5D">
            <w:pPr>
              <w:rPr>
                <w:sz w:val="2"/>
                <w:szCs w:val="2"/>
                <w:lang w:val="sk-SK"/>
              </w:rPr>
            </w:pPr>
          </w:p>
        </w:tc>
        <w:tc>
          <w:tcPr>
            <w:tcW w:w="1832" w:type="dxa"/>
            <w:vMerge/>
            <w:tcBorders>
              <w:top w:val="nil"/>
            </w:tcBorders>
          </w:tcPr>
          <w:p w14:paraId="024C84ED" w14:textId="77777777" w:rsidR="00D07EB1" w:rsidRPr="00EC3B5F" w:rsidRDefault="00D07EB1" w:rsidP="00633F5D">
            <w:pPr>
              <w:rPr>
                <w:sz w:val="2"/>
                <w:szCs w:val="2"/>
                <w:lang w:val="sk-SK"/>
              </w:rPr>
            </w:pPr>
          </w:p>
        </w:tc>
      </w:tr>
      <w:tr w:rsidR="00D07EB1" w:rsidRPr="00EC3B5F" w14:paraId="5D119419" w14:textId="77777777" w:rsidTr="00633F5D">
        <w:trPr>
          <w:trHeight w:val="839"/>
        </w:trPr>
        <w:tc>
          <w:tcPr>
            <w:tcW w:w="703" w:type="dxa"/>
          </w:tcPr>
          <w:p w14:paraId="6C60EC2D" w14:textId="77777777" w:rsidR="00D07EB1" w:rsidRPr="00EC3B5F" w:rsidRDefault="00D07EB1" w:rsidP="00633F5D">
            <w:pPr>
              <w:pStyle w:val="TableParagraph"/>
              <w:spacing w:before="67"/>
              <w:rPr>
                <w:sz w:val="20"/>
                <w:lang w:val="sk-SK"/>
              </w:rPr>
            </w:pPr>
          </w:p>
          <w:p w14:paraId="5D516F3C" w14:textId="77777777" w:rsidR="00D07EB1" w:rsidRPr="00EC3B5F" w:rsidRDefault="00D07EB1" w:rsidP="00633F5D">
            <w:pPr>
              <w:pStyle w:val="TableParagraph"/>
              <w:spacing w:before="1"/>
              <w:ind w:left="11"/>
              <w:jc w:val="center"/>
              <w:rPr>
                <w:sz w:val="20"/>
                <w:lang w:val="sk-SK"/>
              </w:rPr>
            </w:pPr>
            <w:r w:rsidRPr="00EC3B5F">
              <w:rPr>
                <w:spacing w:val="-10"/>
                <w:sz w:val="20"/>
                <w:lang w:val="sk-SK"/>
              </w:rPr>
              <w:t>1</w:t>
            </w:r>
          </w:p>
        </w:tc>
        <w:tc>
          <w:tcPr>
            <w:tcW w:w="1133" w:type="dxa"/>
          </w:tcPr>
          <w:p w14:paraId="1825386D" w14:textId="77777777" w:rsidR="00D07EB1" w:rsidRPr="00EC3B5F" w:rsidRDefault="00D07EB1" w:rsidP="00633F5D">
            <w:pPr>
              <w:pStyle w:val="TableParagraph"/>
              <w:spacing w:before="67"/>
              <w:rPr>
                <w:sz w:val="20"/>
                <w:lang w:val="sk-SK"/>
              </w:rPr>
            </w:pPr>
          </w:p>
          <w:p w14:paraId="66F26917" w14:textId="77777777" w:rsidR="00D07EB1" w:rsidRPr="00EC3B5F" w:rsidRDefault="00D07EB1" w:rsidP="00633F5D">
            <w:pPr>
              <w:pStyle w:val="TableParagraph"/>
              <w:spacing w:before="1"/>
              <w:ind w:left="10" w:right="1"/>
              <w:jc w:val="center"/>
              <w:rPr>
                <w:sz w:val="20"/>
                <w:lang w:val="sk-SK"/>
              </w:rPr>
            </w:pPr>
            <w:r w:rsidRPr="00EC3B5F">
              <w:rPr>
                <w:spacing w:val="-10"/>
                <w:sz w:val="20"/>
                <w:lang w:val="sk-SK"/>
              </w:rPr>
              <w:t>A</w:t>
            </w:r>
          </w:p>
        </w:tc>
        <w:tc>
          <w:tcPr>
            <w:tcW w:w="1633" w:type="dxa"/>
          </w:tcPr>
          <w:p w14:paraId="7CB679BC" w14:textId="77777777" w:rsidR="00D07EB1" w:rsidRPr="00EC3B5F" w:rsidRDefault="00D07EB1" w:rsidP="00633F5D">
            <w:pPr>
              <w:pStyle w:val="TableParagraph"/>
              <w:spacing w:before="67"/>
              <w:rPr>
                <w:sz w:val="20"/>
                <w:lang w:val="sk-SK"/>
              </w:rPr>
            </w:pPr>
          </w:p>
          <w:p w14:paraId="7F690E17" w14:textId="77777777" w:rsidR="00D07EB1" w:rsidRPr="00EC3B5F" w:rsidRDefault="00D07EB1" w:rsidP="00633F5D">
            <w:pPr>
              <w:pStyle w:val="TableParagraph"/>
              <w:spacing w:before="1"/>
              <w:ind w:left="13" w:right="5"/>
              <w:jc w:val="center"/>
              <w:rPr>
                <w:sz w:val="20"/>
                <w:lang w:val="sk-SK"/>
              </w:rPr>
            </w:pPr>
            <w:r w:rsidRPr="00EC3B5F">
              <w:rPr>
                <w:sz w:val="20"/>
                <w:lang w:val="sk-SK"/>
              </w:rPr>
              <w:t>AC</w:t>
            </w:r>
            <w:r w:rsidRPr="00EC3B5F">
              <w:rPr>
                <w:spacing w:val="-5"/>
                <w:sz w:val="20"/>
                <w:lang w:val="sk-SK"/>
              </w:rPr>
              <w:t xml:space="preserve"> </w:t>
            </w:r>
            <w:r w:rsidRPr="00EC3B5F">
              <w:rPr>
                <w:sz w:val="20"/>
                <w:lang w:val="sk-SK"/>
              </w:rPr>
              <w:t>(SMA)</w:t>
            </w:r>
            <w:r w:rsidRPr="00EC3B5F">
              <w:rPr>
                <w:spacing w:val="-3"/>
                <w:sz w:val="20"/>
                <w:lang w:val="sk-SK"/>
              </w:rPr>
              <w:t xml:space="preserve"> </w:t>
            </w:r>
            <w:r w:rsidRPr="00EC3B5F">
              <w:rPr>
                <w:sz w:val="20"/>
                <w:lang w:val="sk-SK"/>
              </w:rPr>
              <w:t>+</w:t>
            </w:r>
            <w:r w:rsidRPr="00EC3B5F">
              <w:rPr>
                <w:spacing w:val="-2"/>
                <w:sz w:val="20"/>
                <w:lang w:val="sk-SK"/>
              </w:rPr>
              <w:t xml:space="preserve"> </w:t>
            </w:r>
            <w:r w:rsidRPr="00EC3B5F">
              <w:rPr>
                <w:spacing w:val="-7"/>
                <w:sz w:val="20"/>
                <w:lang w:val="sk-SK"/>
              </w:rPr>
              <w:t>AC</w:t>
            </w:r>
          </w:p>
        </w:tc>
        <w:tc>
          <w:tcPr>
            <w:tcW w:w="1220" w:type="dxa"/>
          </w:tcPr>
          <w:p w14:paraId="7C4E7EAA" w14:textId="77777777" w:rsidR="00D07EB1" w:rsidRPr="00EC3B5F" w:rsidRDefault="00D07EB1" w:rsidP="00633F5D">
            <w:pPr>
              <w:pStyle w:val="TableParagraph"/>
              <w:spacing w:before="67"/>
              <w:rPr>
                <w:sz w:val="20"/>
                <w:lang w:val="sk-SK"/>
              </w:rPr>
            </w:pPr>
          </w:p>
          <w:p w14:paraId="6A5E38C4" w14:textId="77777777" w:rsidR="00D07EB1" w:rsidRPr="00EC3B5F" w:rsidRDefault="00D07EB1" w:rsidP="00633F5D">
            <w:pPr>
              <w:pStyle w:val="TableParagraph"/>
              <w:spacing w:before="1"/>
              <w:ind w:left="6"/>
              <w:jc w:val="center"/>
              <w:rPr>
                <w:sz w:val="20"/>
                <w:lang w:val="sk-SK"/>
              </w:rPr>
            </w:pPr>
            <w:r w:rsidRPr="00EC3B5F">
              <w:rPr>
                <w:spacing w:val="-2"/>
                <w:sz w:val="20"/>
                <w:lang w:val="sk-SK"/>
              </w:rPr>
              <w:t>Betón</w:t>
            </w:r>
          </w:p>
        </w:tc>
        <w:tc>
          <w:tcPr>
            <w:tcW w:w="1381" w:type="dxa"/>
          </w:tcPr>
          <w:p w14:paraId="3BB49E88" w14:textId="77777777" w:rsidR="00D07EB1" w:rsidRPr="00EC3B5F" w:rsidRDefault="00D07EB1" w:rsidP="00633F5D">
            <w:pPr>
              <w:pStyle w:val="TableParagraph"/>
              <w:spacing w:before="67"/>
              <w:rPr>
                <w:sz w:val="20"/>
                <w:lang w:val="sk-SK"/>
              </w:rPr>
            </w:pPr>
          </w:p>
          <w:p w14:paraId="1B328D64" w14:textId="77777777" w:rsidR="00D07EB1" w:rsidRPr="00EC3B5F" w:rsidRDefault="00D07EB1" w:rsidP="00633F5D">
            <w:pPr>
              <w:pStyle w:val="TableParagraph"/>
              <w:spacing w:before="1"/>
              <w:ind w:left="13"/>
              <w:jc w:val="center"/>
              <w:rPr>
                <w:sz w:val="20"/>
                <w:lang w:val="sk-SK"/>
              </w:rPr>
            </w:pPr>
            <w:r w:rsidRPr="00EC3B5F">
              <w:rPr>
                <w:sz w:val="20"/>
                <w:lang w:val="sk-SK"/>
              </w:rPr>
              <w:t>I.,</w:t>
            </w:r>
            <w:r w:rsidRPr="00EC3B5F">
              <w:rPr>
                <w:spacing w:val="-3"/>
                <w:sz w:val="20"/>
                <w:lang w:val="sk-SK"/>
              </w:rPr>
              <w:t xml:space="preserve"> </w:t>
            </w:r>
            <w:r w:rsidRPr="00EC3B5F">
              <w:rPr>
                <w:sz w:val="20"/>
                <w:lang w:val="sk-SK"/>
              </w:rPr>
              <w:t>II.,</w:t>
            </w:r>
            <w:r w:rsidRPr="00EC3B5F">
              <w:rPr>
                <w:spacing w:val="-3"/>
                <w:sz w:val="20"/>
                <w:lang w:val="sk-SK"/>
              </w:rPr>
              <w:t xml:space="preserve"> </w:t>
            </w:r>
            <w:r w:rsidRPr="00EC3B5F">
              <w:rPr>
                <w:sz w:val="20"/>
                <w:lang w:val="sk-SK"/>
              </w:rPr>
              <w:t>III.,</w:t>
            </w:r>
            <w:r w:rsidRPr="00EC3B5F">
              <w:rPr>
                <w:spacing w:val="-3"/>
                <w:sz w:val="20"/>
                <w:lang w:val="sk-SK"/>
              </w:rPr>
              <w:t xml:space="preserve"> </w:t>
            </w:r>
            <w:r w:rsidRPr="00EC3B5F">
              <w:rPr>
                <w:spacing w:val="-5"/>
                <w:sz w:val="20"/>
                <w:lang w:val="sk-SK"/>
              </w:rPr>
              <w:t>IV.</w:t>
            </w:r>
          </w:p>
        </w:tc>
        <w:tc>
          <w:tcPr>
            <w:tcW w:w="1157" w:type="dxa"/>
          </w:tcPr>
          <w:p w14:paraId="7D6701D4" w14:textId="77777777" w:rsidR="00D07EB1" w:rsidRPr="00EC3B5F" w:rsidRDefault="00D07EB1" w:rsidP="00633F5D">
            <w:pPr>
              <w:pStyle w:val="TableParagraph"/>
              <w:rPr>
                <w:sz w:val="18"/>
                <w:lang w:val="sk-SK"/>
              </w:rPr>
            </w:pPr>
          </w:p>
        </w:tc>
        <w:tc>
          <w:tcPr>
            <w:tcW w:w="1832" w:type="dxa"/>
          </w:tcPr>
          <w:p w14:paraId="73BE0D4F" w14:textId="77777777" w:rsidR="00D07EB1" w:rsidRPr="00EC3B5F" w:rsidRDefault="00D07EB1" w:rsidP="00633F5D">
            <w:pPr>
              <w:pStyle w:val="TableParagraph"/>
              <w:rPr>
                <w:sz w:val="18"/>
                <w:lang w:val="sk-SK"/>
              </w:rPr>
            </w:pPr>
          </w:p>
        </w:tc>
      </w:tr>
      <w:tr w:rsidR="00D07EB1" w:rsidRPr="00EC3B5F" w14:paraId="265A3F09" w14:textId="77777777" w:rsidTr="00633F5D">
        <w:trPr>
          <w:trHeight w:val="842"/>
        </w:trPr>
        <w:tc>
          <w:tcPr>
            <w:tcW w:w="703" w:type="dxa"/>
          </w:tcPr>
          <w:p w14:paraId="066B5B6D" w14:textId="77777777" w:rsidR="00D07EB1" w:rsidRPr="00EC3B5F" w:rsidRDefault="00D07EB1" w:rsidP="00633F5D">
            <w:pPr>
              <w:pStyle w:val="TableParagraph"/>
              <w:spacing w:before="70"/>
              <w:rPr>
                <w:sz w:val="20"/>
                <w:lang w:val="sk-SK"/>
              </w:rPr>
            </w:pPr>
          </w:p>
          <w:p w14:paraId="5F9F1DFE" w14:textId="77777777" w:rsidR="00D07EB1" w:rsidRPr="00EC3B5F" w:rsidRDefault="00D07EB1" w:rsidP="00633F5D">
            <w:pPr>
              <w:pStyle w:val="TableParagraph"/>
              <w:spacing w:before="1"/>
              <w:ind w:left="11"/>
              <w:jc w:val="center"/>
              <w:rPr>
                <w:sz w:val="20"/>
                <w:lang w:val="sk-SK"/>
              </w:rPr>
            </w:pPr>
            <w:r w:rsidRPr="00EC3B5F">
              <w:rPr>
                <w:spacing w:val="-10"/>
                <w:sz w:val="20"/>
                <w:lang w:val="sk-SK"/>
              </w:rPr>
              <w:t>2</w:t>
            </w:r>
          </w:p>
        </w:tc>
        <w:tc>
          <w:tcPr>
            <w:tcW w:w="1133" w:type="dxa"/>
          </w:tcPr>
          <w:p w14:paraId="764E785B" w14:textId="77777777" w:rsidR="00D07EB1" w:rsidRPr="00EC3B5F" w:rsidRDefault="00D07EB1" w:rsidP="00633F5D">
            <w:pPr>
              <w:pStyle w:val="TableParagraph"/>
              <w:spacing w:before="70"/>
              <w:rPr>
                <w:sz w:val="20"/>
                <w:lang w:val="sk-SK"/>
              </w:rPr>
            </w:pPr>
          </w:p>
          <w:p w14:paraId="3B6C2828" w14:textId="77777777" w:rsidR="00D07EB1" w:rsidRPr="00EC3B5F" w:rsidRDefault="00D07EB1" w:rsidP="00633F5D">
            <w:pPr>
              <w:pStyle w:val="TableParagraph"/>
              <w:spacing w:before="1"/>
              <w:ind w:left="10" w:right="2"/>
              <w:jc w:val="center"/>
              <w:rPr>
                <w:sz w:val="20"/>
                <w:lang w:val="sk-SK"/>
              </w:rPr>
            </w:pPr>
            <w:r w:rsidRPr="00EC3B5F">
              <w:rPr>
                <w:spacing w:val="-10"/>
                <w:sz w:val="20"/>
                <w:lang w:val="sk-SK"/>
              </w:rPr>
              <w:t>B</w:t>
            </w:r>
          </w:p>
        </w:tc>
        <w:tc>
          <w:tcPr>
            <w:tcW w:w="1633" w:type="dxa"/>
          </w:tcPr>
          <w:p w14:paraId="3F4D4BFD" w14:textId="77777777" w:rsidR="00D07EB1" w:rsidRPr="00EC3B5F" w:rsidRDefault="00D07EB1" w:rsidP="00633F5D">
            <w:pPr>
              <w:pStyle w:val="TableParagraph"/>
              <w:spacing w:before="70"/>
              <w:rPr>
                <w:sz w:val="20"/>
                <w:lang w:val="sk-SK"/>
              </w:rPr>
            </w:pPr>
          </w:p>
          <w:p w14:paraId="1369115D" w14:textId="77777777" w:rsidR="00D07EB1" w:rsidRPr="00EC3B5F" w:rsidRDefault="00D07EB1" w:rsidP="00633F5D">
            <w:pPr>
              <w:pStyle w:val="TableParagraph"/>
              <w:spacing w:before="1"/>
              <w:ind w:left="13" w:right="5"/>
              <w:jc w:val="center"/>
              <w:rPr>
                <w:sz w:val="20"/>
                <w:lang w:val="sk-SK"/>
              </w:rPr>
            </w:pPr>
            <w:r w:rsidRPr="00EC3B5F">
              <w:rPr>
                <w:sz w:val="20"/>
                <w:lang w:val="sk-SK"/>
              </w:rPr>
              <w:t>AC</w:t>
            </w:r>
            <w:r w:rsidRPr="00EC3B5F">
              <w:rPr>
                <w:spacing w:val="-5"/>
                <w:sz w:val="20"/>
                <w:lang w:val="sk-SK"/>
              </w:rPr>
              <w:t xml:space="preserve"> </w:t>
            </w:r>
            <w:r w:rsidRPr="00EC3B5F">
              <w:rPr>
                <w:sz w:val="20"/>
                <w:lang w:val="sk-SK"/>
              </w:rPr>
              <w:t>(SMA)</w:t>
            </w:r>
            <w:r w:rsidRPr="00EC3B5F">
              <w:rPr>
                <w:spacing w:val="-3"/>
                <w:sz w:val="20"/>
                <w:lang w:val="sk-SK"/>
              </w:rPr>
              <w:t xml:space="preserve"> </w:t>
            </w:r>
            <w:r w:rsidRPr="00EC3B5F">
              <w:rPr>
                <w:sz w:val="20"/>
                <w:lang w:val="sk-SK"/>
              </w:rPr>
              <w:t>+</w:t>
            </w:r>
            <w:r w:rsidRPr="00EC3B5F">
              <w:rPr>
                <w:spacing w:val="-2"/>
                <w:sz w:val="20"/>
                <w:lang w:val="sk-SK"/>
              </w:rPr>
              <w:t xml:space="preserve"> </w:t>
            </w:r>
            <w:r w:rsidRPr="00EC3B5F">
              <w:rPr>
                <w:spacing w:val="-7"/>
                <w:sz w:val="20"/>
                <w:lang w:val="sk-SK"/>
              </w:rPr>
              <w:t>AC</w:t>
            </w:r>
          </w:p>
        </w:tc>
        <w:tc>
          <w:tcPr>
            <w:tcW w:w="1220" w:type="dxa"/>
          </w:tcPr>
          <w:p w14:paraId="40CBD834" w14:textId="77777777" w:rsidR="00D07EB1" w:rsidRPr="00EC3B5F" w:rsidRDefault="00D07EB1" w:rsidP="00633F5D">
            <w:pPr>
              <w:pStyle w:val="TableParagraph"/>
              <w:spacing w:before="70"/>
              <w:rPr>
                <w:sz w:val="20"/>
                <w:lang w:val="sk-SK"/>
              </w:rPr>
            </w:pPr>
          </w:p>
          <w:p w14:paraId="67321E4D" w14:textId="77777777" w:rsidR="00D07EB1" w:rsidRPr="00EC3B5F" w:rsidRDefault="00D07EB1" w:rsidP="00633F5D">
            <w:pPr>
              <w:pStyle w:val="TableParagraph"/>
              <w:spacing w:before="1"/>
              <w:ind w:left="6" w:right="1"/>
              <w:jc w:val="center"/>
              <w:rPr>
                <w:sz w:val="20"/>
                <w:lang w:val="sk-SK"/>
              </w:rPr>
            </w:pPr>
            <w:r w:rsidRPr="00EC3B5F">
              <w:rPr>
                <w:sz w:val="20"/>
                <w:lang w:val="sk-SK"/>
              </w:rPr>
              <w:t>CBGM</w:t>
            </w:r>
            <w:r w:rsidRPr="00EC3B5F">
              <w:rPr>
                <w:spacing w:val="-5"/>
                <w:sz w:val="20"/>
                <w:lang w:val="sk-SK"/>
              </w:rPr>
              <w:t xml:space="preserve"> </w:t>
            </w:r>
            <w:r w:rsidRPr="00EC3B5F">
              <w:rPr>
                <w:spacing w:val="-2"/>
                <w:sz w:val="20"/>
                <w:lang w:val="sk-SK"/>
              </w:rPr>
              <w:t>C</w:t>
            </w:r>
            <w:r w:rsidRPr="00EC3B5F">
              <w:rPr>
                <w:spacing w:val="-2"/>
                <w:sz w:val="20"/>
                <w:vertAlign w:val="subscript"/>
                <w:lang w:val="sk-SK"/>
              </w:rPr>
              <w:t>8/10</w:t>
            </w:r>
          </w:p>
        </w:tc>
        <w:tc>
          <w:tcPr>
            <w:tcW w:w="1381" w:type="dxa"/>
          </w:tcPr>
          <w:p w14:paraId="08C160E5" w14:textId="77777777" w:rsidR="00D07EB1" w:rsidRPr="00EC3B5F" w:rsidRDefault="00D07EB1" w:rsidP="00633F5D">
            <w:pPr>
              <w:pStyle w:val="TableParagraph"/>
              <w:spacing w:before="70"/>
              <w:rPr>
                <w:sz w:val="20"/>
                <w:lang w:val="sk-SK"/>
              </w:rPr>
            </w:pPr>
          </w:p>
          <w:p w14:paraId="7DAEDA66" w14:textId="77777777" w:rsidR="00D07EB1" w:rsidRPr="00EC3B5F" w:rsidRDefault="00D07EB1" w:rsidP="00633F5D">
            <w:pPr>
              <w:pStyle w:val="TableParagraph"/>
              <w:spacing w:before="1"/>
              <w:ind w:left="13"/>
              <w:jc w:val="center"/>
              <w:rPr>
                <w:sz w:val="20"/>
                <w:lang w:val="sk-SK"/>
              </w:rPr>
            </w:pPr>
            <w:r w:rsidRPr="00EC3B5F">
              <w:rPr>
                <w:sz w:val="20"/>
                <w:lang w:val="sk-SK"/>
              </w:rPr>
              <w:t>I.,</w:t>
            </w:r>
            <w:r w:rsidRPr="00EC3B5F">
              <w:rPr>
                <w:spacing w:val="-3"/>
                <w:sz w:val="20"/>
                <w:lang w:val="sk-SK"/>
              </w:rPr>
              <w:t xml:space="preserve"> </w:t>
            </w:r>
            <w:r w:rsidRPr="00EC3B5F">
              <w:rPr>
                <w:sz w:val="20"/>
                <w:lang w:val="sk-SK"/>
              </w:rPr>
              <w:t>II.,</w:t>
            </w:r>
            <w:r w:rsidRPr="00EC3B5F">
              <w:rPr>
                <w:spacing w:val="-3"/>
                <w:sz w:val="20"/>
                <w:lang w:val="sk-SK"/>
              </w:rPr>
              <w:t xml:space="preserve"> </w:t>
            </w:r>
            <w:r w:rsidRPr="00EC3B5F">
              <w:rPr>
                <w:sz w:val="20"/>
                <w:lang w:val="sk-SK"/>
              </w:rPr>
              <w:t>III.,</w:t>
            </w:r>
            <w:r w:rsidRPr="00EC3B5F">
              <w:rPr>
                <w:spacing w:val="-3"/>
                <w:sz w:val="20"/>
                <w:lang w:val="sk-SK"/>
              </w:rPr>
              <w:t xml:space="preserve"> </w:t>
            </w:r>
            <w:r w:rsidRPr="00EC3B5F">
              <w:rPr>
                <w:spacing w:val="-5"/>
                <w:sz w:val="20"/>
                <w:lang w:val="sk-SK"/>
              </w:rPr>
              <w:t>IV.</w:t>
            </w:r>
          </w:p>
        </w:tc>
        <w:tc>
          <w:tcPr>
            <w:tcW w:w="1157" w:type="dxa"/>
          </w:tcPr>
          <w:p w14:paraId="37FD7783" w14:textId="77777777" w:rsidR="00D07EB1" w:rsidRPr="00EC3B5F" w:rsidRDefault="00D07EB1" w:rsidP="00633F5D">
            <w:pPr>
              <w:pStyle w:val="TableParagraph"/>
              <w:rPr>
                <w:sz w:val="18"/>
                <w:lang w:val="sk-SK"/>
              </w:rPr>
            </w:pPr>
          </w:p>
        </w:tc>
        <w:tc>
          <w:tcPr>
            <w:tcW w:w="1832" w:type="dxa"/>
          </w:tcPr>
          <w:p w14:paraId="11DEAB31" w14:textId="77777777" w:rsidR="00D07EB1" w:rsidRPr="00EC3B5F" w:rsidRDefault="00D07EB1" w:rsidP="00633F5D">
            <w:pPr>
              <w:pStyle w:val="TableParagraph"/>
              <w:rPr>
                <w:sz w:val="18"/>
                <w:lang w:val="sk-SK"/>
              </w:rPr>
            </w:pPr>
          </w:p>
        </w:tc>
      </w:tr>
      <w:tr w:rsidR="00D07EB1" w:rsidRPr="00EC3B5F" w14:paraId="2B681382" w14:textId="77777777" w:rsidTr="00633F5D">
        <w:trPr>
          <w:trHeight w:val="841"/>
        </w:trPr>
        <w:tc>
          <w:tcPr>
            <w:tcW w:w="703" w:type="dxa"/>
          </w:tcPr>
          <w:p w14:paraId="6F30F3A4" w14:textId="77777777" w:rsidR="00D07EB1" w:rsidRPr="00EC3B5F" w:rsidRDefault="00D07EB1" w:rsidP="00633F5D">
            <w:pPr>
              <w:pStyle w:val="TableParagraph"/>
              <w:spacing w:before="67"/>
              <w:rPr>
                <w:sz w:val="20"/>
                <w:lang w:val="sk-SK"/>
              </w:rPr>
            </w:pPr>
          </w:p>
          <w:p w14:paraId="43FFBD55" w14:textId="77777777" w:rsidR="00D07EB1" w:rsidRPr="00EC3B5F" w:rsidRDefault="00D07EB1" w:rsidP="00633F5D">
            <w:pPr>
              <w:pStyle w:val="TableParagraph"/>
              <w:spacing w:before="1"/>
              <w:ind w:left="11"/>
              <w:jc w:val="center"/>
              <w:rPr>
                <w:sz w:val="20"/>
                <w:lang w:val="sk-SK"/>
              </w:rPr>
            </w:pPr>
            <w:r w:rsidRPr="00EC3B5F">
              <w:rPr>
                <w:spacing w:val="-10"/>
                <w:sz w:val="20"/>
                <w:lang w:val="sk-SK"/>
              </w:rPr>
              <w:t>3</w:t>
            </w:r>
          </w:p>
        </w:tc>
        <w:tc>
          <w:tcPr>
            <w:tcW w:w="1133" w:type="dxa"/>
          </w:tcPr>
          <w:p w14:paraId="3C5FB0EE" w14:textId="77777777" w:rsidR="00D07EB1" w:rsidRPr="00EC3B5F" w:rsidRDefault="00D07EB1" w:rsidP="00633F5D">
            <w:pPr>
              <w:pStyle w:val="TableParagraph"/>
              <w:spacing w:before="70"/>
              <w:rPr>
                <w:sz w:val="20"/>
                <w:lang w:val="sk-SK"/>
              </w:rPr>
            </w:pPr>
          </w:p>
          <w:p w14:paraId="77622C9D" w14:textId="732BD21F" w:rsidR="00D07EB1" w:rsidRPr="00EC3B5F" w:rsidRDefault="00D07EB1" w:rsidP="00633F5D">
            <w:pPr>
              <w:pStyle w:val="TableParagraph"/>
              <w:spacing w:before="1"/>
              <w:ind w:left="10" w:right="2"/>
              <w:jc w:val="center"/>
              <w:rPr>
                <w:sz w:val="20"/>
                <w:lang w:val="sk-SK"/>
              </w:rPr>
            </w:pPr>
            <w:r w:rsidRPr="00EC3B5F">
              <w:rPr>
                <w:spacing w:val="-10"/>
                <w:sz w:val="20"/>
                <w:lang w:val="sk-SK"/>
              </w:rPr>
              <w:t>C</w:t>
            </w:r>
          </w:p>
        </w:tc>
        <w:tc>
          <w:tcPr>
            <w:tcW w:w="1633" w:type="dxa"/>
          </w:tcPr>
          <w:p w14:paraId="0730DA69" w14:textId="77777777" w:rsidR="00D07EB1" w:rsidRPr="00EC3B5F" w:rsidRDefault="00D07EB1" w:rsidP="00633F5D">
            <w:pPr>
              <w:pStyle w:val="TableParagraph"/>
              <w:spacing w:before="70"/>
              <w:rPr>
                <w:sz w:val="20"/>
                <w:lang w:val="sk-SK"/>
              </w:rPr>
            </w:pPr>
          </w:p>
          <w:p w14:paraId="6BEA6471" w14:textId="7837B540" w:rsidR="00D07EB1" w:rsidRPr="00EC3B5F" w:rsidRDefault="00D07EB1" w:rsidP="00633F5D">
            <w:pPr>
              <w:pStyle w:val="TableParagraph"/>
              <w:spacing w:before="1"/>
              <w:ind w:left="13"/>
              <w:jc w:val="center"/>
              <w:rPr>
                <w:sz w:val="20"/>
                <w:lang w:val="sk-SK"/>
              </w:rPr>
            </w:pPr>
            <w:r w:rsidRPr="00EC3B5F">
              <w:rPr>
                <w:spacing w:val="-2"/>
                <w:sz w:val="20"/>
                <w:lang w:val="sk-SK"/>
              </w:rPr>
              <w:t>Dlažba</w:t>
            </w:r>
          </w:p>
        </w:tc>
        <w:tc>
          <w:tcPr>
            <w:tcW w:w="1220" w:type="dxa"/>
          </w:tcPr>
          <w:p w14:paraId="58863511" w14:textId="77777777" w:rsidR="00D07EB1" w:rsidRPr="00EC3B5F" w:rsidRDefault="00D07EB1" w:rsidP="00633F5D">
            <w:pPr>
              <w:pStyle w:val="TableParagraph"/>
              <w:spacing w:before="70"/>
              <w:rPr>
                <w:sz w:val="20"/>
                <w:lang w:val="sk-SK"/>
              </w:rPr>
            </w:pPr>
          </w:p>
          <w:p w14:paraId="47B1D8C7" w14:textId="2FAEB0D5" w:rsidR="00D07EB1" w:rsidRPr="00EC3B5F" w:rsidRDefault="00D07EB1" w:rsidP="00633F5D">
            <w:pPr>
              <w:pStyle w:val="TableParagraph"/>
              <w:spacing w:before="1"/>
              <w:ind w:left="6"/>
              <w:jc w:val="center"/>
              <w:rPr>
                <w:sz w:val="20"/>
                <w:lang w:val="sk-SK"/>
              </w:rPr>
            </w:pPr>
            <w:r w:rsidRPr="00EC3B5F">
              <w:rPr>
                <w:sz w:val="20"/>
                <w:lang w:val="sk-SK"/>
              </w:rPr>
              <w:t>CBGM</w:t>
            </w:r>
            <w:r w:rsidRPr="00EC3B5F">
              <w:rPr>
                <w:spacing w:val="-5"/>
                <w:sz w:val="20"/>
                <w:lang w:val="sk-SK"/>
              </w:rPr>
              <w:t xml:space="preserve"> </w:t>
            </w:r>
            <w:r w:rsidRPr="00EC3B5F">
              <w:rPr>
                <w:spacing w:val="-4"/>
                <w:sz w:val="20"/>
                <w:lang w:val="sk-SK"/>
              </w:rPr>
              <w:t>C</w:t>
            </w:r>
            <w:r w:rsidRPr="00EC3B5F">
              <w:rPr>
                <w:spacing w:val="-4"/>
                <w:sz w:val="20"/>
                <w:vertAlign w:val="subscript"/>
                <w:lang w:val="sk-SK"/>
              </w:rPr>
              <w:t>5/6</w:t>
            </w:r>
          </w:p>
        </w:tc>
        <w:tc>
          <w:tcPr>
            <w:tcW w:w="1381" w:type="dxa"/>
          </w:tcPr>
          <w:p w14:paraId="103786E1" w14:textId="7DCE0527" w:rsidR="00D07EB1" w:rsidRPr="00EC3B5F" w:rsidRDefault="00D07EB1" w:rsidP="00633F5D">
            <w:pPr>
              <w:pStyle w:val="TableParagraph"/>
              <w:spacing w:before="1"/>
              <w:ind w:left="13"/>
              <w:jc w:val="center"/>
              <w:rPr>
                <w:sz w:val="20"/>
                <w:lang w:val="sk-SK"/>
              </w:rPr>
            </w:pPr>
          </w:p>
        </w:tc>
        <w:tc>
          <w:tcPr>
            <w:tcW w:w="1157" w:type="dxa"/>
          </w:tcPr>
          <w:p w14:paraId="3D3E1000" w14:textId="5BC2A52F" w:rsidR="00D07EB1" w:rsidRPr="00EC3B5F" w:rsidRDefault="00D07EB1" w:rsidP="00633F5D">
            <w:pPr>
              <w:pStyle w:val="TableParagraph"/>
              <w:rPr>
                <w:sz w:val="18"/>
                <w:lang w:val="sk-SK"/>
              </w:rPr>
            </w:pPr>
          </w:p>
        </w:tc>
        <w:tc>
          <w:tcPr>
            <w:tcW w:w="1832" w:type="dxa"/>
          </w:tcPr>
          <w:p w14:paraId="5547D2B1" w14:textId="77777777" w:rsidR="00D07EB1" w:rsidRPr="00EC3B5F" w:rsidRDefault="00D07EB1" w:rsidP="00633F5D">
            <w:pPr>
              <w:pStyle w:val="TableParagraph"/>
              <w:spacing w:before="1"/>
              <w:rPr>
                <w:sz w:val="18"/>
                <w:lang w:val="sk-SK"/>
              </w:rPr>
            </w:pPr>
          </w:p>
          <w:p w14:paraId="10F89490" w14:textId="3F6AA93E" w:rsidR="00D07EB1" w:rsidRPr="00EC3B5F" w:rsidRDefault="00D07EB1" w:rsidP="00633F5D">
            <w:pPr>
              <w:pStyle w:val="TableParagraph"/>
              <w:rPr>
                <w:sz w:val="18"/>
                <w:lang w:val="sk-SK"/>
              </w:rPr>
            </w:pPr>
            <w:r w:rsidRPr="00EC3B5F">
              <w:rPr>
                <w:sz w:val="18"/>
                <w:lang w:val="sk-SK"/>
              </w:rPr>
              <w:t>Jedno</w:t>
            </w:r>
            <w:r w:rsidRPr="00EC3B5F">
              <w:rPr>
                <w:spacing w:val="-12"/>
                <w:sz w:val="18"/>
                <w:lang w:val="sk-SK"/>
              </w:rPr>
              <w:t xml:space="preserve"> </w:t>
            </w:r>
            <w:r w:rsidRPr="00EC3B5F">
              <w:rPr>
                <w:sz w:val="18"/>
                <w:lang w:val="sk-SK"/>
              </w:rPr>
              <w:t>rázový</w:t>
            </w:r>
            <w:r w:rsidRPr="00EC3B5F">
              <w:rPr>
                <w:spacing w:val="-11"/>
                <w:sz w:val="18"/>
                <w:lang w:val="sk-SK"/>
              </w:rPr>
              <w:t xml:space="preserve"> </w:t>
            </w:r>
            <w:r w:rsidRPr="00EC3B5F">
              <w:rPr>
                <w:sz w:val="18"/>
                <w:lang w:val="sk-SK"/>
              </w:rPr>
              <w:t>prejazd nákladného vozidla</w:t>
            </w:r>
          </w:p>
        </w:tc>
      </w:tr>
    </w:tbl>
    <w:p w14:paraId="00144494" w14:textId="77777777" w:rsidR="00D07EB1" w:rsidRDefault="00D07EB1" w:rsidP="00D07EB1">
      <w:pPr>
        <w:pStyle w:val="TableParagraph"/>
        <w:numPr>
          <w:ilvl w:val="0"/>
          <w:numId w:val="12"/>
        </w:numPr>
        <w:spacing w:line="206" w:lineRule="exact"/>
        <w:jc w:val="center"/>
        <w:rPr>
          <w:sz w:val="18"/>
        </w:rPr>
        <w:sectPr w:rsidR="00D07EB1" w:rsidSect="00DB3B17">
          <w:headerReference w:type="default" r:id="rId8"/>
          <w:footerReference w:type="default" r:id="rId9"/>
          <w:pgSz w:w="11910" w:h="16840"/>
          <w:pgMar w:top="1321" w:right="1134" w:bottom="941" w:left="1276" w:header="301" w:footer="754" w:gutter="0"/>
          <w:cols w:space="708"/>
        </w:sectPr>
      </w:pPr>
    </w:p>
    <w:p w14:paraId="249791DF" w14:textId="199603DD" w:rsidR="00D07EB1" w:rsidRPr="00D07EB1" w:rsidRDefault="006B7D6A" w:rsidP="00D07EB1">
      <w:pPr>
        <w:pStyle w:val="Nadpis2"/>
        <w:spacing w:before="86"/>
        <w:rPr>
          <w:sz w:val="24"/>
          <w:szCs w:val="24"/>
        </w:rPr>
      </w:pPr>
      <w:r w:rsidRPr="006B7D6A">
        <w:rPr>
          <w:b/>
          <w:noProof/>
          <w:sz w:val="20"/>
        </w:rPr>
        <w:lastRenderedPageBreak/>
        <mc:AlternateContent>
          <mc:Choice Requires="wpg">
            <w:drawing>
              <wp:anchor distT="0" distB="0" distL="114300" distR="114300" simplePos="0" relativeHeight="251662336" behindDoc="0" locked="0" layoutInCell="1" allowOverlap="1" wp14:anchorId="3BE8F84E" wp14:editId="49301076">
                <wp:simplePos x="0" y="0"/>
                <wp:positionH relativeFrom="column">
                  <wp:posOffset>828676</wp:posOffset>
                </wp:positionH>
                <wp:positionV relativeFrom="paragraph">
                  <wp:posOffset>304800</wp:posOffset>
                </wp:positionV>
                <wp:extent cx="3616194" cy="4092214"/>
                <wp:effectExtent l="0" t="0" r="0" b="0"/>
                <wp:wrapNone/>
                <wp:docPr id="35" name="Skupina 34">
                  <a:extLst xmlns:a="http://schemas.openxmlformats.org/drawingml/2006/main">
                    <a:ext uri="{FF2B5EF4-FFF2-40B4-BE49-F238E27FC236}">
                      <a16:creationId xmlns:a16="http://schemas.microsoft.com/office/drawing/2014/main" id="{B125EF5C-C990-ACF4-2AD8-9F3F7B8382B8}"/>
                    </a:ext>
                  </a:extLst>
                </wp:docPr>
                <wp:cNvGraphicFramePr/>
                <a:graphic xmlns:a="http://schemas.openxmlformats.org/drawingml/2006/main">
                  <a:graphicData uri="http://schemas.microsoft.com/office/word/2010/wordprocessingGroup">
                    <wpg:wgp>
                      <wpg:cNvGrpSpPr/>
                      <wpg:grpSpPr>
                        <a:xfrm>
                          <a:off x="0" y="0"/>
                          <a:ext cx="3616194" cy="4092214"/>
                          <a:chOff x="-152399" y="0"/>
                          <a:chExt cx="3616194" cy="4092214"/>
                        </a:xfrm>
                      </wpg:grpSpPr>
                      <wps:wsp>
                        <wps:cNvPr id="1918106490" name="Obdĺžnik 1918106490">
                          <a:extLst>
                            <a:ext uri="{FF2B5EF4-FFF2-40B4-BE49-F238E27FC236}">
                              <a16:creationId xmlns:a16="http://schemas.microsoft.com/office/drawing/2014/main" id="{4A699A20-5FE3-1FFC-3196-41AF08F3099D}"/>
                            </a:ext>
                          </a:extLst>
                        </wps:cNvPr>
                        <wps:cNvSpPr/>
                        <wps:spPr>
                          <a:xfrm>
                            <a:off x="-152399" y="772564"/>
                            <a:ext cx="2780916" cy="34747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53A9C8" w14:textId="77777777" w:rsidR="006B7D6A" w:rsidRDefault="006B7D6A" w:rsidP="006B7D6A">
                              <w:pPr>
                                <w:jc w:val="center"/>
                                <w:rPr>
                                  <w:rFonts w:hAnsi="Calibri"/>
                                  <w:color w:val="FFFFFF" w:themeColor="light1"/>
                                  <w:kern w:val="24"/>
                                  <w:sz w:val="36"/>
                                  <w:szCs w:val="36"/>
                                  <w14:ligatures w14:val="none"/>
                                </w:rPr>
                              </w:pPr>
                              <w:r>
                                <w:rPr>
                                  <w:rFonts w:hAnsi="Calibri"/>
                                  <w:color w:val="FFFFFF" w:themeColor="light1"/>
                                  <w:kern w:val="24"/>
                                  <w:sz w:val="36"/>
                                  <w:szCs w:val="36"/>
                                </w:rPr>
                                <w:t>Vrstva krytu</w:t>
                              </w:r>
                            </w:p>
                          </w:txbxContent>
                        </wps:txbx>
                        <wps:bodyPr rtlCol="0" anchor="ctr"/>
                      </wps:wsp>
                      <wps:wsp>
                        <wps:cNvPr id="1978893783" name="Obdĺžnik 1978893783">
                          <a:extLst>
                            <a:ext uri="{FF2B5EF4-FFF2-40B4-BE49-F238E27FC236}">
                              <a16:creationId xmlns:a16="http://schemas.microsoft.com/office/drawing/2014/main" id="{C3D9D41D-C5F2-8F95-84C9-0D34654F5D04}"/>
                            </a:ext>
                          </a:extLst>
                        </wps:cNvPr>
                        <wps:cNvSpPr/>
                        <wps:spPr>
                          <a:xfrm>
                            <a:off x="131742" y="1120140"/>
                            <a:ext cx="2199583" cy="722376"/>
                          </a:xfrm>
                          <a:prstGeom prst="rect">
                            <a:avLst/>
                          </a:prstGeom>
                          <a:pattFill prst="wdUpDiag">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txbx>
                          <w:txbxContent>
                            <w:p w14:paraId="58A53792"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Podkladové vrstvy</w:t>
                              </w:r>
                            </w:p>
                          </w:txbxContent>
                        </wps:txbx>
                        <wps:bodyPr rtlCol="0" anchor="ctr"/>
                      </wps:wsp>
                      <wps:wsp>
                        <wps:cNvPr id="640486563" name="Obdĺžnik 640486563">
                          <a:extLst>
                            <a:ext uri="{FF2B5EF4-FFF2-40B4-BE49-F238E27FC236}">
                              <a16:creationId xmlns:a16="http://schemas.microsoft.com/office/drawing/2014/main" id="{3234B8B2-DA56-9149-5D13-DFF23F937221}"/>
                            </a:ext>
                          </a:extLst>
                        </wps:cNvPr>
                        <wps:cNvSpPr/>
                        <wps:spPr>
                          <a:xfrm>
                            <a:off x="631615" y="1842516"/>
                            <a:ext cx="1209575" cy="630936"/>
                          </a:xfrm>
                          <a:prstGeom prst="rect">
                            <a:avLst/>
                          </a:prstGeom>
                          <a:pattFill prst="horzBrick">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txbx>
                          <w:txbxContent>
                            <w:p w14:paraId="5551B4AE"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Ochranná vrstva</w:t>
                              </w:r>
                            </w:p>
                          </w:txbxContent>
                        </wps:txbx>
                        <wps:bodyPr rtlCol="0" anchor="ctr"/>
                      </wps:wsp>
                      <wps:wsp>
                        <wps:cNvPr id="907543062" name="Obdĺžnik 907543062">
                          <a:extLst>
                            <a:ext uri="{FF2B5EF4-FFF2-40B4-BE49-F238E27FC236}">
                              <a16:creationId xmlns:a16="http://schemas.microsoft.com/office/drawing/2014/main" id="{C6A20246-E68F-AAC9-065D-44C600CFDB33}"/>
                            </a:ext>
                          </a:extLst>
                        </wps:cNvPr>
                        <wps:cNvSpPr/>
                        <wps:spPr>
                          <a:xfrm>
                            <a:off x="631615" y="2473452"/>
                            <a:ext cx="1209575" cy="11978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8D4C7B" w14:textId="77777777" w:rsidR="006B7D6A" w:rsidRDefault="006B7D6A" w:rsidP="006B7D6A">
                              <w:pPr>
                                <w:jc w:val="center"/>
                                <w:rPr>
                                  <w:rFonts w:hAnsi="Calibri"/>
                                  <w:color w:val="000000" w:themeColor="text1"/>
                                  <w:kern w:val="24"/>
                                  <w:sz w:val="36"/>
                                  <w:szCs w:val="36"/>
                                  <w14:ligatures w14:val="none"/>
                                </w:rPr>
                              </w:pPr>
                              <w:r>
                                <w:rPr>
                                  <w:rFonts w:hAnsi="Calibri"/>
                                  <w:color w:val="000000" w:themeColor="text1"/>
                                  <w:kern w:val="24"/>
                                  <w:sz w:val="36"/>
                                  <w:szCs w:val="36"/>
                                </w:rPr>
                                <w:t>Podložie</w:t>
                              </w:r>
                            </w:p>
                          </w:txbxContent>
                        </wps:txbx>
                        <wps:bodyPr rtlCol="0" anchor="ctr"/>
                      </wps:wsp>
                      <wps:wsp>
                        <wps:cNvPr id="65433031" name="Ovál 65433031">
                          <a:extLst>
                            <a:ext uri="{FF2B5EF4-FFF2-40B4-BE49-F238E27FC236}">
                              <a16:creationId xmlns:a16="http://schemas.microsoft.com/office/drawing/2014/main" id="{266EC1B1-BD5D-102C-49CA-8577A8683EB1}"/>
                            </a:ext>
                          </a:extLst>
                        </wps:cNvPr>
                        <wps:cNvSpPr/>
                        <wps:spPr>
                          <a:xfrm>
                            <a:off x="1076382" y="2660904"/>
                            <a:ext cx="320040" cy="274320"/>
                          </a:xfrm>
                          <a:prstGeom prst="ellipse">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3135211" name="Rovná spojovacia šípka 73135211">
                          <a:extLst>
                            <a:ext uri="{FF2B5EF4-FFF2-40B4-BE49-F238E27FC236}">
                              <a16:creationId xmlns:a16="http://schemas.microsoft.com/office/drawing/2014/main" id="{7C7EA469-9961-B0A5-5CD0-17236F22C76A}"/>
                            </a:ext>
                          </a:extLst>
                        </wps:cNvPr>
                        <wps:cNvCnPr>
                          <a:cxnSpLocks/>
                        </wps:cNvCnPr>
                        <wps:spPr>
                          <a:xfrm>
                            <a:off x="2851842" y="772668"/>
                            <a:ext cx="0" cy="36118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17180590" name="Rovná spojovacia šípka 617180590">
                          <a:extLst>
                            <a:ext uri="{FF2B5EF4-FFF2-40B4-BE49-F238E27FC236}">
                              <a16:creationId xmlns:a16="http://schemas.microsoft.com/office/drawing/2014/main" id="{8DD11018-DF3D-0772-1E46-29C902E94B94}"/>
                            </a:ext>
                          </a:extLst>
                        </wps:cNvPr>
                        <wps:cNvCnPr>
                          <a:cxnSpLocks/>
                        </wps:cNvCnPr>
                        <wps:spPr>
                          <a:xfrm>
                            <a:off x="2851842" y="1133856"/>
                            <a:ext cx="0" cy="7086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38664348" name="Rovná spojovacia šípka 1738664348">
                          <a:extLst>
                            <a:ext uri="{FF2B5EF4-FFF2-40B4-BE49-F238E27FC236}">
                              <a16:creationId xmlns:a16="http://schemas.microsoft.com/office/drawing/2014/main" id="{CCB6119B-BBBA-23A7-2C4E-3B50EF2B613E}"/>
                            </a:ext>
                          </a:extLst>
                        </wps:cNvPr>
                        <wps:cNvCnPr>
                          <a:cxnSpLocks/>
                        </wps:cNvCnPr>
                        <wps:spPr>
                          <a:xfrm>
                            <a:off x="2851842" y="1842516"/>
                            <a:ext cx="0" cy="63093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12860112" name="Rovná spojovacia šípka 1912860112">
                          <a:extLst>
                            <a:ext uri="{FF2B5EF4-FFF2-40B4-BE49-F238E27FC236}">
                              <a16:creationId xmlns:a16="http://schemas.microsoft.com/office/drawing/2014/main" id="{9FCEBD92-8DC8-0517-D5FE-145BAC9EB472}"/>
                            </a:ext>
                          </a:extLst>
                        </wps:cNvPr>
                        <wps:cNvCnPr>
                          <a:cxnSpLocks/>
                        </wps:cNvCnPr>
                        <wps:spPr>
                          <a:xfrm>
                            <a:off x="2851842" y="2473452"/>
                            <a:ext cx="0" cy="119786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21528577" name="BlokTextu 19">
                          <a:extLst>
                            <a:ext uri="{FF2B5EF4-FFF2-40B4-BE49-F238E27FC236}">
                              <a16:creationId xmlns:a16="http://schemas.microsoft.com/office/drawing/2014/main" id="{4315CF24-1952-969E-750E-71FB9BDC31C8}"/>
                            </a:ext>
                          </a:extLst>
                        </wps:cNvPr>
                        <wps:cNvSpPr txBox="1"/>
                        <wps:spPr>
                          <a:xfrm>
                            <a:off x="2851655" y="787751"/>
                            <a:ext cx="419100" cy="494030"/>
                          </a:xfrm>
                          <a:prstGeom prst="rect">
                            <a:avLst/>
                          </a:prstGeom>
                          <a:noFill/>
                        </wps:spPr>
                        <wps:txbx>
                          <w:txbxContent>
                            <w:p w14:paraId="59BBD948"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h1</w:t>
                              </w:r>
                            </w:p>
                          </w:txbxContent>
                        </wps:txbx>
                        <wps:bodyPr wrap="none" rtlCol="0">
                          <a:spAutoFit/>
                        </wps:bodyPr>
                      </wps:wsp>
                      <wps:wsp>
                        <wps:cNvPr id="2063566123" name="BlokTextu 20">
                          <a:extLst>
                            <a:ext uri="{FF2B5EF4-FFF2-40B4-BE49-F238E27FC236}">
                              <a16:creationId xmlns:a16="http://schemas.microsoft.com/office/drawing/2014/main" id="{6F6DBD6D-5317-E65A-F8B1-7519FFFD8EE3}"/>
                            </a:ext>
                          </a:extLst>
                        </wps:cNvPr>
                        <wps:cNvSpPr txBox="1"/>
                        <wps:spPr>
                          <a:xfrm>
                            <a:off x="2851655" y="1295091"/>
                            <a:ext cx="419100" cy="494030"/>
                          </a:xfrm>
                          <a:prstGeom prst="rect">
                            <a:avLst/>
                          </a:prstGeom>
                          <a:noFill/>
                        </wps:spPr>
                        <wps:txbx>
                          <w:txbxContent>
                            <w:p w14:paraId="168B8DC1"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h2</w:t>
                              </w:r>
                            </w:p>
                          </w:txbxContent>
                        </wps:txbx>
                        <wps:bodyPr wrap="none" rtlCol="0">
                          <a:spAutoFit/>
                        </wps:bodyPr>
                      </wps:wsp>
                      <wps:wsp>
                        <wps:cNvPr id="1063001275" name="BlokTextu 21">
                          <a:extLst>
                            <a:ext uri="{FF2B5EF4-FFF2-40B4-BE49-F238E27FC236}">
                              <a16:creationId xmlns:a16="http://schemas.microsoft.com/office/drawing/2014/main" id="{07CFC506-51D4-C4CE-8A7D-AB97428A66AB}"/>
                            </a:ext>
                          </a:extLst>
                        </wps:cNvPr>
                        <wps:cNvSpPr txBox="1"/>
                        <wps:spPr>
                          <a:xfrm>
                            <a:off x="2851655" y="1985256"/>
                            <a:ext cx="419100" cy="494030"/>
                          </a:xfrm>
                          <a:prstGeom prst="rect">
                            <a:avLst/>
                          </a:prstGeom>
                          <a:noFill/>
                        </wps:spPr>
                        <wps:txbx>
                          <w:txbxContent>
                            <w:p w14:paraId="02C9DC7D"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h3</w:t>
                              </w:r>
                            </w:p>
                          </w:txbxContent>
                        </wps:txbx>
                        <wps:bodyPr wrap="none" rtlCol="0">
                          <a:spAutoFit/>
                        </wps:bodyPr>
                      </wps:wsp>
                      <wps:wsp>
                        <wps:cNvPr id="1129095683" name="BlokTextu 22">
                          <a:extLst>
                            <a:ext uri="{FF2B5EF4-FFF2-40B4-BE49-F238E27FC236}">
                              <a16:creationId xmlns:a16="http://schemas.microsoft.com/office/drawing/2014/main" id="{8AB80605-B44D-D284-F90E-478346FC7639}"/>
                            </a:ext>
                          </a:extLst>
                        </wps:cNvPr>
                        <wps:cNvSpPr txBox="1"/>
                        <wps:spPr>
                          <a:xfrm>
                            <a:off x="2851655" y="2844505"/>
                            <a:ext cx="612140" cy="494030"/>
                          </a:xfrm>
                          <a:prstGeom prst="rect">
                            <a:avLst/>
                          </a:prstGeom>
                          <a:noFill/>
                        </wps:spPr>
                        <wps:txbx>
                          <w:txbxContent>
                            <w:p w14:paraId="151C63CE"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w:t>
                              </w:r>
                            </w:p>
                          </w:txbxContent>
                        </wps:txbx>
                        <wps:bodyPr wrap="none" rtlCol="0">
                          <a:spAutoFit/>
                        </wps:bodyPr>
                      </wps:wsp>
                      <wps:wsp>
                        <wps:cNvPr id="1652133181" name="Rovná spojovacia šípka 1652133181">
                          <a:extLst>
                            <a:ext uri="{FF2B5EF4-FFF2-40B4-BE49-F238E27FC236}">
                              <a16:creationId xmlns:a16="http://schemas.microsoft.com/office/drawing/2014/main" id="{98CA698E-4B11-7556-D34B-BF2D7B11EE17}"/>
                            </a:ext>
                          </a:extLst>
                        </wps:cNvPr>
                        <wps:cNvCnPr>
                          <a:cxnSpLocks/>
                        </wps:cNvCnPr>
                        <wps:spPr>
                          <a:xfrm>
                            <a:off x="631615" y="3671316"/>
                            <a:ext cx="12095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53229556" name="BlokTextu 26">
                          <a:extLst>
                            <a:ext uri="{FF2B5EF4-FFF2-40B4-BE49-F238E27FC236}">
                              <a16:creationId xmlns:a16="http://schemas.microsoft.com/office/drawing/2014/main" id="{5E218096-0890-0826-01DF-4D8FBE0080EF}"/>
                            </a:ext>
                          </a:extLst>
                        </wps:cNvPr>
                        <wps:cNvSpPr txBox="1"/>
                        <wps:spPr>
                          <a:xfrm>
                            <a:off x="1121824" y="3598184"/>
                            <a:ext cx="272415" cy="494030"/>
                          </a:xfrm>
                          <a:prstGeom prst="rect">
                            <a:avLst/>
                          </a:prstGeom>
                          <a:noFill/>
                        </wps:spPr>
                        <wps:txbx>
                          <w:txbxContent>
                            <w:p w14:paraId="7D2D98BF"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š</w:t>
                              </w:r>
                            </w:p>
                          </w:txbxContent>
                        </wps:txbx>
                        <wps:bodyPr wrap="none" rtlCol="0">
                          <a:spAutoFit/>
                        </wps:bodyPr>
                      </wps:wsp>
                      <wps:wsp>
                        <wps:cNvPr id="39179336" name="Rovná spojovacia šípka 39179336">
                          <a:extLst>
                            <a:ext uri="{FF2B5EF4-FFF2-40B4-BE49-F238E27FC236}">
                              <a16:creationId xmlns:a16="http://schemas.microsoft.com/office/drawing/2014/main" id="{60F32BCE-8B19-9E9F-4E93-84390D29B7DF}"/>
                            </a:ext>
                          </a:extLst>
                        </wps:cNvPr>
                        <wps:cNvCnPr>
                          <a:cxnSpLocks/>
                        </wps:cNvCnPr>
                        <wps:spPr>
                          <a:xfrm>
                            <a:off x="131743" y="2049567"/>
                            <a:ext cx="49987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34802416" name="BlokTextu 28">
                          <a:extLst>
                            <a:ext uri="{FF2B5EF4-FFF2-40B4-BE49-F238E27FC236}">
                              <a16:creationId xmlns:a16="http://schemas.microsoft.com/office/drawing/2014/main" id="{BFA71F96-38F4-1CF4-3A08-8EADB9BAAF51}"/>
                            </a:ext>
                          </a:extLst>
                        </wps:cNvPr>
                        <wps:cNvSpPr txBox="1"/>
                        <wps:spPr>
                          <a:xfrm>
                            <a:off x="235113" y="2005188"/>
                            <a:ext cx="274320" cy="494030"/>
                          </a:xfrm>
                          <a:prstGeom prst="rect">
                            <a:avLst/>
                          </a:prstGeom>
                          <a:noFill/>
                        </wps:spPr>
                        <wps:txbx>
                          <w:txbxContent>
                            <w:p w14:paraId="5949D018"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wps:txbx>
                        <wps:bodyPr wrap="square" rtlCol="0">
                          <a:spAutoFit/>
                        </wps:bodyPr>
                      </wps:wsp>
                      <wps:wsp>
                        <wps:cNvPr id="469952376" name="Rovná spojovacia šípka 469952376">
                          <a:extLst>
                            <a:ext uri="{FF2B5EF4-FFF2-40B4-BE49-F238E27FC236}">
                              <a16:creationId xmlns:a16="http://schemas.microsoft.com/office/drawing/2014/main" id="{D3CE2C79-82A1-E573-6BDB-A7F9B5AE760D}"/>
                            </a:ext>
                          </a:extLst>
                        </wps:cNvPr>
                        <wps:cNvCnPr>
                          <a:cxnSpLocks/>
                        </wps:cNvCnPr>
                        <wps:spPr>
                          <a:xfrm>
                            <a:off x="1831461" y="2049567"/>
                            <a:ext cx="49987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32310102" name="BlokTextu 31">
                          <a:extLst>
                            <a:ext uri="{FF2B5EF4-FFF2-40B4-BE49-F238E27FC236}">
                              <a16:creationId xmlns:a16="http://schemas.microsoft.com/office/drawing/2014/main" id="{092F712A-3A2F-500D-F2E2-DE82C45CF3CB}"/>
                            </a:ext>
                          </a:extLst>
                        </wps:cNvPr>
                        <wps:cNvSpPr txBox="1"/>
                        <wps:spPr>
                          <a:xfrm>
                            <a:off x="1934583" y="2005188"/>
                            <a:ext cx="274320" cy="494030"/>
                          </a:xfrm>
                          <a:prstGeom prst="rect">
                            <a:avLst/>
                          </a:prstGeom>
                          <a:noFill/>
                        </wps:spPr>
                        <wps:txbx>
                          <w:txbxContent>
                            <w:p w14:paraId="7FC11A88"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wps:txbx>
                        <wps:bodyPr wrap="square" rtlCol="0">
                          <a:spAutoFit/>
                        </wps:bodyPr>
                      </wps:wsp>
                      <wps:wsp>
                        <wps:cNvPr id="1958769959" name="Obdĺžnik 1958769959">
                          <a:extLst>
                            <a:ext uri="{FF2B5EF4-FFF2-40B4-BE49-F238E27FC236}">
                              <a16:creationId xmlns:a16="http://schemas.microsoft.com/office/drawing/2014/main" id="{590824B4-AEB7-DA0D-F587-2FF4FF295895}"/>
                            </a:ext>
                          </a:extLst>
                        </wps:cNvPr>
                        <wps:cNvSpPr/>
                        <wps:spPr>
                          <a:xfrm>
                            <a:off x="0" y="0"/>
                            <a:ext cx="2518410" cy="77261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23D03D"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Schéma skladby vozovky v rozkopávke</w:t>
                              </w:r>
                            </w:p>
                          </w:txbxContent>
                        </wps:txbx>
                        <wps:bodyPr rtlCol="0" anchor="ctr"/>
                      </wps:wsp>
                    </wpg:wgp>
                  </a:graphicData>
                </a:graphic>
                <wp14:sizeRelH relativeFrom="margin">
                  <wp14:pctWidth>0</wp14:pctWidth>
                </wp14:sizeRelH>
              </wp:anchor>
            </w:drawing>
          </mc:Choice>
          <mc:Fallback>
            <w:pict>
              <v:group w14:anchorId="3BE8F84E" id="Skupina 34" o:spid="_x0000_s1026" style="position:absolute;margin-left:65.25pt;margin-top:24pt;width:284.75pt;height:322.2pt;z-index:251662336;mso-width-relative:margin" coordorigin="-1523" coordsize="36161,4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">
                <v:rect id="Obdĺžnik 1918106490" o:spid="_x0000_s1027" style="position:absolute;left:-1523;top:7725;width:27808;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" fillcolor="black [3213]" strokecolor="#09101d [484]" strokeweight="1pt">
                  <v:textbox>
                    <w:txbxContent>
                      <w:p w14:paraId="4453A9C8" w14:textId="77777777" w:rsidR="006B7D6A" w:rsidRDefault="006B7D6A" w:rsidP="006B7D6A">
                        <w:pPr>
                          <w:jc w:val="center"/>
                          <w:rPr>
                            <w:rFonts w:hAnsi="Calibri"/>
                            <w:color w:val="FFFFFF" w:themeColor="light1"/>
                            <w:kern w:val="24"/>
                            <w:sz w:val="36"/>
                            <w:szCs w:val="36"/>
                            <w14:ligatures w14:val="none"/>
                          </w:rPr>
                        </w:pPr>
                        <w:r>
                          <w:rPr>
                            <w:rFonts w:hAnsi="Calibri"/>
                            <w:color w:val="FFFFFF" w:themeColor="light1"/>
                            <w:kern w:val="24"/>
                            <w:sz w:val="36"/>
                            <w:szCs w:val="36"/>
                          </w:rPr>
                          <w:t>Vrstva krytu</w:t>
                        </w:r>
                      </w:p>
                    </w:txbxContent>
                  </v:textbox>
                </v:rect>
                <v:rect id="Obdĺžnik 1978893783" o:spid="_x0000_s1028" style="position:absolute;left:1317;top:11201;width:21996;height:7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" fillcolor="#4472c4 [3204]" strokecolor="#09101d [484]" strokeweight="1pt">
                  <v:fill r:id="rId10" o:title="" color2="white [3212]" type="pattern"/>
                  <v:textbox>
                    <w:txbxContent>
                      <w:p w14:paraId="58A53792"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Podkladové vrstvy</w:t>
                        </w:r>
                      </w:p>
                    </w:txbxContent>
                  </v:textbox>
                </v:rect>
                <v:rect id="Obdĺžnik 640486563" o:spid="_x0000_s1029" style="position:absolute;left:6316;top:18425;width:12095;height: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" fillcolor="#4472c4 [3204]" strokecolor="#09101d [484]" strokeweight="1pt">
                  <v:fill r:id="rId11" o:title="" color2="white [3212]" type="pattern"/>
                  <v:textbox>
                    <w:txbxContent>
                      <w:p w14:paraId="5551B4AE"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Ochranná vrstva</w:t>
                        </w:r>
                      </w:p>
                    </w:txbxContent>
                  </v:textbox>
                </v:rect>
                <v:rect id="Obdĺžnik 907543062" o:spid="_x0000_s1030" style="position:absolute;left:6316;top:24734;width:12095;height:11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" filled="f" strokecolor="#09101d [484]" strokeweight="1pt">
                  <v:textbox>
                    <w:txbxContent>
                      <w:p w14:paraId="3A8D4C7B" w14:textId="77777777" w:rsidR="006B7D6A" w:rsidRDefault="006B7D6A" w:rsidP="006B7D6A">
                        <w:pPr>
                          <w:jc w:val="center"/>
                          <w:rPr>
                            <w:rFonts w:hAnsi="Calibri"/>
                            <w:color w:val="000000" w:themeColor="text1"/>
                            <w:kern w:val="24"/>
                            <w:sz w:val="36"/>
                            <w:szCs w:val="36"/>
                            <w14:ligatures w14:val="none"/>
                          </w:rPr>
                        </w:pPr>
                        <w:r>
                          <w:rPr>
                            <w:rFonts w:hAnsi="Calibri"/>
                            <w:color w:val="000000" w:themeColor="text1"/>
                            <w:kern w:val="24"/>
                            <w:sz w:val="36"/>
                            <w:szCs w:val="36"/>
                          </w:rPr>
                          <w:t>Podložie</w:t>
                        </w:r>
                      </w:p>
                    </w:txbxContent>
                  </v:textbox>
                </v:rect>
                <v:oval id="Ovál 65433031" o:spid="_x0000_s1031" style="position:absolute;left:10763;top:26609;width:3201;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" filled="f" strokecolor="#09101d [484]" strokeweight="3pt">
                  <v:stroke joinstyle="miter"/>
                </v:oval>
                <v:shapetype id="_x0000_t32" coordsize="21600,21600" o:spt="32" o:oned="t" path="m,l21600,21600e" filled="f">
                  <v:path arrowok="t" fillok="f" o:connecttype="none"/>
                  <o:lock v:ext="edit" shapetype="t"/>
                </v:shapetype>
                <v:shape id="Rovná spojovacia šípka 73135211" o:spid="_x0000_s1032" type="#_x0000_t32" style="position:absolute;left:28518;top:7726;width:0;height:3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" strokecolor="#4472c4 [3204]" strokeweight=".5pt">
                  <v:stroke startarrow="block" endarrow="block" joinstyle="miter"/>
                  <o:lock v:ext="edit" shapetype="f"/>
                </v:shape>
                <v:shape id="Rovná spojovacia šípka 617180590" o:spid="_x0000_s1033" type="#_x0000_t32" style="position:absolute;left:28518;top:11338;width:0;height:7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" strokecolor="#4472c4 [3204]" strokeweight=".5pt">
                  <v:stroke startarrow="block" endarrow="block" joinstyle="miter"/>
                  <o:lock v:ext="edit" shapetype="f"/>
                </v:shape>
                <v:shape id="Rovná spojovacia šípka 1738664348" o:spid="_x0000_s1034" type="#_x0000_t32" style="position:absolute;left:28518;top:18425;width:0;height:6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" strokecolor="#4472c4 [3204]" strokeweight=".5pt">
                  <v:stroke startarrow="block" endarrow="block" joinstyle="miter"/>
                  <o:lock v:ext="edit" shapetype="f"/>
                </v:shape>
                <v:shape id="Rovná spojovacia šípka 1912860112" o:spid="_x0000_s1035" type="#_x0000_t32" style="position:absolute;left:28518;top:24734;width:0;height:1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" strokecolor="#4472c4 [3204]" strokeweight=".5pt">
                  <v:stroke startarrow="block" endarrow="block" joinstyle="miter"/>
                  <o:lock v:ext="edit" shapetype="f"/>
                </v:shape>
                <v:shapetype id="_x0000_t202" coordsize="21600,21600" o:spt="202" path="m,l,21600r21600,l21600,xe">
                  <v:stroke joinstyle="miter"/>
                  <v:path gradientshapeok="t" o:connecttype="rect"/>
                </v:shapetype>
                <v:shape id="BlokTextu 19" o:spid="_x0000_s1036" type="#_x0000_t202" style="position:absolute;left:28516;top:7877;width:419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" filled="f" stroked="f">
                  <v:textbox style="mso-fit-shape-to-text:t">
                    <w:txbxContent>
                      <w:p w14:paraId="59BBD948"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h1</w:t>
                        </w:r>
                      </w:p>
                    </w:txbxContent>
                  </v:textbox>
                </v:shape>
                <v:shape id="BlokTextu 20" o:spid="_x0000_s1037" type="#_x0000_t202" style="position:absolute;left:28516;top:12950;width:4191;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" filled="f" stroked="f">
                  <v:textbox style="mso-fit-shape-to-text:t">
                    <w:txbxContent>
                      <w:p w14:paraId="168B8DC1"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h2</w:t>
                        </w:r>
                      </w:p>
                    </w:txbxContent>
                  </v:textbox>
                </v:shape>
                <v:shape id="BlokTextu 21" o:spid="_x0000_s1038" type="#_x0000_t202" style="position:absolute;left:28516;top:19852;width:419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" filled="f" stroked="f">
                  <v:textbox style="mso-fit-shape-to-text:t">
                    <w:txbxContent>
                      <w:p w14:paraId="02C9DC7D"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h3</w:t>
                        </w:r>
                      </w:p>
                    </w:txbxContent>
                  </v:textbox>
                </v:shape>
                <v:shape id="BlokTextu 22" o:spid="_x0000_s1039" type="#_x0000_t202" style="position:absolute;left:28516;top:28445;width:612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" filled="f" stroked="f">
                  <v:textbox style="mso-fit-shape-to-text:t">
                    <w:txbxContent>
                      <w:p w14:paraId="151C63CE"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w:t>
                        </w:r>
                      </w:p>
                    </w:txbxContent>
                  </v:textbox>
                </v:shape>
                <v:shape id="Rovná spojovacia šípka 1652133181" o:spid="_x0000_s1040" type="#_x0000_t32" style="position:absolute;left:6316;top:36713;width:12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" strokecolor="#4472c4 [3204]" strokeweight=".5pt">
                  <v:stroke startarrow="block" endarrow="block" joinstyle="miter"/>
                  <o:lock v:ext="edit" shapetype="f"/>
                </v:shape>
                <v:shape id="BlokTextu 26" o:spid="_x0000_s1041" type="#_x0000_t202" style="position:absolute;left:11218;top:35981;width:272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" filled="f" stroked="f">
                  <v:textbox style="mso-fit-shape-to-text:t">
                    <w:txbxContent>
                      <w:p w14:paraId="7D2D98BF"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š</w:t>
                        </w:r>
                      </w:p>
                    </w:txbxContent>
                  </v:textbox>
                </v:shape>
                <v:shape id="Rovná spojovacia šípka 39179336" o:spid="_x0000_s1042" type="#_x0000_t32" style="position:absolute;left:1317;top:20495;width:4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" strokecolor="#4472c4 [3204]" strokeweight=".5pt">
                  <v:stroke startarrow="block" endarrow="block" joinstyle="miter"/>
                  <o:lock v:ext="edit" shapetype="f"/>
                </v:shape>
                <v:shape id="BlokTextu 28" o:spid="_x0000_s1043" type="#_x0000_t202" style="position:absolute;left:2351;top:20051;width:2743;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" filled="f" stroked="f">
                  <v:textbox style="mso-fit-shape-to-text:t">
                    <w:txbxContent>
                      <w:p w14:paraId="5949D018"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v:textbox>
                </v:shape>
                <v:shape id="Rovná spojovacia šípka 469952376" o:spid="_x0000_s1044" type="#_x0000_t32" style="position:absolute;left:18314;top:20495;width:4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" strokecolor="#4472c4 [3204]" strokeweight=".5pt">
                  <v:stroke startarrow="block" endarrow="block" joinstyle="miter"/>
                  <o:lock v:ext="edit" shapetype="f"/>
                </v:shape>
                <v:shape id="BlokTextu 31" o:spid="_x0000_s1045" type="#_x0000_t202" style="position:absolute;left:19345;top:20051;width:2744;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" filled="f" stroked="f">
                  <v:textbox style="mso-fit-shape-to-text:t">
                    <w:txbxContent>
                      <w:p w14:paraId="7FC11A88"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v:textbox>
                </v:shape>
                <v:rect id="Obdĺžnik 1958769959" o:spid="_x0000_s1046" style="position:absolute;width:25184;height:7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" filled="f" stroked="f" strokeweight="1pt">
                  <v:textbox>
                    <w:txbxContent>
                      <w:p w14:paraId="2E23D03D"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Schéma skladby vozovky v rozkopávke</w:t>
                        </w:r>
                      </w:p>
                    </w:txbxContent>
                  </v:textbox>
                </v:rect>
              </v:group>
            </w:pict>
          </mc:Fallback>
        </mc:AlternateContent>
      </w:r>
      <w:r w:rsidR="00D07EB1" w:rsidRPr="00D07EB1">
        <w:rPr>
          <w:sz w:val="24"/>
          <w:szCs w:val="24"/>
        </w:rPr>
        <w:t>List</w:t>
      </w:r>
      <w:r w:rsidR="00D07EB1" w:rsidRPr="00D07EB1">
        <w:rPr>
          <w:spacing w:val="-1"/>
          <w:sz w:val="24"/>
          <w:szCs w:val="24"/>
        </w:rPr>
        <w:t xml:space="preserve"> </w:t>
      </w:r>
      <w:r w:rsidR="00D07EB1" w:rsidRPr="00D07EB1">
        <w:rPr>
          <w:sz w:val="24"/>
          <w:szCs w:val="24"/>
        </w:rPr>
        <w:t>1</w:t>
      </w:r>
      <w:r w:rsidR="00D07EB1" w:rsidRPr="00D07EB1">
        <w:rPr>
          <w:spacing w:val="-3"/>
          <w:sz w:val="24"/>
          <w:szCs w:val="24"/>
        </w:rPr>
        <w:t xml:space="preserve"> </w:t>
      </w:r>
      <w:r w:rsidR="00D07EB1" w:rsidRPr="00D07EB1">
        <w:rPr>
          <w:sz w:val="24"/>
          <w:szCs w:val="24"/>
        </w:rPr>
        <w:t>Vozovka</w:t>
      </w:r>
      <w:r w:rsidR="00D07EB1" w:rsidRPr="00D07EB1">
        <w:rPr>
          <w:spacing w:val="-2"/>
          <w:sz w:val="24"/>
          <w:szCs w:val="24"/>
        </w:rPr>
        <w:t xml:space="preserve"> </w:t>
      </w:r>
      <w:r w:rsidR="00D07EB1" w:rsidRPr="00D07EB1">
        <w:rPr>
          <w:sz w:val="24"/>
          <w:szCs w:val="24"/>
        </w:rPr>
        <w:t>A</w:t>
      </w:r>
      <w:r w:rsidR="00D07EB1" w:rsidRPr="00D07EB1">
        <w:rPr>
          <w:spacing w:val="-3"/>
          <w:sz w:val="24"/>
          <w:szCs w:val="24"/>
        </w:rPr>
        <w:t xml:space="preserve"> </w:t>
      </w:r>
      <w:r w:rsidR="00D07EB1" w:rsidRPr="00D07EB1">
        <w:rPr>
          <w:sz w:val="24"/>
          <w:szCs w:val="24"/>
        </w:rPr>
        <w:t>v</w:t>
      </w:r>
      <w:r w:rsidR="00D07EB1" w:rsidRPr="00D07EB1">
        <w:rPr>
          <w:spacing w:val="-1"/>
          <w:sz w:val="24"/>
          <w:szCs w:val="24"/>
        </w:rPr>
        <w:t xml:space="preserve"> </w:t>
      </w:r>
      <w:r w:rsidR="00D07EB1" w:rsidRPr="00D07EB1">
        <w:rPr>
          <w:sz w:val="24"/>
          <w:szCs w:val="24"/>
        </w:rPr>
        <w:t>rozkopávke</w:t>
      </w:r>
      <w:r w:rsidR="00D07EB1" w:rsidRPr="00D07EB1">
        <w:rPr>
          <w:spacing w:val="-1"/>
          <w:sz w:val="24"/>
          <w:szCs w:val="24"/>
        </w:rPr>
        <w:t xml:space="preserve"> </w:t>
      </w:r>
      <w:r w:rsidR="00D07EB1" w:rsidRPr="00D07EB1">
        <w:rPr>
          <w:sz w:val="24"/>
          <w:szCs w:val="24"/>
        </w:rPr>
        <w:t>TDZ</w:t>
      </w:r>
      <w:r w:rsidR="00D07EB1" w:rsidRPr="00D07EB1">
        <w:rPr>
          <w:spacing w:val="-6"/>
          <w:sz w:val="24"/>
          <w:szCs w:val="24"/>
        </w:rPr>
        <w:t xml:space="preserve"> </w:t>
      </w:r>
      <w:r w:rsidR="00D07EB1" w:rsidRPr="00D07EB1">
        <w:rPr>
          <w:sz w:val="24"/>
          <w:szCs w:val="24"/>
        </w:rPr>
        <w:t>I.,</w:t>
      </w:r>
      <w:r w:rsidR="00D07EB1" w:rsidRPr="00D07EB1">
        <w:rPr>
          <w:spacing w:val="-1"/>
          <w:sz w:val="24"/>
          <w:szCs w:val="24"/>
        </w:rPr>
        <w:t xml:space="preserve"> </w:t>
      </w:r>
      <w:r w:rsidR="00D07EB1" w:rsidRPr="00D07EB1">
        <w:rPr>
          <w:sz w:val="24"/>
          <w:szCs w:val="24"/>
        </w:rPr>
        <w:t>TDZ</w:t>
      </w:r>
      <w:r w:rsidR="00D07EB1" w:rsidRPr="00D07EB1">
        <w:rPr>
          <w:spacing w:val="-4"/>
          <w:sz w:val="24"/>
          <w:szCs w:val="24"/>
        </w:rPr>
        <w:t xml:space="preserve"> </w:t>
      </w:r>
      <w:r w:rsidR="00D07EB1" w:rsidRPr="00D07EB1">
        <w:rPr>
          <w:sz w:val="24"/>
          <w:szCs w:val="24"/>
        </w:rPr>
        <w:t>II.,</w:t>
      </w:r>
      <w:r w:rsidR="00D07EB1" w:rsidRPr="00D07EB1">
        <w:rPr>
          <w:spacing w:val="-1"/>
          <w:sz w:val="24"/>
          <w:szCs w:val="24"/>
        </w:rPr>
        <w:t xml:space="preserve"> </w:t>
      </w:r>
      <w:r w:rsidR="00D07EB1" w:rsidRPr="00D07EB1">
        <w:rPr>
          <w:sz w:val="24"/>
          <w:szCs w:val="24"/>
        </w:rPr>
        <w:t>TDZ</w:t>
      </w:r>
      <w:r w:rsidR="00D07EB1" w:rsidRPr="00D07EB1">
        <w:rPr>
          <w:spacing w:val="-6"/>
          <w:sz w:val="24"/>
          <w:szCs w:val="24"/>
        </w:rPr>
        <w:t xml:space="preserve"> </w:t>
      </w:r>
      <w:r w:rsidR="00D07EB1" w:rsidRPr="00D07EB1">
        <w:rPr>
          <w:sz w:val="24"/>
          <w:szCs w:val="24"/>
        </w:rPr>
        <w:t>III.</w:t>
      </w:r>
      <w:r w:rsidR="00D07EB1" w:rsidRPr="00D07EB1">
        <w:rPr>
          <w:spacing w:val="-1"/>
          <w:sz w:val="24"/>
          <w:szCs w:val="24"/>
        </w:rPr>
        <w:t xml:space="preserve"> </w:t>
      </w:r>
      <w:r w:rsidR="00D07EB1" w:rsidRPr="00D07EB1">
        <w:rPr>
          <w:sz w:val="24"/>
          <w:szCs w:val="24"/>
        </w:rPr>
        <w:t>a</w:t>
      </w:r>
      <w:r w:rsidR="00D07EB1" w:rsidRPr="00D07EB1">
        <w:rPr>
          <w:spacing w:val="-1"/>
          <w:sz w:val="24"/>
          <w:szCs w:val="24"/>
        </w:rPr>
        <w:t xml:space="preserve"> </w:t>
      </w:r>
      <w:r w:rsidR="00D07EB1" w:rsidRPr="00D07EB1">
        <w:rPr>
          <w:sz w:val="24"/>
          <w:szCs w:val="24"/>
        </w:rPr>
        <w:t>TDZ</w:t>
      </w:r>
      <w:r w:rsidR="00D07EB1" w:rsidRPr="00D07EB1">
        <w:rPr>
          <w:spacing w:val="-5"/>
          <w:sz w:val="24"/>
          <w:szCs w:val="24"/>
        </w:rPr>
        <w:t xml:space="preserve"> IV.</w:t>
      </w:r>
    </w:p>
    <w:p w14:paraId="65C3E304" w14:textId="09F8670D" w:rsidR="00D07EB1" w:rsidRDefault="00D07EB1" w:rsidP="00D07EB1">
      <w:pPr>
        <w:pStyle w:val="Zkladntext"/>
        <w:rPr>
          <w:b/>
          <w:noProof/>
          <w:sz w:val="20"/>
        </w:rPr>
      </w:pPr>
    </w:p>
    <w:p w14:paraId="68900582" w14:textId="77777777" w:rsidR="006B7D6A" w:rsidRDefault="006B7D6A" w:rsidP="00D07EB1">
      <w:pPr>
        <w:pStyle w:val="Zkladntext"/>
        <w:rPr>
          <w:b/>
          <w:noProof/>
          <w:sz w:val="20"/>
        </w:rPr>
      </w:pPr>
    </w:p>
    <w:p w14:paraId="2AB48279" w14:textId="77777777" w:rsidR="006B7D6A" w:rsidRDefault="006B7D6A" w:rsidP="00D07EB1">
      <w:pPr>
        <w:pStyle w:val="Zkladntext"/>
        <w:rPr>
          <w:b/>
          <w:noProof/>
          <w:sz w:val="20"/>
        </w:rPr>
      </w:pPr>
    </w:p>
    <w:p w14:paraId="53D67928" w14:textId="77777777" w:rsidR="006B7D6A" w:rsidRDefault="006B7D6A" w:rsidP="00D07EB1">
      <w:pPr>
        <w:pStyle w:val="Zkladntext"/>
        <w:rPr>
          <w:b/>
          <w:noProof/>
          <w:sz w:val="20"/>
        </w:rPr>
      </w:pPr>
    </w:p>
    <w:p w14:paraId="3194C677" w14:textId="77777777" w:rsidR="006B7D6A" w:rsidRDefault="006B7D6A" w:rsidP="00D07EB1">
      <w:pPr>
        <w:pStyle w:val="Zkladntext"/>
        <w:rPr>
          <w:b/>
          <w:noProof/>
          <w:sz w:val="20"/>
        </w:rPr>
      </w:pPr>
    </w:p>
    <w:p w14:paraId="0015B9C2" w14:textId="77777777" w:rsidR="006B7D6A" w:rsidRDefault="006B7D6A" w:rsidP="00D07EB1">
      <w:pPr>
        <w:pStyle w:val="Zkladntext"/>
        <w:rPr>
          <w:b/>
          <w:noProof/>
          <w:sz w:val="20"/>
        </w:rPr>
      </w:pPr>
    </w:p>
    <w:p w14:paraId="5097F949" w14:textId="77777777" w:rsidR="006B7D6A" w:rsidRDefault="006B7D6A" w:rsidP="00D07EB1">
      <w:pPr>
        <w:pStyle w:val="Zkladntext"/>
        <w:rPr>
          <w:b/>
          <w:noProof/>
          <w:sz w:val="20"/>
        </w:rPr>
      </w:pPr>
    </w:p>
    <w:p w14:paraId="3B446535" w14:textId="77777777" w:rsidR="006B7D6A" w:rsidRDefault="006B7D6A" w:rsidP="00D07EB1">
      <w:pPr>
        <w:pStyle w:val="Zkladntext"/>
        <w:rPr>
          <w:b/>
          <w:noProof/>
          <w:sz w:val="20"/>
        </w:rPr>
      </w:pPr>
    </w:p>
    <w:p w14:paraId="696EFD1D" w14:textId="77777777" w:rsidR="006B7D6A" w:rsidRDefault="006B7D6A" w:rsidP="00D07EB1">
      <w:pPr>
        <w:pStyle w:val="Zkladntext"/>
        <w:rPr>
          <w:b/>
          <w:noProof/>
          <w:sz w:val="20"/>
        </w:rPr>
      </w:pPr>
    </w:p>
    <w:p w14:paraId="7D011D86" w14:textId="77777777" w:rsidR="006B7D6A" w:rsidRDefault="006B7D6A" w:rsidP="00D07EB1">
      <w:pPr>
        <w:pStyle w:val="Zkladntext"/>
        <w:rPr>
          <w:b/>
          <w:noProof/>
          <w:sz w:val="20"/>
        </w:rPr>
      </w:pPr>
    </w:p>
    <w:p w14:paraId="7709E029" w14:textId="77777777" w:rsidR="006B7D6A" w:rsidRDefault="006B7D6A" w:rsidP="00D07EB1">
      <w:pPr>
        <w:pStyle w:val="Zkladntext"/>
        <w:rPr>
          <w:b/>
          <w:noProof/>
          <w:sz w:val="20"/>
        </w:rPr>
      </w:pPr>
    </w:p>
    <w:p w14:paraId="28A40D6A" w14:textId="77777777" w:rsidR="006B7D6A" w:rsidRDefault="006B7D6A" w:rsidP="00D07EB1">
      <w:pPr>
        <w:pStyle w:val="Zkladntext"/>
        <w:rPr>
          <w:b/>
          <w:noProof/>
          <w:sz w:val="20"/>
        </w:rPr>
      </w:pPr>
    </w:p>
    <w:p w14:paraId="71584ED2" w14:textId="77777777" w:rsidR="006B7D6A" w:rsidRDefault="006B7D6A" w:rsidP="00D07EB1">
      <w:pPr>
        <w:pStyle w:val="Zkladntext"/>
        <w:rPr>
          <w:b/>
          <w:noProof/>
          <w:sz w:val="20"/>
        </w:rPr>
      </w:pPr>
    </w:p>
    <w:p w14:paraId="74FCF536" w14:textId="77777777" w:rsidR="006B7D6A" w:rsidRDefault="006B7D6A" w:rsidP="00D07EB1">
      <w:pPr>
        <w:pStyle w:val="Zkladntext"/>
        <w:rPr>
          <w:b/>
          <w:noProof/>
          <w:sz w:val="20"/>
        </w:rPr>
      </w:pPr>
    </w:p>
    <w:p w14:paraId="786131C2" w14:textId="77777777" w:rsidR="006B7D6A" w:rsidRDefault="006B7D6A" w:rsidP="00D07EB1">
      <w:pPr>
        <w:pStyle w:val="Zkladntext"/>
        <w:rPr>
          <w:b/>
          <w:noProof/>
          <w:sz w:val="20"/>
        </w:rPr>
      </w:pPr>
    </w:p>
    <w:p w14:paraId="08DAB31A" w14:textId="77777777" w:rsidR="006B7D6A" w:rsidRDefault="006B7D6A" w:rsidP="00D07EB1">
      <w:pPr>
        <w:pStyle w:val="Zkladntext"/>
        <w:rPr>
          <w:b/>
          <w:noProof/>
          <w:sz w:val="20"/>
        </w:rPr>
      </w:pPr>
    </w:p>
    <w:p w14:paraId="5E5A0A42" w14:textId="77777777" w:rsidR="006B7D6A" w:rsidRDefault="006B7D6A" w:rsidP="00D07EB1">
      <w:pPr>
        <w:pStyle w:val="Zkladntext"/>
        <w:rPr>
          <w:b/>
          <w:noProof/>
          <w:sz w:val="20"/>
        </w:rPr>
      </w:pPr>
    </w:p>
    <w:p w14:paraId="57D577FC" w14:textId="77777777" w:rsidR="006B7D6A" w:rsidRDefault="006B7D6A" w:rsidP="00D07EB1">
      <w:pPr>
        <w:pStyle w:val="Zkladntext"/>
        <w:rPr>
          <w:b/>
          <w:noProof/>
          <w:sz w:val="20"/>
        </w:rPr>
      </w:pPr>
    </w:p>
    <w:p w14:paraId="5764C998" w14:textId="77777777" w:rsidR="006B7D6A" w:rsidRDefault="006B7D6A" w:rsidP="00D07EB1">
      <w:pPr>
        <w:pStyle w:val="Zkladntext"/>
        <w:rPr>
          <w:b/>
          <w:noProof/>
          <w:sz w:val="20"/>
        </w:rPr>
      </w:pPr>
    </w:p>
    <w:p w14:paraId="3FEBADEC" w14:textId="77777777" w:rsidR="006B7D6A" w:rsidRDefault="006B7D6A" w:rsidP="00D07EB1">
      <w:pPr>
        <w:pStyle w:val="Zkladntext"/>
        <w:rPr>
          <w:b/>
          <w:noProof/>
          <w:sz w:val="20"/>
        </w:rPr>
      </w:pPr>
    </w:p>
    <w:p w14:paraId="63DCDCDC" w14:textId="77777777" w:rsidR="006B7D6A" w:rsidRDefault="006B7D6A" w:rsidP="00D07EB1">
      <w:pPr>
        <w:pStyle w:val="Zkladntext"/>
        <w:rPr>
          <w:b/>
          <w:noProof/>
          <w:sz w:val="20"/>
        </w:rPr>
      </w:pPr>
    </w:p>
    <w:p w14:paraId="65197772" w14:textId="77777777" w:rsidR="006B7D6A" w:rsidRDefault="006B7D6A" w:rsidP="00D07EB1">
      <w:pPr>
        <w:pStyle w:val="Zkladntext"/>
        <w:rPr>
          <w:b/>
          <w:noProof/>
          <w:sz w:val="20"/>
        </w:rPr>
      </w:pPr>
    </w:p>
    <w:p w14:paraId="612F4468" w14:textId="77777777" w:rsidR="006B7D6A" w:rsidRDefault="006B7D6A" w:rsidP="00D07EB1">
      <w:pPr>
        <w:pStyle w:val="Zkladntext"/>
        <w:rPr>
          <w:b/>
          <w:noProof/>
          <w:sz w:val="20"/>
        </w:rPr>
      </w:pPr>
    </w:p>
    <w:p w14:paraId="205C8D3B" w14:textId="77777777" w:rsidR="006B7D6A" w:rsidRDefault="006B7D6A" w:rsidP="00D07EB1">
      <w:pPr>
        <w:pStyle w:val="Zkladntext"/>
        <w:rPr>
          <w:b/>
          <w:noProof/>
          <w:sz w:val="20"/>
        </w:rPr>
      </w:pPr>
    </w:p>
    <w:p w14:paraId="18C05F97" w14:textId="77777777" w:rsidR="006B7D6A" w:rsidRDefault="006B7D6A" w:rsidP="00D07EB1">
      <w:pPr>
        <w:pStyle w:val="Zkladntext"/>
        <w:rPr>
          <w:b/>
          <w:sz w:val="20"/>
        </w:rPr>
      </w:pPr>
    </w:p>
    <w:p w14:paraId="26E8F11D" w14:textId="77777777" w:rsidR="00D07EB1" w:rsidRDefault="00D07EB1" w:rsidP="00D07EB1">
      <w:pPr>
        <w:pStyle w:val="Zkladntext"/>
        <w:spacing w:before="6"/>
        <w:rPr>
          <w:b/>
        </w:rPr>
      </w:pPr>
    </w:p>
    <w:p w14:paraId="5176A526" w14:textId="763101A3" w:rsidR="00D07EB1" w:rsidRPr="00D07EB1" w:rsidRDefault="00D07EB1" w:rsidP="00D07EB1">
      <w:pPr>
        <w:pStyle w:val="Nadpis2"/>
        <w:spacing w:line="250" w:lineRule="exact"/>
        <w:rPr>
          <w:sz w:val="24"/>
          <w:szCs w:val="24"/>
        </w:rPr>
      </w:pPr>
      <w:r w:rsidRPr="00D07EB1">
        <w:rPr>
          <w:sz w:val="24"/>
          <w:szCs w:val="24"/>
        </w:rPr>
        <w:t>Vrstva krytu – AC (SMA)+AC</w:t>
      </w:r>
    </w:p>
    <w:p w14:paraId="4FAA84CF" w14:textId="49A45BFA" w:rsidR="00D07EB1" w:rsidRDefault="00D07EB1" w:rsidP="00D07EB1">
      <w:pPr>
        <w:pStyle w:val="Zkladntext"/>
        <w:ind w:right="277"/>
        <w:jc w:val="both"/>
      </w:pPr>
      <w:proofErr w:type="spellStart"/>
      <w:r>
        <w:t>Obrusná</w:t>
      </w:r>
      <w:proofErr w:type="spellEnd"/>
      <w:r>
        <w:t xml:space="preserve"> vrstva krytu v hrúbke h= 50</w:t>
      </w:r>
      <w:r>
        <w:rPr>
          <w:spacing w:val="13"/>
        </w:rPr>
        <w:t xml:space="preserve"> </w:t>
      </w:r>
      <w:r>
        <w:t>mm - 60 mm zo zmesi asfaltového betónu „AC D obrus“, zmes</w:t>
      </w:r>
      <w:r>
        <w:rPr>
          <w:spacing w:val="40"/>
        </w:rPr>
        <w:t xml:space="preserve"> </w:t>
      </w:r>
      <w:r>
        <w:t xml:space="preserve">je vyrobená podľa STN EN 13108-1, prípadne sa použije asfaltový koberec </w:t>
      </w:r>
      <w:proofErr w:type="spellStart"/>
      <w:r>
        <w:t>mastixový</w:t>
      </w:r>
      <w:proofErr w:type="spellEnd"/>
      <w:r>
        <w:t xml:space="preserve"> „SMA D</w:t>
      </w:r>
      <w:r>
        <w:rPr>
          <w:spacing w:val="80"/>
        </w:rPr>
        <w:t xml:space="preserve"> </w:t>
      </w:r>
      <w:r>
        <w:t>PMB“ h=</w:t>
      </w:r>
      <w:r>
        <w:rPr>
          <w:spacing w:val="-3"/>
        </w:rPr>
        <w:t xml:space="preserve"> </w:t>
      </w:r>
      <w:r>
        <w:t>(40 – 50) mm vyrobený podľa STN EN 13108-5. Ložná vrstva krytu „AC D ložná“</w:t>
      </w:r>
      <w:r>
        <w:rPr>
          <w:spacing w:val="40"/>
        </w:rPr>
        <w:t xml:space="preserve"> </w:t>
      </w:r>
      <w:r w:rsidR="00956EB6">
        <w:t>v hrúbke h= 70</w:t>
      </w:r>
      <w:r w:rsidR="00956EB6">
        <w:rPr>
          <w:spacing w:val="13"/>
        </w:rPr>
        <w:t xml:space="preserve"> </w:t>
      </w:r>
      <w:r w:rsidR="00956EB6">
        <w:t xml:space="preserve">mm - 80 mm </w:t>
      </w:r>
      <w:r>
        <w:t>vyrobená podľa STN EN</w:t>
      </w:r>
      <w:r>
        <w:rPr>
          <w:spacing w:val="-5"/>
        </w:rPr>
        <w:t xml:space="preserve"> </w:t>
      </w:r>
      <w:r>
        <w:t xml:space="preserve">13108-1. Všetky asfaltové zmesi krytu musia spĺňať </w:t>
      </w:r>
      <w:r w:rsidR="004D63EC">
        <w:t>KLAZ 1/2010 Katalógové listy asfaltových zmesí, MDPT SR: 2010</w:t>
      </w:r>
      <w:r>
        <w:t xml:space="preserve"> a </w:t>
      </w:r>
      <w:r w:rsidR="00FB73A9">
        <w:t>TKP časť 6 Hutnené asfaltové zmesi, MDPT SR: 2010</w:t>
      </w:r>
      <w:r>
        <w:t>. Pri</w:t>
      </w:r>
      <w:r>
        <w:rPr>
          <w:spacing w:val="80"/>
        </w:rPr>
        <w:t xml:space="preserve"> </w:t>
      </w:r>
      <w:r>
        <w:t>položení sa musí dodržať technológia požadovaná STN 73 6121. Medzi asfaltovými vrstvami ako aj medzi asfaltovou a hydraulicky stmelenou podkladovou vrstvou sa musí realizovať spojovací postrek (SP) podľa</w:t>
      </w:r>
      <w:r>
        <w:rPr>
          <w:spacing w:val="40"/>
        </w:rPr>
        <w:t xml:space="preserve"> </w:t>
      </w:r>
      <w:r>
        <w:t>STN 73 6129 v množstve 0,4 kg.m</w:t>
      </w:r>
      <w:r>
        <w:rPr>
          <w:vertAlign w:val="superscript"/>
        </w:rPr>
        <w:t>-2</w:t>
      </w:r>
      <w:r>
        <w:t>až 0,6</w:t>
      </w:r>
      <w:r>
        <w:rPr>
          <w:spacing w:val="-2"/>
        </w:rPr>
        <w:t xml:space="preserve"> </w:t>
      </w:r>
      <w:r>
        <w:t>kg.m</w:t>
      </w:r>
      <w:r>
        <w:rPr>
          <w:vertAlign w:val="superscript"/>
        </w:rPr>
        <w:t>-2</w:t>
      </w:r>
      <w:r>
        <w:t xml:space="preserve">zvyškového asfaltu (napríklad C50BP4) súčasne použitá emulzia musí splňovať aj </w:t>
      </w:r>
      <w:proofErr w:type="spellStart"/>
      <w:r w:rsidR="00FB73A9">
        <w:t>KLEaZ</w:t>
      </w:r>
      <w:proofErr w:type="spellEnd"/>
      <w:r w:rsidR="00FB73A9">
        <w:t xml:space="preserve"> 1/2012 Katalógové listy emulzií a zálievok, MDVRR SR: 2012 </w:t>
      </w:r>
      <w:r>
        <w:t>a</w:t>
      </w:r>
      <w:r>
        <w:rPr>
          <w:spacing w:val="40"/>
        </w:rPr>
        <w:t xml:space="preserve"> </w:t>
      </w:r>
      <w:r>
        <w:t>STN EN 13808. SP, ktorý spája aspoň jednu asfaltovú vrstvu z modifikovaného spojiva</w:t>
      </w:r>
      <w:r>
        <w:rPr>
          <w:spacing w:val="40"/>
        </w:rPr>
        <w:t xml:space="preserve"> </w:t>
      </w:r>
      <w:r>
        <w:t>musí byť vyrobený</w:t>
      </w:r>
      <w:r>
        <w:rPr>
          <w:spacing w:val="40"/>
        </w:rPr>
        <w:t xml:space="preserve"> </w:t>
      </w:r>
      <w:r>
        <w:t>z modifikovaného spojiva</w:t>
      </w:r>
    </w:p>
    <w:p w14:paraId="5BB5E984" w14:textId="77777777" w:rsidR="00D07EB1" w:rsidRDefault="00D07EB1" w:rsidP="00D07EB1">
      <w:pPr>
        <w:pStyle w:val="Zkladntext"/>
        <w:spacing w:before="2"/>
      </w:pPr>
    </w:p>
    <w:p w14:paraId="6CCC5181" w14:textId="77777777" w:rsidR="00D07EB1" w:rsidRPr="00D07EB1" w:rsidRDefault="00D07EB1" w:rsidP="00D07EB1">
      <w:pPr>
        <w:pStyle w:val="Nadpis2"/>
        <w:spacing w:line="250" w:lineRule="exact"/>
        <w:rPr>
          <w:sz w:val="24"/>
          <w:szCs w:val="24"/>
        </w:rPr>
      </w:pPr>
      <w:r w:rsidRPr="00D07EB1">
        <w:rPr>
          <w:sz w:val="24"/>
          <w:szCs w:val="24"/>
        </w:rPr>
        <w:t>Podkladová, vrstva - betón</w:t>
      </w:r>
    </w:p>
    <w:p w14:paraId="755FB8EC" w14:textId="77777777" w:rsidR="00D07EB1" w:rsidRDefault="00D07EB1" w:rsidP="00D07EB1">
      <w:pPr>
        <w:pStyle w:val="Zkladntext"/>
        <w:spacing w:line="242" w:lineRule="auto"/>
        <w:ind w:right="280"/>
        <w:jc w:val="both"/>
      </w:pPr>
      <w:r>
        <w:t>Betón vyrobený podľa STN EN 206-1 s</w:t>
      </w:r>
      <w:r>
        <w:rPr>
          <w:spacing w:val="-1"/>
        </w:rPr>
        <w:t xml:space="preserve"> </w:t>
      </w:r>
      <w:r>
        <w:t>označením C 12/15</w:t>
      </w:r>
      <w:r>
        <w:rPr>
          <w:spacing w:val="40"/>
        </w:rPr>
        <w:t xml:space="preserve"> </w:t>
      </w:r>
      <w:r>
        <w:t xml:space="preserve">napríklad s označením C 12/15– X0 – Cl 1,0 – </w:t>
      </w:r>
      <w:proofErr w:type="spellStart"/>
      <w:r>
        <w:t>D</w:t>
      </w:r>
      <w:r>
        <w:rPr>
          <w:vertAlign w:val="subscript"/>
        </w:rPr>
        <w:t>max</w:t>
      </w:r>
      <w:proofErr w:type="spellEnd"/>
      <w:r>
        <w:t xml:space="preserve"> 22 – S3 – p v hrúbke h</w:t>
      </w:r>
      <w:r>
        <w:rPr>
          <w:vertAlign w:val="subscript"/>
        </w:rPr>
        <w:t>2</w:t>
      </w:r>
      <w:r>
        <w:rPr>
          <w:spacing w:val="-11"/>
        </w:rPr>
        <w:t xml:space="preserve"> </w:t>
      </w:r>
      <w:r>
        <w:t>najmenej 200 mm.</w:t>
      </w:r>
    </w:p>
    <w:p w14:paraId="744627B3" w14:textId="77777777" w:rsidR="00D07EB1" w:rsidRPr="00D07EB1" w:rsidRDefault="00D07EB1" w:rsidP="00D07EB1">
      <w:pPr>
        <w:pStyle w:val="Nadpis2"/>
        <w:spacing w:line="250" w:lineRule="exact"/>
        <w:rPr>
          <w:sz w:val="24"/>
          <w:szCs w:val="24"/>
        </w:rPr>
      </w:pPr>
      <w:r w:rsidRPr="00D07EB1">
        <w:rPr>
          <w:sz w:val="24"/>
          <w:szCs w:val="24"/>
        </w:rPr>
        <w:t>Ochranná, vrstva – ŠD</w:t>
      </w:r>
    </w:p>
    <w:p w14:paraId="426DE282" w14:textId="77777777" w:rsidR="00D07EB1" w:rsidRDefault="00D07EB1" w:rsidP="00D07EB1">
      <w:pPr>
        <w:pStyle w:val="Zkladntext"/>
        <w:ind w:right="278"/>
        <w:jc w:val="both"/>
      </w:pPr>
      <w:r>
        <w:t>Vrstva</w:t>
      </w:r>
      <w:r>
        <w:rPr>
          <w:spacing w:val="80"/>
        </w:rPr>
        <w:t xml:space="preserve"> </w:t>
      </w:r>
      <w:r>
        <w:t>zo</w:t>
      </w:r>
      <w:r>
        <w:rPr>
          <w:spacing w:val="-1"/>
        </w:rPr>
        <w:t xml:space="preserve"> </w:t>
      </w:r>
      <w:proofErr w:type="spellStart"/>
      <w:r>
        <w:t>štrkodrviny</w:t>
      </w:r>
      <w:proofErr w:type="spellEnd"/>
      <w:r>
        <w:rPr>
          <w:spacing w:val="80"/>
        </w:rPr>
        <w:t xml:space="preserve"> </w:t>
      </w:r>
      <w:r>
        <w:t>ŠD,</w:t>
      </w:r>
      <w:r>
        <w:rPr>
          <w:spacing w:val="80"/>
        </w:rPr>
        <w:t xml:space="preserve"> </w:t>
      </w:r>
      <w:r>
        <w:t>hrúbka</w:t>
      </w:r>
      <w:r>
        <w:rPr>
          <w:spacing w:val="80"/>
        </w:rPr>
        <w:t xml:space="preserve"> </w:t>
      </w:r>
      <w:r>
        <w:t>h</w:t>
      </w:r>
      <w:r>
        <w:rPr>
          <w:vertAlign w:val="subscript"/>
        </w:rPr>
        <w:t>3</w:t>
      </w:r>
      <w:r>
        <w:rPr>
          <w:spacing w:val="80"/>
        </w:rPr>
        <w:t xml:space="preserve"> </w:t>
      </w:r>
      <w:r>
        <w:t>je</w:t>
      </w:r>
      <w:r>
        <w:rPr>
          <w:spacing w:val="80"/>
        </w:rPr>
        <w:t xml:space="preserve"> </w:t>
      </w:r>
      <w:r>
        <w:t>najmenej</w:t>
      </w:r>
      <w:r>
        <w:rPr>
          <w:spacing w:val="80"/>
        </w:rPr>
        <w:t xml:space="preserve"> </w:t>
      </w:r>
      <w:r>
        <w:t>200</w:t>
      </w:r>
      <w:r>
        <w:rPr>
          <w:spacing w:val="80"/>
        </w:rPr>
        <w:t xml:space="preserve"> </w:t>
      </w:r>
      <w:r>
        <w:t>mm,</w:t>
      </w:r>
      <w:r>
        <w:rPr>
          <w:spacing w:val="80"/>
        </w:rPr>
        <w:t xml:space="preserve"> </w:t>
      </w:r>
      <w:r>
        <w:t>postavená</w:t>
      </w:r>
      <w:r>
        <w:rPr>
          <w:spacing w:val="80"/>
        </w:rPr>
        <w:t xml:space="preserve"> </w:t>
      </w:r>
      <w:r>
        <w:t>podľa</w:t>
      </w:r>
      <w:r>
        <w:rPr>
          <w:spacing w:val="80"/>
        </w:rPr>
        <w:t xml:space="preserve"> </w:t>
      </w:r>
      <w:r>
        <w:t>požiadaviek</w:t>
      </w:r>
      <w:r>
        <w:rPr>
          <w:spacing w:val="40"/>
        </w:rPr>
        <w:t xml:space="preserve"> </w:t>
      </w:r>
      <w:r>
        <w:t>STN</w:t>
      </w:r>
      <w:r>
        <w:rPr>
          <w:spacing w:val="-3"/>
        </w:rPr>
        <w:t xml:space="preserve"> </w:t>
      </w:r>
      <w:r>
        <w:t>EN</w:t>
      </w:r>
      <w:r>
        <w:rPr>
          <w:spacing w:val="-3"/>
        </w:rPr>
        <w:t xml:space="preserve"> </w:t>
      </w:r>
      <w:r>
        <w:t>13285 a STN</w:t>
      </w:r>
      <w:r>
        <w:rPr>
          <w:spacing w:val="-1"/>
        </w:rPr>
        <w:t xml:space="preserve"> </w:t>
      </w:r>
      <w:r>
        <w:t>73</w:t>
      </w:r>
      <w:r>
        <w:rPr>
          <w:spacing w:val="-1"/>
        </w:rPr>
        <w:t xml:space="preserve"> </w:t>
      </w:r>
      <w:r>
        <w:t>6126; označovaná napríklad</w:t>
      </w:r>
      <w:r>
        <w:rPr>
          <w:spacing w:val="-2"/>
        </w:rPr>
        <w:t xml:space="preserve"> </w:t>
      </w:r>
      <w:r>
        <w:t>ako ŠD; 31,5 G</w:t>
      </w:r>
      <w:r>
        <w:rPr>
          <w:vertAlign w:val="subscript"/>
        </w:rPr>
        <w:t>C</w:t>
      </w:r>
      <w:r>
        <w:t>; 200</w:t>
      </w:r>
      <w:r>
        <w:rPr>
          <w:spacing w:val="-2"/>
        </w:rPr>
        <w:t xml:space="preserve"> </w:t>
      </w:r>
      <w:r>
        <w:t xml:space="preserve">mm, najmenšia únosnosť je charakterizovaná hodnotou min. </w:t>
      </w:r>
      <w:proofErr w:type="spellStart"/>
      <w:r>
        <w:rPr>
          <w:i/>
        </w:rPr>
        <w:t>E</w:t>
      </w:r>
      <w:r>
        <w:rPr>
          <w:i/>
          <w:vertAlign w:val="subscript"/>
        </w:rPr>
        <w:t>pr,r</w:t>
      </w:r>
      <w:proofErr w:type="spellEnd"/>
      <w:r>
        <w:rPr>
          <w:i/>
          <w:spacing w:val="40"/>
        </w:rPr>
        <w:t xml:space="preserve"> </w:t>
      </w:r>
      <w:r>
        <w:t>&gt; 70 MPa.</w:t>
      </w:r>
    </w:p>
    <w:p w14:paraId="26258C86" w14:textId="77777777" w:rsidR="00D07EB1" w:rsidRPr="00D07EB1" w:rsidRDefault="00D07EB1" w:rsidP="00D07EB1">
      <w:pPr>
        <w:pStyle w:val="Nadpis2"/>
        <w:spacing w:line="250" w:lineRule="exact"/>
        <w:rPr>
          <w:sz w:val="24"/>
          <w:szCs w:val="24"/>
        </w:rPr>
      </w:pPr>
      <w:r w:rsidRPr="00D07EB1">
        <w:rPr>
          <w:sz w:val="24"/>
          <w:szCs w:val="24"/>
        </w:rPr>
        <w:t>Podložie</w:t>
      </w:r>
    </w:p>
    <w:p w14:paraId="098CC9A0" w14:textId="77777777" w:rsidR="00D07EB1" w:rsidRDefault="00D07EB1" w:rsidP="00D07EB1">
      <w:pPr>
        <w:pStyle w:val="Zkladntext"/>
        <w:spacing w:line="242" w:lineRule="auto"/>
      </w:pPr>
      <w:r>
        <w:t>Únosnosť</w:t>
      </w:r>
      <w:r>
        <w:rPr>
          <w:spacing w:val="25"/>
        </w:rPr>
        <w:t xml:space="preserve"> </w:t>
      </w:r>
      <w:r>
        <w:t>na</w:t>
      </w:r>
      <w:r>
        <w:rPr>
          <w:spacing w:val="26"/>
        </w:rPr>
        <w:t xml:space="preserve"> </w:t>
      </w:r>
      <w:r>
        <w:t>úrovni</w:t>
      </w:r>
      <w:r>
        <w:rPr>
          <w:spacing w:val="26"/>
        </w:rPr>
        <w:t xml:space="preserve"> </w:t>
      </w:r>
      <w:r>
        <w:t>podložia</w:t>
      </w:r>
      <w:r>
        <w:rPr>
          <w:spacing w:val="26"/>
        </w:rPr>
        <w:t xml:space="preserve"> </w:t>
      </w:r>
      <w:r>
        <w:t>musí</w:t>
      </w:r>
      <w:r>
        <w:rPr>
          <w:spacing w:val="27"/>
        </w:rPr>
        <w:t xml:space="preserve"> </w:t>
      </w:r>
      <w:r>
        <w:t>byť</w:t>
      </w:r>
      <w:r>
        <w:rPr>
          <w:spacing w:val="25"/>
        </w:rPr>
        <w:t xml:space="preserve"> </w:t>
      </w:r>
      <w:r>
        <w:t>najmenej</w:t>
      </w:r>
      <w:r>
        <w:rPr>
          <w:spacing w:val="33"/>
        </w:rPr>
        <w:t xml:space="preserve"> </w:t>
      </w:r>
      <w:proofErr w:type="spellStart"/>
      <w:r>
        <w:rPr>
          <w:i/>
        </w:rPr>
        <w:t>E</w:t>
      </w:r>
      <w:r>
        <w:rPr>
          <w:i/>
          <w:vertAlign w:val="subscript"/>
        </w:rPr>
        <w:t>pr,r</w:t>
      </w:r>
      <w:proofErr w:type="spellEnd"/>
      <w:r>
        <w:rPr>
          <w:i/>
          <w:spacing w:val="40"/>
        </w:rPr>
        <w:t xml:space="preserve"> </w:t>
      </w:r>
      <w:r>
        <w:t>&gt;</w:t>
      </w:r>
      <w:r>
        <w:rPr>
          <w:spacing w:val="26"/>
        </w:rPr>
        <w:t xml:space="preserve"> </w:t>
      </w:r>
      <w:r>
        <w:t>40</w:t>
      </w:r>
      <w:r>
        <w:rPr>
          <w:spacing w:val="24"/>
        </w:rPr>
        <w:t xml:space="preserve"> </w:t>
      </w:r>
      <w:r>
        <w:t>MPa,</w:t>
      </w:r>
      <w:r>
        <w:rPr>
          <w:spacing w:val="26"/>
        </w:rPr>
        <w:t xml:space="preserve"> </w:t>
      </w:r>
      <w:r>
        <w:t>zásypovým</w:t>
      </w:r>
      <w:r>
        <w:rPr>
          <w:spacing w:val="26"/>
        </w:rPr>
        <w:t xml:space="preserve"> </w:t>
      </w:r>
      <w:r>
        <w:t>materiálom</w:t>
      </w:r>
      <w:r>
        <w:rPr>
          <w:spacing w:val="22"/>
        </w:rPr>
        <w:t xml:space="preserve"> </w:t>
      </w:r>
      <w:r>
        <w:t>v</w:t>
      </w:r>
      <w:r>
        <w:rPr>
          <w:spacing w:val="-2"/>
        </w:rPr>
        <w:t xml:space="preserve"> </w:t>
      </w:r>
      <w:r>
        <w:t xml:space="preserve">podloží môže byť vyfrézovaná asfaltová zmes alebo zemina výšky podľa projektu, min. </w:t>
      </w:r>
      <w:proofErr w:type="spellStart"/>
      <w:r>
        <w:rPr>
          <w:i/>
        </w:rPr>
        <w:t>E</w:t>
      </w:r>
      <w:r>
        <w:rPr>
          <w:i/>
          <w:vertAlign w:val="subscript"/>
        </w:rPr>
        <w:t>pr,r</w:t>
      </w:r>
      <w:proofErr w:type="spellEnd"/>
      <w:r>
        <w:rPr>
          <w:i/>
          <w:spacing w:val="40"/>
        </w:rPr>
        <w:t xml:space="preserve"> </w:t>
      </w:r>
      <w:r>
        <w:t>&gt; 40 MPa.</w:t>
      </w:r>
    </w:p>
    <w:p w14:paraId="13EA1EA5" w14:textId="77777777" w:rsidR="00211BBC" w:rsidRDefault="00211BBC">
      <w:pPr>
        <w:rPr>
          <w:rFonts w:asciiTheme="majorHAnsi" w:eastAsiaTheme="majorEastAsia" w:hAnsiTheme="majorHAnsi" w:cstheme="majorBidi"/>
          <w:color w:val="2F5496" w:themeColor="accent1" w:themeShade="BF"/>
          <w:sz w:val="24"/>
          <w:szCs w:val="24"/>
        </w:rPr>
      </w:pPr>
      <w:r>
        <w:rPr>
          <w:sz w:val="24"/>
          <w:szCs w:val="24"/>
        </w:rPr>
        <w:br w:type="page"/>
      </w:r>
    </w:p>
    <w:p w14:paraId="4DD1C99C" w14:textId="1AE6662A" w:rsidR="00D07EB1" w:rsidRDefault="006B7D6A" w:rsidP="00D07EB1">
      <w:pPr>
        <w:pStyle w:val="Nadpis2"/>
        <w:spacing w:line="250" w:lineRule="exact"/>
      </w:pPr>
      <w:r w:rsidRPr="006B7D6A">
        <w:rPr>
          <w:b/>
          <w:noProof/>
          <w:sz w:val="20"/>
        </w:rPr>
        <w:lastRenderedPageBreak/>
        <mc:AlternateContent>
          <mc:Choice Requires="wpg">
            <w:drawing>
              <wp:anchor distT="0" distB="0" distL="114300" distR="114300" simplePos="0" relativeHeight="251664384" behindDoc="0" locked="0" layoutInCell="1" allowOverlap="1" wp14:anchorId="76448D9F" wp14:editId="67CABF36">
                <wp:simplePos x="0" y="0"/>
                <wp:positionH relativeFrom="column">
                  <wp:posOffset>666750</wp:posOffset>
                </wp:positionH>
                <wp:positionV relativeFrom="paragraph">
                  <wp:posOffset>209550</wp:posOffset>
                </wp:positionV>
                <wp:extent cx="3635245" cy="4092214"/>
                <wp:effectExtent l="0" t="0" r="0" b="0"/>
                <wp:wrapNone/>
                <wp:docPr id="1896722995" name="Skupina 34"/>
                <wp:cNvGraphicFramePr/>
                <a:graphic xmlns:a="http://schemas.openxmlformats.org/drawingml/2006/main">
                  <a:graphicData uri="http://schemas.microsoft.com/office/word/2010/wordprocessingGroup">
                    <wpg:wgp>
                      <wpg:cNvGrpSpPr/>
                      <wpg:grpSpPr>
                        <a:xfrm>
                          <a:off x="0" y="0"/>
                          <a:ext cx="3635245" cy="4092214"/>
                          <a:chOff x="-171450" y="0"/>
                          <a:chExt cx="3635245" cy="4092214"/>
                        </a:xfrm>
                      </wpg:grpSpPr>
                      <wps:wsp>
                        <wps:cNvPr id="1233827236" name="Obdĺžnik 1233827236"/>
                        <wps:cNvSpPr/>
                        <wps:spPr>
                          <a:xfrm>
                            <a:off x="-171450" y="772564"/>
                            <a:ext cx="2828538" cy="34747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FB3CC7" w14:textId="77777777" w:rsidR="006B7D6A" w:rsidRDefault="006B7D6A" w:rsidP="006B7D6A">
                              <w:pPr>
                                <w:jc w:val="center"/>
                                <w:rPr>
                                  <w:rFonts w:hAnsi="Calibri"/>
                                  <w:color w:val="FFFFFF" w:themeColor="light1"/>
                                  <w:kern w:val="24"/>
                                  <w:sz w:val="36"/>
                                  <w:szCs w:val="36"/>
                                  <w14:ligatures w14:val="none"/>
                                </w:rPr>
                              </w:pPr>
                              <w:r>
                                <w:rPr>
                                  <w:rFonts w:hAnsi="Calibri"/>
                                  <w:color w:val="FFFFFF" w:themeColor="light1"/>
                                  <w:kern w:val="24"/>
                                  <w:sz w:val="36"/>
                                  <w:szCs w:val="36"/>
                                </w:rPr>
                                <w:t>Vrstva krytu</w:t>
                              </w:r>
                            </w:p>
                          </w:txbxContent>
                        </wps:txbx>
                        <wps:bodyPr rtlCol="0" anchor="ctr"/>
                      </wps:wsp>
                      <wps:wsp>
                        <wps:cNvPr id="279504798" name="Obdĺžnik 279504798"/>
                        <wps:cNvSpPr/>
                        <wps:spPr>
                          <a:xfrm>
                            <a:off x="131742" y="1120140"/>
                            <a:ext cx="2199583" cy="722376"/>
                          </a:xfrm>
                          <a:prstGeom prst="rect">
                            <a:avLst/>
                          </a:prstGeom>
                          <a:pattFill prst="wdUpDiag">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txbx>
                          <w:txbxContent>
                            <w:p w14:paraId="27D5FD6D"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Podkladové vrstvy</w:t>
                              </w:r>
                            </w:p>
                          </w:txbxContent>
                        </wps:txbx>
                        <wps:bodyPr rtlCol="0" anchor="ctr"/>
                      </wps:wsp>
                      <wps:wsp>
                        <wps:cNvPr id="1320353261" name="Obdĺžnik 1320353261"/>
                        <wps:cNvSpPr/>
                        <wps:spPr>
                          <a:xfrm>
                            <a:off x="631615" y="1842516"/>
                            <a:ext cx="1209575" cy="630936"/>
                          </a:xfrm>
                          <a:prstGeom prst="rect">
                            <a:avLst/>
                          </a:prstGeom>
                          <a:pattFill prst="horzBrick">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txbx>
                          <w:txbxContent>
                            <w:p w14:paraId="4D1FCDA6"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Ochranná vrstva</w:t>
                              </w:r>
                            </w:p>
                          </w:txbxContent>
                        </wps:txbx>
                        <wps:bodyPr rtlCol="0" anchor="ctr"/>
                      </wps:wsp>
                      <wps:wsp>
                        <wps:cNvPr id="854952556" name="Obdĺžnik 854952556"/>
                        <wps:cNvSpPr/>
                        <wps:spPr>
                          <a:xfrm>
                            <a:off x="631615" y="2473452"/>
                            <a:ext cx="1209575" cy="11978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B71B02" w14:textId="77777777" w:rsidR="006B7D6A" w:rsidRDefault="006B7D6A" w:rsidP="006B7D6A">
                              <w:pPr>
                                <w:jc w:val="center"/>
                                <w:rPr>
                                  <w:rFonts w:hAnsi="Calibri"/>
                                  <w:color w:val="000000" w:themeColor="text1"/>
                                  <w:kern w:val="24"/>
                                  <w:sz w:val="36"/>
                                  <w:szCs w:val="36"/>
                                  <w14:ligatures w14:val="none"/>
                                </w:rPr>
                              </w:pPr>
                              <w:r>
                                <w:rPr>
                                  <w:rFonts w:hAnsi="Calibri"/>
                                  <w:color w:val="000000" w:themeColor="text1"/>
                                  <w:kern w:val="24"/>
                                  <w:sz w:val="36"/>
                                  <w:szCs w:val="36"/>
                                </w:rPr>
                                <w:t>Podložie</w:t>
                              </w:r>
                            </w:p>
                          </w:txbxContent>
                        </wps:txbx>
                        <wps:bodyPr rtlCol="0" anchor="ctr"/>
                      </wps:wsp>
                      <wps:wsp>
                        <wps:cNvPr id="1209234817" name="Ovál 1209234817"/>
                        <wps:cNvSpPr/>
                        <wps:spPr>
                          <a:xfrm>
                            <a:off x="1076382" y="2660904"/>
                            <a:ext cx="320040" cy="274320"/>
                          </a:xfrm>
                          <a:prstGeom prst="ellipse">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4299412" name="Rovná spojovacia šípka 474299412"/>
                        <wps:cNvCnPr>
                          <a:cxnSpLocks/>
                        </wps:cNvCnPr>
                        <wps:spPr>
                          <a:xfrm>
                            <a:off x="2851842" y="772668"/>
                            <a:ext cx="0" cy="36118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75901701" name="Rovná spojovacia šípka 1875901701"/>
                        <wps:cNvCnPr>
                          <a:cxnSpLocks/>
                        </wps:cNvCnPr>
                        <wps:spPr>
                          <a:xfrm>
                            <a:off x="2851842" y="1133856"/>
                            <a:ext cx="0" cy="7086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21418790" name="Rovná spojovacia šípka 2121418790"/>
                        <wps:cNvCnPr>
                          <a:cxnSpLocks/>
                        </wps:cNvCnPr>
                        <wps:spPr>
                          <a:xfrm>
                            <a:off x="2851842" y="1842516"/>
                            <a:ext cx="0" cy="63093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40519071" name="Rovná spojovacia šípka 540519071"/>
                        <wps:cNvCnPr>
                          <a:cxnSpLocks/>
                        </wps:cNvCnPr>
                        <wps:spPr>
                          <a:xfrm>
                            <a:off x="2851842" y="2473452"/>
                            <a:ext cx="0" cy="119786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08893695" name="BlokTextu 19"/>
                        <wps:cNvSpPr txBox="1"/>
                        <wps:spPr>
                          <a:xfrm>
                            <a:off x="2851655" y="787751"/>
                            <a:ext cx="419100" cy="494030"/>
                          </a:xfrm>
                          <a:prstGeom prst="rect">
                            <a:avLst/>
                          </a:prstGeom>
                          <a:noFill/>
                        </wps:spPr>
                        <wps:txbx>
                          <w:txbxContent>
                            <w:p w14:paraId="1A83AF70"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h1</w:t>
                              </w:r>
                            </w:p>
                          </w:txbxContent>
                        </wps:txbx>
                        <wps:bodyPr wrap="none" rtlCol="0">
                          <a:spAutoFit/>
                        </wps:bodyPr>
                      </wps:wsp>
                      <wps:wsp>
                        <wps:cNvPr id="797111423" name="BlokTextu 20"/>
                        <wps:cNvSpPr txBox="1"/>
                        <wps:spPr>
                          <a:xfrm>
                            <a:off x="2851655" y="1295091"/>
                            <a:ext cx="419100" cy="494030"/>
                          </a:xfrm>
                          <a:prstGeom prst="rect">
                            <a:avLst/>
                          </a:prstGeom>
                          <a:noFill/>
                        </wps:spPr>
                        <wps:txbx>
                          <w:txbxContent>
                            <w:p w14:paraId="6F1937D1"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h2</w:t>
                              </w:r>
                            </w:p>
                          </w:txbxContent>
                        </wps:txbx>
                        <wps:bodyPr wrap="none" rtlCol="0">
                          <a:spAutoFit/>
                        </wps:bodyPr>
                      </wps:wsp>
                      <wps:wsp>
                        <wps:cNvPr id="1851257289" name="BlokTextu 21"/>
                        <wps:cNvSpPr txBox="1"/>
                        <wps:spPr>
                          <a:xfrm>
                            <a:off x="2851655" y="1985256"/>
                            <a:ext cx="419100" cy="494030"/>
                          </a:xfrm>
                          <a:prstGeom prst="rect">
                            <a:avLst/>
                          </a:prstGeom>
                          <a:noFill/>
                        </wps:spPr>
                        <wps:txbx>
                          <w:txbxContent>
                            <w:p w14:paraId="6D1B3B0D"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h3</w:t>
                              </w:r>
                            </w:p>
                          </w:txbxContent>
                        </wps:txbx>
                        <wps:bodyPr wrap="none" rtlCol="0">
                          <a:spAutoFit/>
                        </wps:bodyPr>
                      </wps:wsp>
                      <wps:wsp>
                        <wps:cNvPr id="952076363" name="BlokTextu 22"/>
                        <wps:cNvSpPr txBox="1"/>
                        <wps:spPr>
                          <a:xfrm>
                            <a:off x="2851655" y="2844505"/>
                            <a:ext cx="612140" cy="494030"/>
                          </a:xfrm>
                          <a:prstGeom prst="rect">
                            <a:avLst/>
                          </a:prstGeom>
                          <a:noFill/>
                        </wps:spPr>
                        <wps:txbx>
                          <w:txbxContent>
                            <w:p w14:paraId="6D10E5BE"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w:t>
                              </w:r>
                            </w:p>
                          </w:txbxContent>
                        </wps:txbx>
                        <wps:bodyPr wrap="none" rtlCol="0">
                          <a:spAutoFit/>
                        </wps:bodyPr>
                      </wps:wsp>
                      <wps:wsp>
                        <wps:cNvPr id="2133110621" name="Rovná spojovacia šípka 2133110621"/>
                        <wps:cNvCnPr>
                          <a:cxnSpLocks/>
                        </wps:cNvCnPr>
                        <wps:spPr>
                          <a:xfrm>
                            <a:off x="631615" y="3671316"/>
                            <a:ext cx="12095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3672944" name="BlokTextu 26"/>
                        <wps:cNvSpPr txBox="1"/>
                        <wps:spPr>
                          <a:xfrm>
                            <a:off x="1121824" y="3598184"/>
                            <a:ext cx="272415" cy="494030"/>
                          </a:xfrm>
                          <a:prstGeom prst="rect">
                            <a:avLst/>
                          </a:prstGeom>
                          <a:noFill/>
                        </wps:spPr>
                        <wps:txbx>
                          <w:txbxContent>
                            <w:p w14:paraId="14F6017A"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š</w:t>
                              </w:r>
                            </w:p>
                          </w:txbxContent>
                        </wps:txbx>
                        <wps:bodyPr wrap="none" rtlCol="0">
                          <a:spAutoFit/>
                        </wps:bodyPr>
                      </wps:wsp>
                      <wps:wsp>
                        <wps:cNvPr id="146950892" name="Rovná spojovacia šípka 146950892"/>
                        <wps:cNvCnPr>
                          <a:cxnSpLocks/>
                        </wps:cNvCnPr>
                        <wps:spPr>
                          <a:xfrm>
                            <a:off x="131743" y="2049567"/>
                            <a:ext cx="49987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63574028" name="BlokTextu 28"/>
                        <wps:cNvSpPr txBox="1"/>
                        <wps:spPr>
                          <a:xfrm>
                            <a:off x="235113" y="2005188"/>
                            <a:ext cx="274320" cy="494030"/>
                          </a:xfrm>
                          <a:prstGeom prst="rect">
                            <a:avLst/>
                          </a:prstGeom>
                          <a:noFill/>
                        </wps:spPr>
                        <wps:txbx>
                          <w:txbxContent>
                            <w:p w14:paraId="621975B3"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wps:txbx>
                        <wps:bodyPr wrap="square" rtlCol="0">
                          <a:spAutoFit/>
                        </wps:bodyPr>
                      </wps:wsp>
                      <wps:wsp>
                        <wps:cNvPr id="686294967" name="Rovná spojovacia šípka 686294967"/>
                        <wps:cNvCnPr>
                          <a:cxnSpLocks/>
                        </wps:cNvCnPr>
                        <wps:spPr>
                          <a:xfrm>
                            <a:off x="1831461" y="2049567"/>
                            <a:ext cx="49987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94837935" name="BlokTextu 31"/>
                        <wps:cNvSpPr txBox="1"/>
                        <wps:spPr>
                          <a:xfrm>
                            <a:off x="1934583" y="2005188"/>
                            <a:ext cx="274320" cy="494030"/>
                          </a:xfrm>
                          <a:prstGeom prst="rect">
                            <a:avLst/>
                          </a:prstGeom>
                          <a:noFill/>
                        </wps:spPr>
                        <wps:txbx>
                          <w:txbxContent>
                            <w:p w14:paraId="7DE4111C"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wps:txbx>
                        <wps:bodyPr wrap="square" rtlCol="0">
                          <a:spAutoFit/>
                        </wps:bodyPr>
                      </wps:wsp>
                      <wps:wsp>
                        <wps:cNvPr id="1169211615" name="Obdĺžnik 1169211615"/>
                        <wps:cNvSpPr/>
                        <wps:spPr>
                          <a:xfrm>
                            <a:off x="0" y="0"/>
                            <a:ext cx="2518410" cy="77261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39429D"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Schéma skladby vozovky v rozkopávke</w:t>
                              </w:r>
                            </w:p>
                          </w:txbxContent>
                        </wps:txbx>
                        <wps:bodyPr rtlCol="0" anchor="ctr"/>
                      </wps:wsp>
                    </wpg:wgp>
                  </a:graphicData>
                </a:graphic>
                <wp14:sizeRelH relativeFrom="margin">
                  <wp14:pctWidth>0</wp14:pctWidth>
                </wp14:sizeRelH>
              </wp:anchor>
            </w:drawing>
          </mc:Choice>
          <mc:Fallback>
            <w:pict>
              <v:group w14:anchorId="76448D9F" id="_x0000_s1047" style="position:absolute;margin-left:52.5pt;margin-top:16.5pt;width:286.25pt;height:322.2pt;z-index:251664384;mso-width-relative:margin" coordorigin="-1714" coordsize="36352,4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">
                <v:rect id="Obdĺžnik 1233827236" o:spid="_x0000_s1048" style="position:absolute;left:-1714;top:7725;width:28284;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" fillcolor="black [3213]" strokecolor="#09101d [484]" strokeweight="1pt">
                  <v:textbox>
                    <w:txbxContent>
                      <w:p w14:paraId="49FB3CC7" w14:textId="77777777" w:rsidR="006B7D6A" w:rsidRDefault="006B7D6A" w:rsidP="006B7D6A">
                        <w:pPr>
                          <w:jc w:val="center"/>
                          <w:rPr>
                            <w:rFonts w:hAnsi="Calibri"/>
                            <w:color w:val="FFFFFF" w:themeColor="light1"/>
                            <w:kern w:val="24"/>
                            <w:sz w:val="36"/>
                            <w:szCs w:val="36"/>
                            <w14:ligatures w14:val="none"/>
                          </w:rPr>
                        </w:pPr>
                        <w:r>
                          <w:rPr>
                            <w:rFonts w:hAnsi="Calibri"/>
                            <w:color w:val="FFFFFF" w:themeColor="light1"/>
                            <w:kern w:val="24"/>
                            <w:sz w:val="36"/>
                            <w:szCs w:val="36"/>
                          </w:rPr>
                          <w:t>Vrstva krytu</w:t>
                        </w:r>
                      </w:p>
                    </w:txbxContent>
                  </v:textbox>
                </v:rect>
                <v:rect id="Obdĺžnik 279504798" o:spid="_x0000_s1049" style="position:absolute;left:1317;top:11201;width:21996;height:7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" fillcolor="#4472c4 [3204]" strokecolor="#09101d [484]" strokeweight="1pt">
                  <v:fill r:id="rId10" o:title="" color2="white [3212]" type="pattern"/>
                  <v:textbox>
                    <w:txbxContent>
                      <w:p w14:paraId="27D5FD6D"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Podkladové vrstvy</w:t>
                        </w:r>
                      </w:p>
                    </w:txbxContent>
                  </v:textbox>
                </v:rect>
                <v:rect id="Obdĺžnik 1320353261" o:spid="_x0000_s1050" style="position:absolute;left:6316;top:18425;width:12095;height: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" fillcolor="#4472c4 [3204]" strokecolor="#09101d [484]" strokeweight="1pt">
                  <v:fill r:id="rId11" o:title="" color2="white [3212]" type="pattern"/>
                  <v:textbox>
                    <w:txbxContent>
                      <w:p w14:paraId="4D1FCDA6"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Ochranná vrstva</w:t>
                        </w:r>
                      </w:p>
                    </w:txbxContent>
                  </v:textbox>
                </v:rect>
                <v:rect id="Obdĺžnik 854952556" o:spid="_x0000_s1051" style="position:absolute;left:6316;top:24734;width:12095;height:11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" filled="f" strokecolor="#09101d [484]" strokeweight="1pt">
                  <v:textbox>
                    <w:txbxContent>
                      <w:p w14:paraId="0AB71B02" w14:textId="77777777" w:rsidR="006B7D6A" w:rsidRDefault="006B7D6A" w:rsidP="006B7D6A">
                        <w:pPr>
                          <w:jc w:val="center"/>
                          <w:rPr>
                            <w:rFonts w:hAnsi="Calibri"/>
                            <w:color w:val="000000" w:themeColor="text1"/>
                            <w:kern w:val="24"/>
                            <w:sz w:val="36"/>
                            <w:szCs w:val="36"/>
                            <w14:ligatures w14:val="none"/>
                          </w:rPr>
                        </w:pPr>
                        <w:r>
                          <w:rPr>
                            <w:rFonts w:hAnsi="Calibri"/>
                            <w:color w:val="000000" w:themeColor="text1"/>
                            <w:kern w:val="24"/>
                            <w:sz w:val="36"/>
                            <w:szCs w:val="36"/>
                          </w:rPr>
                          <w:t>Podložie</w:t>
                        </w:r>
                      </w:p>
                    </w:txbxContent>
                  </v:textbox>
                </v:rect>
                <v:oval id="Ovál 1209234817" o:spid="_x0000_s1052" style="position:absolute;left:10763;top:26609;width:3201;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" filled="f" strokecolor="#09101d [484]" strokeweight="3pt">
                  <v:stroke joinstyle="miter"/>
                </v:oval>
                <v:shape id="Rovná spojovacia šípka 474299412" o:spid="_x0000_s1053" type="#_x0000_t32" style="position:absolute;left:28518;top:7726;width:0;height:3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" strokecolor="#4472c4 [3204]" strokeweight=".5pt">
                  <v:stroke startarrow="block" endarrow="block" joinstyle="miter"/>
                  <o:lock v:ext="edit" shapetype="f"/>
                </v:shape>
                <v:shape id="Rovná spojovacia šípka 1875901701" o:spid="_x0000_s1054" type="#_x0000_t32" style="position:absolute;left:28518;top:11338;width:0;height:7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" strokecolor="#4472c4 [3204]" strokeweight=".5pt">
                  <v:stroke startarrow="block" endarrow="block" joinstyle="miter"/>
                  <o:lock v:ext="edit" shapetype="f"/>
                </v:shape>
                <v:shape id="Rovná spojovacia šípka 2121418790" o:spid="_x0000_s1055" type="#_x0000_t32" style="position:absolute;left:28518;top:18425;width:0;height:6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" strokecolor="#4472c4 [3204]" strokeweight=".5pt">
                  <v:stroke startarrow="block" endarrow="block" joinstyle="miter"/>
                  <o:lock v:ext="edit" shapetype="f"/>
                </v:shape>
                <v:shape id="Rovná spojovacia šípka 540519071" o:spid="_x0000_s1056" type="#_x0000_t32" style="position:absolute;left:28518;top:24734;width:0;height:1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" strokecolor="#4472c4 [3204]" strokeweight=".5pt">
                  <v:stroke startarrow="block" endarrow="block" joinstyle="miter"/>
                  <o:lock v:ext="edit" shapetype="f"/>
                </v:shape>
                <v:shape id="BlokTextu 19" o:spid="_x0000_s1057" type="#_x0000_t202" style="position:absolute;left:28516;top:7877;width:419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" filled="f" stroked="f">
                  <v:textbox style="mso-fit-shape-to-text:t">
                    <w:txbxContent>
                      <w:p w14:paraId="1A83AF70"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h1</w:t>
                        </w:r>
                      </w:p>
                    </w:txbxContent>
                  </v:textbox>
                </v:shape>
                <v:shape id="BlokTextu 20" o:spid="_x0000_s1058" type="#_x0000_t202" style="position:absolute;left:28516;top:12950;width:4191;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" filled="f" stroked="f">
                  <v:textbox style="mso-fit-shape-to-text:t">
                    <w:txbxContent>
                      <w:p w14:paraId="6F1937D1"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h2</w:t>
                        </w:r>
                      </w:p>
                    </w:txbxContent>
                  </v:textbox>
                </v:shape>
                <v:shape id="BlokTextu 21" o:spid="_x0000_s1059" type="#_x0000_t202" style="position:absolute;left:28516;top:19852;width:419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" filled="f" stroked="f">
                  <v:textbox style="mso-fit-shape-to-text:t">
                    <w:txbxContent>
                      <w:p w14:paraId="6D1B3B0D"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h3</w:t>
                        </w:r>
                      </w:p>
                    </w:txbxContent>
                  </v:textbox>
                </v:shape>
                <v:shape id="BlokTextu 22" o:spid="_x0000_s1060" type="#_x0000_t202" style="position:absolute;left:28516;top:28445;width:612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" filled="f" stroked="f">
                  <v:textbox style="mso-fit-shape-to-text:t">
                    <w:txbxContent>
                      <w:p w14:paraId="6D10E5BE"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w:t>
                        </w:r>
                      </w:p>
                    </w:txbxContent>
                  </v:textbox>
                </v:shape>
                <v:shape id="Rovná spojovacia šípka 2133110621" o:spid="_x0000_s1061" type="#_x0000_t32" style="position:absolute;left:6316;top:36713;width:12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" strokecolor="#4472c4 [3204]" strokeweight=".5pt">
                  <v:stroke startarrow="block" endarrow="block" joinstyle="miter"/>
                  <o:lock v:ext="edit" shapetype="f"/>
                </v:shape>
                <v:shape id="BlokTextu 26" o:spid="_x0000_s1062" type="#_x0000_t202" style="position:absolute;left:11218;top:35981;width:272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" filled="f" stroked="f">
                  <v:textbox style="mso-fit-shape-to-text:t">
                    <w:txbxContent>
                      <w:p w14:paraId="14F6017A"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š</w:t>
                        </w:r>
                      </w:p>
                    </w:txbxContent>
                  </v:textbox>
                </v:shape>
                <v:shape id="Rovná spojovacia šípka 146950892" o:spid="_x0000_s1063" type="#_x0000_t32" style="position:absolute;left:1317;top:20495;width:4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" strokecolor="#4472c4 [3204]" strokeweight=".5pt">
                  <v:stroke startarrow="block" endarrow="block" joinstyle="miter"/>
                  <o:lock v:ext="edit" shapetype="f"/>
                </v:shape>
                <v:shape id="BlokTextu 28" o:spid="_x0000_s1064" type="#_x0000_t202" style="position:absolute;left:2351;top:20051;width:2743;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" filled="f" stroked="f">
                  <v:textbox style="mso-fit-shape-to-text:t">
                    <w:txbxContent>
                      <w:p w14:paraId="621975B3"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v:textbox>
                </v:shape>
                <v:shape id="Rovná spojovacia šípka 686294967" o:spid="_x0000_s1065" type="#_x0000_t32" style="position:absolute;left:18314;top:20495;width:4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" strokecolor="#4472c4 [3204]" strokeweight=".5pt">
                  <v:stroke startarrow="block" endarrow="block" joinstyle="miter"/>
                  <o:lock v:ext="edit" shapetype="f"/>
                </v:shape>
                <v:shape id="BlokTextu 31" o:spid="_x0000_s1066" type="#_x0000_t202" style="position:absolute;left:19345;top:20051;width:2744;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" filled="f" stroked="f">
                  <v:textbox style="mso-fit-shape-to-text:t">
                    <w:txbxContent>
                      <w:p w14:paraId="7DE4111C"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v:textbox>
                </v:shape>
                <v:rect id="Obdĺžnik 1169211615" o:spid="_x0000_s1067" style="position:absolute;width:25184;height:7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" filled="f" stroked="f" strokeweight="1pt">
                  <v:textbox>
                    <w:txbxContent>
                      <w:p w14:paraId="6739429D"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Schéma skladby vozovky v rozkopávke</w:t>
                        </w:r>
                      </w:p>
                    </w:txbxContent>
                  </v:textbox>
                </v:rect>
              </v:group>
            </w:pict>
          </mc:Fallback>
        </mc:AlternateContent>
      </w:r>
      <w:r w:rsidR="00D07EB1" w:rsidRPr="00D07EB1">
        <w:rPr>
          <w:sz w:val="24"/>
          <w:szCs w:val="24"/>
        </w:rPr>
        <w:t>List 2 Vozovka B TDZ I., TDZ II., TDZ III. a TDZ IV.</w:t>
      </w:r>
    </w:p>
    <w:p w14:paraId="043055D8" w14:textId="0E58B231" w:rsidR="00D07EB1" w:rsidRDefault="00D07EB1" w:rsidP="00D07EB1">
      <w:pPr>
        <w:pStyle w:val="Zkladntext"/>
        <w:rPr>
          <w:b/>
          <w:noProof/>
          <w:sz w:val="20"/>
        </w:rPr>
      </w:pPr>
    </w:p>
    <w:p w14:paraId="40D2E971" w14:textId="77777777" w:rsidR="006B7D6A" w:rsidRDefault="006B7D6A" w:rsidP="00D07EB1">
      <w:pPr>
        <w:pStyle w:val="Zkladntext"/>
        <w:rPr>
          <w:b/>
          <w:noProof/>
          <w:sz w:val="20"/>
        </w:rPr>
      </w:pPr>
    </w:p>
    <w:p w14:paraId="6D1AD5F5" w14:textId="77777777" w:rsidR="006B7D6A" w:rsidRDefault="006B7D6A" w:rsidP="00D07EB1">
      <w:pPr>
        <w:pStyle w:val="Zkladntext"/>
        <w:rPr>
          <w:b/>
          <w:noProof/>
          <w:sz w:val="20"/>
        </w:rPr>
      </w:pPr>
    </w:p>
    <w:p w14:paraId="526A2A93" w14:textId="77777777" w:rsidR="006B7D6A" w:rsidRDefault="006B7D6A" w:rsidP="00D07EB1">
      <w:pPr>
        <w:pStyle w:val="Zkladntext"/>
        <w:rPr>
          <w:b/>
          <w:noProof/>
          <w:sz w:val="20"/>
        </w:rPr>
      </w:pPr>
    </w:p>
    <w:p w14:paraId="1139EB0D" w14:textId="77777777" w:rsidR="006B7D6A" w:rsidRDefault="006B7D6A" w:rsidP="00D07EB1">
      <w:pPr>
        <w:pStyle w:val="Zkladntext"/>
        <w:rPr>
          <w:b/>
          <w:noProof/>
          <w:sz w:val="20"/>
        </w:rPr>
      </w:pPr>
    </w:p>
    <w:p w14:paraId="3B481896" w14:textId="77777777" w:rsidR="006B7D6A" w:rsidRDefault="006B7D6A" w:rsidP="00D07EB1">
      <w:pPr>
        <w:pStyle w:val="Zkladntext"/>
        <w:rPr>
          <w:b/>
          <w:noProof/>
          <w:sz w:val="20"/>
        </w:rPr>
      </w:pPr>
    </w:p>
    <w:p w14:paraId="61DF7461" w14:textId="77777777" w:rsidR="006B7D6A" w:rsidRDefault="006B7D6A" w:rsidP="00D07EB1">
      <w:pPr>
        <w:pStyle w:val="Zkladntext"/>
        <w:rPr>
          <w:b/>
          <w:noProof/>
          <w:sz w:val="20"/>
        </w:rPr>
      </w:pPr>
    </w:p>
    <w:p w14:paraId="62AB11D9" w14:textId="77777777" w:rsidR="006B7D6A" w:rsidRDefault="006B7D6A" w:rsidP="00D07EB1">
      <w:pPr>
        <w:pStyle w:val="Zkladntext"/>
        <w:rPr>
          <w:b/>
          <w:noProof/>
          <w:sz w:val="20"/>
        </w:rPr>
      </w:pPr>
    </w:p>
    <w:p w14:paraId="2CF3EECF" w14:textId="77777777" w:rsidR="006B7D6A" w:rsidRDefault="006B7D6A" w:rsidP="00D07EB1">
      <w:pPr>
        <w:pStyle w:val="Zkladntext"/>
        <w:rPr>
          <w:b/>
          <w:noProof/>
          <w:sz w:val="20"/>
        </w:rPr>
      </w:pPr>
    </w:p>
    <w:p w14:paraId="6E4C1538" w14:textId="77777777" w:rsidR="006B7D6A" w:rsidRDefault="006B7D6A" w:rsidP="00D07EB1">
      <w:pPr>
        <w:pStyle w:val="Zkladntext"/>
        <w:rPr>
          <w:b/>
          <w:noProof/>
          <w:sz w:val="20"/>
        </w:rPr>
      </w:pPr>
    </w:p>
    <w:p w14:paraId="0EF11E20" w14:textId="77777777" w:rsidR="006B7D6A" w:rsidRDefault="006B7D6A" w:rsidP="00D07EB1">
      <w:pPr>
        <w:pStyle w:val="Zkladntext"/>
        <w:rPr>
          <w:b/>
          <w:noProof/>
          <w:sz w:val="20"/>
        </w:rPr>
      </w:pPr>
    </w:p>
    <w:p w14:paraId="2D31C049" w14:textId="77777777" w:rsidR="006B7D6A" w:rsidRDefault="006B7D6A" w:rsidP="00D07EB1">
      <w:pPr>
        <w:pStyle w:val="Zkladntext"/>
        <w:rPr>
          <w:b/>
          <w:noProof/>
          <w:sz w:val="20"/>
        </w:rPr>
      </w:pPr>
    </w:p>
    <w:p w14:paraId="70FB038F" w14:textId="77777777" w:rsidR="006B7D6A" w:rsidRDefault="006B7D6A" w:rsidP="00D07EB1">
      <w:pPr>
        <w:pStyle w:val="Zkladntext"/>
        <w:rPr>
          <w:b/>
          <w:noProof/>
          <w:sz w:val="20"/>
        </w:rPr>
      </w:pPr>
    </w:p>
    <w:p w14:paraId="52862555" w14:textId="77777777" w:rsidR="006B7D6A" w:rsidRDefault="006B7D6A" w:rsidP="00D07EB1">
      <w:pPr>
        <w:pStyle w:val="Zkladntext"/>
        <w:rPr>
          <w:b/>
          <w:noProof/>
          <w:sz w:val="20"/>
        </w:rPr>
      </w:pPr>
    </w:p>
    <w:p w14:paraId="31AEF4BF" w14:textId="77777777" w:rsidR="006B7D6A" w:rsidRDefault="006B7D6A" w:rsidP="00D07EB1">
      <w:pPr>
        <w:pStyle w:val="Zkladntext"/>
        <w:rPr>
          <w:b/>
          <w:noProof/>
          <w:sz w:val="20"/>
        </w:rPr>
      </w:pPr>
    </w:p>
    <w:p w14:paraId="5833DC09" w14:textId="77777777" w:rsidR="006B7D6A" w:rsidRDefault="006B7D6A" w:rsidP="00D07EB1">
      <w:pPr>
        <w:pStyle w:val="Zkladntext"/>
        <w:rPr>
          <w:b/>
          <w:noProof/>
          <w:sz w:val="20"/>
        </w:rPr>
      </w:pPr>
    </w:p>
    <w:p w14:paraId="3BF1A42F" w14:textId="77777777" w:rsidR="006B7D6A" w:rsidRDefault="006B7D6A" w:rsidP="00D07EB1">
      <w:pPr>
        <w:pStyle w:val="Zkladntext"/>
        <w:rPr>
          <w:b/>
          <w:noProof/>
          <w:sz w:val="20"/>
        </w:rPr>
      </w:pPr>
    </w:p>
    <w:p w14:paraId="3934AD7D" w14:textId="77777777" w:rsidR="006B7D6A" w:rsidRDefault="006B7D6A" w:rsidP="00D07EB1">
      <w:pPr>
        <w:pStyle w:val="Zkladntext"/>
        <w:rPr>
          <w:b/>
          <w:noProof/>
          <w:sz w:val="20"/>
        </w:rPr>
      </w:pPr>
    </w:p>
    <w:p w14:paraId="06F05CDB" w14:textId="77777777" w:rsidR="006B7D6A" w:rsidRDefault="006B7D6A" w:rsidP="00D07EB1">
      <w:pPr>
        <w:pStyle w:val="Zkladntext"/>
        <w:rPr>
          <w:b/>
          <w:noProof/>
          <w:sz w:val="20"/>
        </w:rPr>
      </w:pPr>
    </w:p>
    <w:p w14:paraId="48866618" w14:textId="77777777" w:rsidR="006B7D6A" w:rsidRDefault="006B7D6A" w:rsidP="00D07EB1">
      <w:pPr>
        <w:pStyle w:val="Zkladntext"/>
        <w:rPr>
          <w:b/>
          <w:noProof/>
          <w:sz w:val="20"/>
        </w:rPr>
      </w:pPr>
    </w:p>
    <w:p w14:paraId="26CD34C2" w14:textId="77777777" w:rsidR="006B7D6A" w:rsidRDefault="006B7D6A" w:rsidP="00D07EB1">
      <w:pPr>
        <w:pStyle w:val="Zkladntext"/>
        <w:rPr>
          <w:b/>
          <w:noProof/>
          <w:sz w:val="20"/>
        </w:rPr>
      </w:pPr>
    </w:p>
    <w:p w14:paraId="74A9C76C" w14:textId="77777777" w:rsidR="006B7D6A" w:rsidRDefault="006B7D6A" w:rsidP="00D07EB1">
      <w:pPr>
        <w:pStyle w:val="Zkladntext"/>
        <w:rPr>
          <w:b/>
          <w:noProof/>
          <w:sz w:val="20"/>
        </w:rPr>
      </w:pPr>
    </w:p>
    <w:p w14:paraId="3376F19C" w14:textId="77777777" w:rsidR="006B7D6A" w:rsidRDefault="006B7D6A" w:rsidP="00D07EB1">
      <w:pPr>
        <w:pStyle w:val="Zkladntext"/>
        <w:rPr>
          <w:b/>
          <w:noProof/>
          <w:sz w:val="20"/>
        </w:rPr>
      </w:pPr>
    </w:p>
    <w:p w14:paraId="5C250191" w14:textId="77777777" w:rsidR="006B7D6A" w:rsidRDefault="006B7D6A" w:rsidP="00D07EB1">
      <w:pPr>
        <w:pStyle w:val="Zkladntext"/>
        <w:rPr>
          <w:b/>
          <w:noProof/>
          <w:sz w:val="20"/>
        </w:rPr>
      </w:pPr>
    </w:p>
    <w:p w14:paraId="0444D1AE" w14:textId="77777777" w:rsidR="006B7D6A" w:rsidRDefault="006B7D6A" w:rsidP="00D07EB1">
      <w:pPr>
        <w:pStyle w:val="Zkladntext"/>
        <w:rPr>
          <w:b/>
          <w:noProof/>
          <w:sz w:val="20"/>
        </w:rPr>
      </w:pPr>
    </w:p>
    <w:p w14:paraId="4E94D407" w14:textId="77777777" w:rsidR="006B7D6A" w:rsidRDefault="006B7D6A" w:rsidP="00D07EB1">
      <w:pPr>
        <w:pStyle w:val="Zkladntext"/>
        <w:rPr>
          <w:b/>
          <w:sz w:val="20"/>
        </w:rPr>
      </w:pPr>
    </w:p>
    <w:p w14:paraId="1EE299BF" w14:textId="77777777" w:rsidR="006B7D6A" w:rsidRDefault="006B7D6A" w:rsidP="00D07EB1">
      <w:pPr>
        <w:pStyle w:val="Nadpis2"/>
        <w:spacing w:line="250" w:lineRule="exact"/>
        <w:rPr>
          <w:sz w:val="24"/>
          <w:szCs w:val="24"/>
        </w:rPr>
      </w:pPr>
    </w:p>
    <w:p w14:paraId="4D59EFB9" w14:textId="7A7969F3" w:rsidR="00D07EB1" w:rsidRPr="00D07EB1" w:rsidRDefault="00D07EB1" w:rsidP="00D07EB1">
      <w:pPr>
        <w:pStyle w:val="Nadpis2"/>
        <w:spacing w:line="250" w:lineRule="exact"/>
        <w:rPr>
          <w:sz w:val="24"/>
          <w:szCs w:val="24"/>
        </w:rPr>
      </w:pPr>
      <w:r w:rsidRPr="00D07EB1">
        <w:rPr>
          <w:sz w:val="24"/>
          <w:szCs w:val="24"/>
        </w:rPr>
        <w:t>Vrstva krytu AC (SMA) + AC</w:t>
      </w:r>
    </w:p>
    <w:p w14:paraId="708B2D95" w14:textId="2409937D" w:rsidR="00D07EB1" w:rsidRDefault="00D07EB1" w:rsidP="004D63EC">
      <w:pPr>
        <w:pStyle w:val="Zkladntext"/>
        <w:ind w:right="280"/>
        <w:jc w:val="both"/>
      </w:pPr>
      <w:proofErr w:type="spellStart"/>
      <w:r>
        <w:t>Obrusná</w:t>
      </w:r>
      <w:proofErr w:type="spellEnd"/>
      <w:r>
        <w:t xml:space="preserve"> vrstva krytu v hrúbke h= (50 – 60) mm zo zmesi asfaltového betónu „AC D obrus“, zmes je vyrobená podľa STN EN 13108-1, prípadne sa použije asfaltový koberec </w:t>
      </w:r>
      <w:proofErr w:type="spellStart"/>
      <w:r>
        <w:t>mastixový</w:t>
      </w:r>
      <w:proofErr w:type="spellEnd"/>
      <w:r>
        <w:t xml:space="preserve"> „SMA D PMB“ h=</w:t>
      </w:r>
      <w:r>
        <w:rPr>
          <w:spacing w:val="-1"/>
        </w:rPr>
        <w:t xml:space="preserve"> </w:t>
      </w:r>
      <w:r>
        <w:t xml:space="preserve">(40 – 50) mm vyrobený podľa STN EN 13108-5. Ložná vrstva krytu „AC D ložná“ </w:t>
      </w:r>
      <w:r w:rsidR="00956EB6">
        <w:t>v hrúbke h= 70</w:t>
      </w:r>
      <w:r w:rsidR="00956EB6">
        <w:rPr>
          <w:spacing w:val="13"/>
        </w:rPr>
        <w:t xml:space="preserve"> </w:t>
      </w:r>
      <w:r w:rsidR="00956EB6">
        <w:t xml:space="preserve">mm - 80 mm </w:t>
      </w:r>
      <w:r>
        <w:t>vyrobená</w:t>
      </w:r>
      <w:r>
        <w:rPr>
          <w:spacing w:val="80"/>
        </w:rPr>
        <w:t xml:space="preserve"> </w:t>
      </w:r>
      <w:r>
        <w:t>podľa STN EN</w:t>
      </w:r>
      <w:r>
        <w:rPr>
          <w:spacing w:val="-3"/>
        </w:rPr>
        <w:t xml:space="preserve"> </w:t>
      </w:r>
      <w:r>
        <w:t xml:space="preserve">13108-1. Všetky asfaltové zmesi krytu musia spĺňať </w:t>
      </w:r>
      <w:r w:rsidR="004D63EC">
        <w:t>KLAZ 1/2010 Katalógové listy asfaltových zmesí, MDPT SR: 2010</w:t>
      </w:r>
      <w:r>
        <w:t>. Pri položení sa musí</w:t>
      </w:r>
      <w:r>
        <w:rPr>
          <w:spacing w:val="80"/>
        </w:rPr>
        <w:t xml:space="preserve"> </w:t>
      </w:r>
      <w:r>
        <w:t>dodržať technológia požadovaná STN</w:t>
      </w:r>
      <w:r>
        <w:rPr>
          <w:spacing w:val="40"/>
        </w:rPr>
        <w:t xml:space="preserve"> </w:t>
      </w:r>
      <w:r>
        <w:t>73</w:t>
      </w:r>
      <w:r>
        <w:rPr>
          <w:spacing w:val="-3"/>
        </w:rPr>
        <w:t xml:space="preserve"> </w:t>
      </w:r>
      <w:r>
        <w:t>6121. Medzi asfaltovými vrstvami, ako aj medzi asfaltovou</w:t>
      </w:r>
      <w:r>
        <w:rPr>
          <w:spacing w:val="40"/>
        </w:rPr>
        <w:t xml:space="preserve"> </w:t>
      </w:r>
      <w:r>
        <w:t>a</w:t>
      </w:r>
      <w:r>
        <w:rPr>
          <w:spacing w:val="-1"/>
        </w:rPr>
        <w:t xml:space="preserve"> </w:t>
      </w:r>
      <w:r>
        <w:t>hydraulicky stmelenou podkladovou vrstvou sa musí realizovať SP podľa STN 73 6129 v množstve 0,4</w:t>
      </w:r>
      <w:r>
        <w:rPr>
          <w:spacing w:val="27"/>
        </w:rPr>
        <w:t xml:space="preserve"> </w:t>
      </w:r>
      <w:r>
        <w:t>až</w:t>
      </w:r>
      <w:r>
        <w:rPr>
          <w:spacing w:val="27"/>
        </w:rPr>
        <w:t xml:space="preserve"> </w:t>
      </w:r>
      <w:r>
        <w:t>0,6</w:t>
      </w:r>
      <w:r>
        <w:rPr>
          <w:spacing w:val="29"/>
        </w:rPr>
        <w:t xml:space="preserve"> </w:t>
      </w:r>
      <w:r>
        <w:t>kg.m2</w:t>
      </w:r>
      <w:r>
        <w:rPr>
          <w:spacing w:val="29"/>
        </w:rPr>
        <w:t xml:space="preserve"> </w:t>
      </w:r>
      <w:r>
        <w:t>zvyškového</w:t>
      </w:r>
      <w:r>
        <w:rPr>
          <w:spacing w:val="29"/>
        </w:rPr>
        <w:t xml:space="preserve"> </w:t>
      </w:r>
      <w:r>
        <w:t>asfaltu</w:t>
      </w:r>
      <w:r>
        <w:rPr>
          <w:spacing w:val="29"/>
        </w:rPr>
        <w:t xml:space="preserve"> </w:t>
      </w:r>
      <w:r>
        <w:t>(napríklad</w:t>
      </w:r>
      <w:r>
        <w:rPr>
          <w:spacing w:val="30"/>
        </w:rPr>
        <w:t xml:space="preserve"> </w:t>
      </w:r>
      <w:r>
        <w:t>C50BP4).</w:t>
      </w:r>
      <w:r>
        <w:rPr>
          <w:spacing w:val="29"/>
        </w:rPr>
        <w:t xml:space="preserve"> </w:t>
      </w:r>
      <w:r>
        <w:t>Súčasne</w:t>
      </w:r>
      <w:r>
        <w:rPr>
          <w:spacing w:val="27"/>
        </w:rPr>
        <w:t xml:space="preserve"> </w:t>
      </w:r>
      <w:r>
        <w:t>použitá</w:t>
      </w:r>
      <w:r>
        <w:rPr>
          <w:spacing w:val="27"/>
        </w:rPr>
        <w:t xml:space="preserve"> </w:t>
      </w:r>
      <w:r>
        <w:t>emulzia</w:t>
      </w:r>
      <w:r>
        <w:rPr>
          <w:spacing w:val="30"/>
        </w:rPr>
        <w:t xml:space="preserve"> </w:t>
      </w:r>
      <w:r>
        <w:t>musí</w:t>
      </w:r>
      <w:r>
        <w:rPr>
          <w:spacing w:val="32"/>
        </w:rPr>
        <w:t xml:space="preserve"> </w:t>
      </w:r>
      <w:r>
        <w:t>spĺňať</w:t>
      </w:r>
      <w:r>
        <w:rPr>
          <w:spacing w:val="28"/>
        </w:rPr>
        <w:t xml:space="preserve"> </w:t>
      </w:r>
      <w:r>
        <w:rPr>
          <w:spacing w:val="-5"/>
        </w:rPr>
        <w:t>aj</w:t>
      </w:r>
      <w:r w:rsidR="004D63EC">
        <w:rPr>
          <w:spacing w:val="-5"/>
        </w:rPr>
        <w:t xml:space="preserve"> </w:t>
      </w:r>
      <w:proofErr w:type="spellStart"/>
      <w:r w:rsidR="004D63EC">
        <w:t>KLEaZ</w:t>
      </w:r>
      <w:proofErr w:type="spellEnd"/>
      <w:r w:rsidR="004D63EC">
        <w:t xml:space="preserve"> 1/2012 Katalógové listy emulzií a zálievok, MDVRR SR: 2012</w:t>
      </w:r>
      <w:r w:rsidR="004D63EC">
        <w:rPr>
          <w:rFonts w:ascii="Symbol" w:hAnsi="Symbol"/>
        </w:rPr>
        <w:t xml:space="preserve"> </w:t>
      </w:r>
      <w:r>
        <w:t>aj</w:t>
      </w:r>
      <w:r>
        <w:rPr>
          <w:spacing w:val="40"/>
        </w:rPr>
        <w:t xml:space="preserve"> </w:t>
      </w:r>
      <w:r>
        <w:t>STN EN 13808. SP, ktorý spája aspoň jednu asfaltovú vrstvu z modifikovaného spojiva</w:t>
      </w:r>
      <w:r>
        <w:rPr>
          <w:spacing w:val="40"/>
        </w:rPr>
        <w:t xml:space="preserve"> </w:t>
      </w:r>
      <w:r>
        <w:t>musí byť vyrobený</w:t>
      </w:r>
      <w:r>
        <w:rPr>
          <w:spacing w:val="40"/>
        </w:rPr>
        <w:t xml:space="preserve"> </w:t>
      </w:r>
      <w:r>
        <w:t>z modifikovaného spojiva.</w:t>
      </w:r>
    </w:p>
    <w:p w14:paraId="2660919C" w14:textId="77777777" w:rsidR="00D07EB1" w:rsidRDefault="00D07EB1" w:rsidP="00D07EB1">
      <w:pPr>
        <w:pStyle w:val="Zkladntext"/>
        <w:spacing w:before="2"/>
      </w:pPr>
    </w:p>
    <w:p w14:paraId="61BED779" w14:textId="77777777" w:rsidR="00D07EB1" w:rsidRPr="00D07EB1" w:rsidRDefault="00D07EB1" w:rsidP="00D07EB1">
      <w:pPr>
        <w:pStyle w:val="Nadpis2"/>
        <w:spacing w:line="250" w:lineRule="exact"/>
        <w:rPr>
          <w:sz w:val="24"/>
          <w:szCs w:val="24"/>
        </w:rPr>
      </w:pPr>
      <w:r w:rsidRPr="00D07EB1">
        <w:rPr>
          <w:sz w:val="24"/>
          <w:szCs w:val="24"/>
        </w:rPr>
        <w:t>Podkladová vrstva - CBGM C8/10</w:t>
      </w:r>
    </w:p>
    <w:p w14:paraId="4F1E0597" w14:textId="20AF4D82" w:rsidR="00C332A4" w:rsidRDefault="00D07EB1" w:rsidP="00C332A4">
      <w:pPr>
        <w:pStyle w:val="Zkladntext"/>
        <w:ind w:right="283"/>
        <w:jc w:val="both"/>
      </w:pPr>
      <w:r>
        <w:t>Vrstva</w:t>
      </w:r>
      <w:r>
        <w:rPr>
          <w:spacing w:val="-4"/>
        </w:rPr>
        <w:t xml:space="preserve"> </w:t>
      </w:r>
      <w:r>
        <w:t>je</w:t>
      </w:r>
      <w:r>
        <w:rPr>
          <w:spacing w:val="-2"/>
        </w:rPr>
        <w:t xml:space="preserve"> </w:t>
      </w:r>
      <w:r>
        <w:t>z</w:t>
      </w:r>
      <w:r>
        <w:rPr>
          <w:spacing w:val="-4"/>
        </w:rPr>
        <w:t xml:space="preserve"> </w:t>
      </w:r>
      <w:r>
        <w:t>CBGM</w:t>
      </w:r>
      <w:r>
        <w:rPr>
          <w:spacing w:val="-2"/>
        </w:rPr>
        <w:t xml:space="preserve"> </w:t>
      </w:r>
      <w:r>
        <w:t>C</w:t>
      </w:r>
      <w:r>
        <w:rPr>
          <w:vertAlign w:val="subscript"/>
        </w:rPr>
        <w:t>8/10</w:t>
      </w:r>
      <w:r>
        <w:t>, vlastnosti</w:t>
      </w:r>
      <w:r>
        <w:rPr>
          <w:spacing w:val="-1"/>
        </w:rPr>
        <w:t xml:space="preserve"> </w:t>
      </w:r>
      <w:r>
        <w:t>zmesi</w:t>
      </w:r>
      <w:r>
        <w:rPr>
          <w:spacing w:val="-1"/>
        </w:rPr>
        <w:t xml:space="preserve"> </w:t>
      </w:r>
      <w:r>
        <w:t>musia</w:t>
      </w:r>
      <w:r>
        <w:rPr>
          <w:spacing w:val="-2"/>
        </w:rPr>
        <w:t xml:space="preserve"> </w:t>
      </w:r>
      <w:r>
        <w:t>splniť</w:t>
      </w:r>
      <w:r>
        <w:rPr>
          <w:spacing w:val="-5"/>
        </w:rPr>
        <w:t xml:space="preserve"> </w:t>
      </w:r>
      <w:r>
        <w:t>požiadavky</w:t>
      </w:r>
      <w:r>
        <w:rPr>
          <w:spacing w:val="-5"/>
        </w:rPr>
        <w:t xml:space="preserve"> </w:t>
      </w:r>
      <w:r>
        <w:t>STN EN</w:t>
      </w:r>
      <w:r>
        <w:rPr>
          <w:spacing w:val="-4"/>
        </w:rPr>
        <w:t xml:space="preserve"> </w:t>
      </w:r>
      <w:r>
        <w:t>14227-1.</w:t>
      </w:r>
      <w:r>
        <w:rPr>
          <w:spacing w:val="-2"/>
        </w:rPr>
        <w:t xml:space="preserve"> </w:t>
      </w:r>
      <w:r>
        <w:t>Hrúbka vrstvy</w:t>
      </w:r>
      <w:r>
        <w:rPr>
          <w:spacing w:val="-5"/>
        </w:rPr>
        <w:t xml:space="preserve"> </w:t>
      </w:r>
      <w:r>
        <w:t>h</w:t>
      </w:r>
      <w:r>
        <w:rPr>
          <w:vertAlign w:val="subscript"/>
        </w:rPr>
        <w:t>2</w:t>
      </w:r>
      <w:r>
        <w:t xml:space="preserve"> je najmenej 200 mm.</w:t>
      </w:r>
      <w:r w:rsidR="00C332A4" w:rsidRPr="00C332A4">
        <w:t xml:space="preserve"> </w:t>
      </w:r>
      <w:r w:rsidR="00C332A4">
        <w:t xml:space="preserve">Zmes CBGM musí byť vyrobená v miešacom centre podľa schválenej receptúry. Zloženie zmesi, obsah hydraulického spojiva, </w:t>
      </w:r>
      <w:proofErr w:type="spellStart"/>
      <w:r w:rsidR="00C332A4">
        <w:t>zrnitostná</w:t>
      </w:r>
      <w:proofErr w:type="spellEnd"/>
      <w:r w:rsidR="00C332A4">
        <w:t xml:space="preserve"> krivka a množstvo vody musia byť overené skúškami typu a kontrolnými skúškami. Zmes musí byť homogénna, bez segregácie a dodaná na stavbu v stave vhodnom na spracovanie.</w:t>
      </w:r>
    </w:p>
    <w:p w14:paraId="4DC94CAB" w14:textId="77777777" w:rsidR="00C332A4" w:rsidRDefault="00C332A4" w:rsidP="00C332A4">
      <w:pPr>
        <w:pStyle w:val="Zkladntext"/>
        <w:ind w:right="283"/>
        <w:jc w:val="both"/>
      </w:pPr>
    </w:p>
    <w:p w14:paraId="3E8F1BA8" w14:textId="77777777" w:rsidR="00C332A4" w:rsidRDefault="00C332A4" w:rsidP="00C332A4">
      <w:pPr>
        <w:pStyle w:val="Zkladntext"/>
        <w:ind w:right="283"/>
        <w:jc w:val="both"/>
      </w:pPr>
      <w:r>
        <w:t xml:space="preserve">Zmes sa na stavbe rozprestiera </w:t>
      </w:r>
      <w:proofErr w:type="spellStart"/>
      <w:r>
        <w:t>finišerom</w:t>
      </w:r>
      <w:proofErr w:type="spellEnd"/>
      <w:r>
        <w:t xml:space="preserve"> alebo iným vhodným mechanizmom v rovnomernej vrstve. Pri rozprestieraní sa uvažuje s technologickým </w:t>
      </w:r>
      <w:proofErr w:type="spellStart"/>
      <w:r>
        <w:t>nadsypom</w:t>
      </w:r>
      <w:proofErr w:type="spellEnd"/>
      <w:r>
        <w:t xml:space="preserve"> približne 5–25 % oproti projektovanej hrúbke vrstvy z dôvodu následného zhutnenia.</w:t>
      </w:r>
    </w:p>
    <w:p w14:paraId="1324C637" w14:textId="77777777" w:rsidR="00C332A4" w:rsidRDefault="00C332A4" w:rsidP="00C332A4">
      <w:pPr>
        <w:pStyle w:val="Zkladntext"/>
        <w:ind w:right="283"/>
        <w:jc w:val="both"/>
      </w:pPr>
    </w:p>
    <w:p w14:paraId="04D4D8B7" w14:textId="77777777" w:rsidR="00C332A4" w:rsidRDefault="00C332A4" w:rsidP="00C332A4">
      <w:pPr>
        <w:pStyle w:val="Zkladntext"/>
        <w:ind w:right="283"/>
        <w:jc w:val="both"/>
      </w:pPr>
      <w:r>
        <w:t>Podkladová vrstva CBGM sa ukladá v jednej alebo viacerých vrstvách, pričom maximálna hrúbka jednej zhutnenej vrstvy je približne 100 mm. Pri požadovanej hrúbke 200 mm sa vrstva zhotoví spravidla v dvoch technologických vrstvách.</w:t>
      </w:r>
    </w:p>
    <w:p w14:paraId="748AA8D0" w14:textId="77777777" w:rsidR="00C332A4" w:rsidRDefault="00C332A4" w:rsidP="00C332A4">
      <w:pPr>
        <w:pStyle w:val="Zkladntext"/>
        <w:ind w:right="283"/>
        <w:jc w:val="both"/>
      </w:pPr>
    </w:p>
    <w:p w14:paraId="067B2695" w14:textId="77777777" w:rsidR="00C332A4" w:rsidRDefault="00C332A4" w:rsidP="00C332A4">
      <w:pPr>
        <w:pStyle w:val="Zkladntext"/>
        <w:ind w:right="283"/>
        <w:jc w:val="both"/>
      </w:pPr>
      <w:r>
        <w:lastRenderedPageBreak/>
        <w:t>Bezprostredne po rozprestretí sa musí zmes zhutniť vhodnou hutniacou technikou, najčastejšie vibračnými hladkými oceľovými valcami. Počet prejazdov valca, typ valca a pracovná rýchlosť sa určia na základe zhutňovacieho pokusu vykonaného pred začiatkom prác. Hutnenie sa vykonáva spravidla od okrajov smerom do stredu vrstvy.</w:t>
      </w:r>
    </w:p>
    <w:p w14:paraId="3D83CEB6" w14:textId="77777777" w:rsidR="00C332A4" w:rsidRDefault="00C332A4" w:rsidP="00C332A4">
      <w:pPr>
        <w:pStyle w:val="Zkladntext"/>
        <w:ind w:right="283"/>
        <w:jc w:val="both"/>
      </w:pPr>
    </w:p>
    <w:p w14:paraId="049DF8E2" w14:textId="77777777" w:rsidR="00C332A4" w:rsidRDefault="00C332A4" w:rsidP="00C332A4">
      <w:pPr>
        <w:pStyle w:val="Zkladntext"/>
        <w:ind w:right="283"/>
        <w:jc w:val="both"/>
      </w:pPr>
      <w:r>
        <w:t xml:space="preserve">Požadovaná miera zhutnenia sa kontroluje podľa technologických predpisov stavby a výsledkov skúšok </w:t>
      </w:r>
      <w:proofErr w:type="spellStart"/>
      <w:r>
        <w:t>Proctor</w:t>
      </w:r>
      <w:proofErr w:type="spellEnd"/>
      <w:r>
        <w:t xml:space="preserve">. Vrstva musí byť zhutnená v celej hrúbke a musí mať požadovanú </w:t>
      </w:r>
      <w:proofErr w:type="spellStart"/>
      <w:r>
        <w:t>rovinnosť</w:t>
      </w:r>
      <w:proofErr w:type="spellEnd"/>
      <w:r>
        <w:t xml:space="preserve"> a projektovanú hrúbku.</w:t>
      </w:r>
    </w:p>
    <w:p w14:paraId="3B61A4A2" w14:textId="77777777" w:rsidR="00C332A4" w:rsidRDefault="00C332A4" w:rsidP="00C332A4">
      <w:pPr>
        <w:pStyle w:val="Zkladntext"/>
        <w:ind w:right="283"/>
        <w:jc w:val="both"/>
      </w:pPr>
    </w:p>
    <w:p w14:paraId="2BF5ACF9" w14:textId="77777777" w:rsidR="00C332A4" w:rsidRDefault="00C332A4" w:rsidP="00C332A4">
      <w:pPr>
        <w:pStyle w:val="Zkladntext"/>
        <w:ind w:right="283"/>
        <w:jc w:val="both"/>
      </w:pPr>
      <w:r>
        <w:t>Po zhutnení sa musí vrstva chrániť proti rýchlemu vysychaniu a nepriaznivým klimatickým vplyvom (napr. kropením vodou alebo ochranným postrekom). Pri realizácii vrstvy musí byť teplota vzduchu najmenej +5 °C a podklad nesmie byť zamrznutý.</w:t>
      </w:r>
    </w:p>
    <w:p w14:paraId="0AF9A94C" w14:textId="77777777" w:rsidR="00C332A4" w:rsidRDefault="00C332A4" w:rsidP="00C332A4">
      <w:pPr>
        <w:pStyle w:val="Zkladntext"/>
        <w:ind w:right="283"/>
        <w:jc w:val="both"/>
      </w:pPr>
    </w:p>
    <w:p w14:paraId="26E07E1C" w14:textId="77777777" w:rsidR="00C332A4" w:rsidRDefault="00C332A4" w:rsidP="00C332A4">
      <w:pPr>
        <w:pStyle w:val="Zkladntext"/>
        <w:ind w:right="283"/>
        <w:jc w:val="both"/>
      </w:pPr>
      <w:r>
        <w:t>Na obmedzenie nekontrolovaného vzniku trhlín sa podľa potreby vykonajú technologické opatrenia – napr. vytvorenie alebo rezanie škár v čase tuhnutia vrstvy.</w:t>
      </w:r>
    </w:p>
    <w:p w14:paraId="0D52C62D" w14:textId="77777777" w:rsidR="00C332A4" w:rsidRDefault="00C332A4" w:rsidP="00C332A4">
      <w:pPr>
        <w:pStyle w:val="Zkladntext"/>
        <w:ind w:right="283"/>
        <w:jc w:val="both"/>
      </w:pPr>
    </w:p>
    <w:p w14:paraId="715D39EF" w14:textId="3B896332" w:rsidR="00D07EB1" w:rsidRDefault="00C332A4" w:rsidP="00C332A4">
      <w:pPr>
        <w:pStyle w:val="Zkladntext"/>
        <w:ind w:right="283"/>
        <w:jc w:val="both"/>
      </w:pPr>
      <w:r>
        <w:t xml:space="preserve">Vrstva môže byť zaťažená staveniskovou dopravou najskôr po približne 3 dňoch od zhutnenia. </w:t>
      </w:r>
      <w:proofErr w:type="spellStart"/>
      <w:r>
        <w:t>Pokládka</w:t>
      </w:r>
      <w:proofErr w:type="spellEnd"/>
      <w:r>
        <w:t xml:space="preserve"> ďalších vrstiev konštrukcie vozovky je možná po dostatočnom vytvrdnutí vrstvy, spravidla po 7 dňoch, ak technologický predpis stavby neurčí inak.</w:t>
      </w:r>
    </w:p>
    <w:p w14:paraId="20848521" w14:textId="77777777" w:rsidR="00D07EB1" w:rsidRDefault="00D07EB1" w:rsidP="00D07EB1">
      <w:pPr>
        <w:pStyle w:val="Zkladntext"/>
        <w:spacing w:before="3"/>
      </w:pPr>
    </w:p>
    <w:p w14:paraId="16F40DD8" w14:textId="77777777" w:rsidR="00D07EB1" w:rsidRPr="00D07EB1" w:rsidRDefault="00D07EB1" w:rsidP="00D07EB1">
      <w:pPr>
        <w:pStyle w:val="Nadpis2"/>
        <w:spacing w:line="250" w:lineRule="exact"/>
        <w:rPr>
          <w:sz w:val="24"/>
          <w:szCs w:val="24"/>
        </w:rPr>
      </w:pPr>
      <w:r w:rsidRPr="00D07EB1">
        <w:rPr>
          <w:sz w:val="24"/>
          <w:szCs w:val="24"/>
        </w:rPr>
        <w:t>Ochranná vrstva - ŠD</w:t>
      </w:r>
    </w:p>
    <w:p w14:paraId="2BC3DC8E" w14:textId="77777777" w:rsidR="00D07EB1" w:rsidRDefault="00D07EB1" w:rsidP="00D07EB1">
      <w:pPr>
        <w:pStyle w:val="Zkladntext"/>
        <w:spacing w:line="242" w:lineRule="auto"/>
        <w:ind w:right="279"/>
        <w:jc w:val="both"/>
      </w:pPr>
      <w:r>
        <w:t>Postavená zo</w:t>
      </w:r>
      <w:r>
        <w:rPr>
          <w:spacing w:val="-1"/>
        </w:rPr>
        <w:t xml:space="preserve"> </w:t>
      </w:r>
      <w:proofErr w:type="spellStart"/>
      <w:r>
        <w:t>štrkodrviny</w:t>
      </w:r>
      <w:proofErr w:type="spellEnd"/>
      <w:r>
        <w:t xml:space="preserve"> ŠD, hrúbka h</w:t>
      </w:r>
      <w:r>
        <w:rPr>
          <w:vertAlign w:val="subscript"/>
        </w:rPr>
        <w:t>3</w:t>
      </w:r>
      <w:r>
        <w:t xml:space="preserve"> je najmenej 200 mm, postavená podľa STN 73</w:t>
      </w:r>
      <w:r>
        <w:rPr>
          <w:spacing w:val="-1"/>
        </w:rPr>
        <w:t xml:space="preserve"> </w:t>
      </w:r>
      <w:r>
        <w:t xml:space="preserve">6126, najmenšia únosnosť je charakterizovaná hodnotou min. </w:t>
      </w:r>
      <w:proofErr w:type="spellStart"/>
      <w:r>
        <w:rPr>
          <w:i/>
        </w:rPr>
        <w:t>E</w:t>
      </w:r>
      <w:r>
        <w:rPr>
          <w:i/>
          <w:vertAlign w:val="subscript"/>
        </w:rPr>
        <w:t>pr,r</w:t>
      </w:r>
      <w:proofErr w:type="spellEnd"/>
      <w:r>
        <w:rPr>
          <w:i/>
          <w:spacing w:val="40"/>
        </w:rPr>
        <w:t xml:space="preserve"> </w:t>
      </w:r>
      <w:r>
        <w:t>&gt; 70 MPa.</w:t>
      </w:r>
    </w:p>
    <w:p w14:paraId="13F0F933" w14:textId="77777777" w:rsidR="00D07EB1" w:rsidRPr="00D07EB1" w:rsidRDefault="00D07EB1" w:rsidP="00D07EB1">
      <w:pPr>
        <w:pStyle w:val="Nadpis2"/>
        <w:spacing w:line="250" w:lineRule="exact"/>
        <w:rPr>
          <w:sz w:val="24"/>
          <w:szCs w:val="24"/>
        </w:rPr>
      </w:pPr>
      <w:r w:rsidRPr="00D07EB1">
        <w:rPr>
          <w:sz w:val="24"/>
          <w:szCs w:val="24"/>
        </w:rPr>
        <w:t>Podložie</w:t>
      </w:r>
    </w:p>
    <w:p w14:paraId="1E94C331" w14:textId="77777777" w:rsidR="00D07EB1" w:rsidRDefault="00D07EB1" w:rsidP="00D07EB1">
      <w:pPr>
        <w:pStyle w:val="Zkladntext"/>
      </w:pPr>
      <w:r>
        <w:t>Únosnosť</w:t>
      </w:r>
      <w:r>
        <w:rPr>
          <w:spacing w:val="28"/>
        </w:rPr>
        <w:t xml:space="preserve"> </w:t>
      </w:r>
      <w:r>
        <w:t>na</w:t>
      </w:r>
      <w:r>
        <w:rPr>
          <w:spacing w:val="29"/>
        </w:rPr>
        <w:t xml:space="preserve"> </w:t>
      </w:r>
      <w:r>
        <w:t>úrovni</w:t>
      </w:r>
      <w:r>
        <w:rPr>
          <w:spacing w:val="30"/>
        </w:rPr>
        <w:t xml:space="preserve"> </w:t>
      </w:r>
      <w:r>
        <w:t>podložia</w:t>
      </w:r>
      <w:r>
        <w:rPr>
          <w:spacing w:val="29"/>
        </w:rPr>
        <w:t xml:space="preserve"> </w:t>
      </w:r>
      <w:r>
        <w:t>musí</w:t>
      </w:r>
      <w:r>
        <w:rPr>
          <w:spacing w:val="30"/>
        </w:rPr>
        <w:t xml:space="preserve"> </w:t>
      </w:r>
      <w:r>
        <w:t>byť</w:t>
      </w:r>
      <w:r>
        <w:rPr>
          <w:spacing w:val="28"/>
        </w:rPr>
        <w:t xml:space="preserve"> </w:t>
      </w:r>
      <w:r>
        <w:t>najmenej</w:t>
      </w:r>
      <w:r>
        <w:rPr>
          <w:spacing w:val="35"/>
        </w:rPr>
        <w:t xml:space="preserve"> </w:t>
      </w:r>
      <w:proofErr w:type="spellStart"/>
      <w:r>
        <w:rPr>
          <w:i/>
        </w:rPr>
        <w:t>E</w:t>
      </w:r>
      <w:r>
        <w:rPr>
          <w:i/>
          <w:vertAlign w:val="subscript"/>
        </w:rPr>
        <w:t>pr,r</w:t>
      </w:r>
      <w:proofErr w:type="spellEnd"/>
      <w:r>
        <w:rPr>
          <w:i/>
          <w:spacing w:val="30"/>
        </w:rPr>
        <w:t xml:space="preserve"> </w:t>
      </w:r>
      <w:r>
        <w:t>&gt;</w:t>
      </w:r>
      <w:r>
        <w:rPr>
          <w:spacing w:val="29"/>
        </w:rPr>
        <w:t xml:space="preserve"> </w:t>
      </w:r>
      <w:r>
        <w:t>40</w:t>
      </w:r>
      <w:r>
        <w:rPr>
          <w:spacing w:val="29"/>
        </w:rPr>
        <w:t xml:space="preserve"> </w:t>
      </w:r>
      <w:r>
        <w:t>MPa,</w:t>
      </w:r>
      <w:r>
        <w:rPr>
          <w:spacing w:val="29"/>
        </w:rPr>
        <w:t xml:space="preserve"> </w:t>
      </w:r>
      <w:r>
        <w:t>zásypovým</w:t>
      </w:r>
      <w:r>
        <w:rPr>
          <w:spacing w:val="30"/>
        </w:rPr>
        <w:t xml:space="preserve"> </w:t>
      </w:r>
      <w:r>
        <w:t>materiálom</w:t>
      </w:r>
      <w:r>
        <w:rPr>
          <w:spacing w:val="25"/>
        </w:rPr>
        <w:t xml:space="preserve"> </w:t>
      </w:r>
      <w:r>
        <w:t>v</w:t>
      </w:r>
      <w:r>
        <w:rPr>
          <w:spacing w:val="-3"/>
        </w:rPr>
        <w:t xml:space="preserve"> </w:t>
      </w:r>
      <w:r>
        <w:t xml:space="preserve">podloží môže byť vyfrézovaná asfaltová zmes alebo zemina výšky podľa projektu, min. </w:t>
      </w:r>
      <w:proofErr w:type="spellStart"/>
      <w:r>
        <w:rPr>
          <w:i/>
        </w:rPr>
        <w:t>E</w:t>
      </w:r>
      <w:r>
        <w:rPr>
          <w:i/>
          <w:vertAlign w:val="subscript"/>
        </w:rPr>
        <w:t>pr,r</w:t>
      </w:r>
      <w:proofErr w:type="spellEnd"/>
      <w:r>
        <w:rPr>
          <w:i/>
        </w:rPr>
        <w:t xml:space="preserve"> </w:t>
      </w:r>
      <w:r>
        <w:t>&gt; 40 MPa.</w:t>
      </w:r>
    </w:p>
    <w:p w14:paraId="4C10E1FA" w14:textId="77777777" w:rsidR="00D07EB1" w:rsidRDefault="00D07EB1" w:rsidP="00D07EB1"/>
    <w:p w14:paraId="26518592" w14:textId="77777777" w:rsidR="00D07EB1" w:rsidRDefault="00D07EB1" w:rsidP="00D07EB1"/>
    <w:p w14:paraId="460C0BD8" w14:textId="77777777" w:rsidR="00C332A4" w:rsidRDefault="00C332A4">
      <w:pPr>
        <w:rPr>
          <w:rFonts w:asciiTheme="majorHAnsi" w:eastAsiaTheme="majorEastAsia" w:hAnsiTheme="majorHAnsi" w:cstheme="majorBidi"/>
          <w:color w:val="2F5496" w:themeColor="accent1" w:themeShade="BF"/>
          <w:sz w:val="24"/>
          <w:szCs w:val="24"/>
        </w:rPr>
      </w:pPr>
      <w:r>
        <w:rPr>
          <w:sz w:val="24"/>
          <w:szCs w:val="24"/>
        </w:rPr>
        <w:br w:type="page"/>
      </w:r>
    </w:p>
    <w:p w14:paraId="5F5F628C" w14:textId="003D2DA0" w:rsidR="00D07EB1" w:rsidRDefault="006B7D6A" w:rsidP="00D07EB1">
      <w:pPr>
        <w:pStyle w:val="Nadpis2"/>
        <w:spacing w:after="3"/>
      </w:pPr>
      <w:r w:rsidRPr="006B7D6A">
        <w:rPr>
          <w:noProof/>
          <w:sz w:val="20"/>
        </w:rPr>
        <w:lastRenderedPageBreak/>
        <mc:AlternateContent>
          <mc:Choice Requires="wpg">
            <w:drawing>
              <wp:anchor distT="0" distB="0" distL="114300" distR="114300" simplePos="0" relativeHeight="251666432" behindDoc="0" locked="0" layoutInCell="1" allowOverlap="1" wp14:anchorId="7A8AA6FC" wp14:editId="192F3A01">
                <wp:simplePos x="0" y="0"/>
                <wp:positionH relativeFrom="column">
                  <wp:posOffset>723900</wp:posOffset>
                </wp:positionH>
                <wp:positionV relativeFrom="paragraph">
                  <wp:posOffset>200025</wp:posOffset>
                </wp:positionV>
                <wp:extent cx="3729990" cy="4091940"/>
                <wp:effectExtent l="0" t="0" r="0" b="0"/>
                <wp:wrapNone/>
                <wp:docPr id="488242553" name="Skupina 34"/>
                <wp:cNvGraphicFramePr/>
                <a:graphic xmlns:a="http://schemas.openxmlformats.org/drawingml/2006/main">
                  <a:graphicData uri="http://schemas.microsoft.com/office/word/2010/wordprocessingGroup">
                    <wpg:wgp>
                      <wpg:cNvGrpSpPr/>
                      <wpg:grpSpPr>
                        <a:xfrm>
                          <a:off x="0" y="0"/>
                          <a:ext cx="3729990" cy="4091940"/>
                          <a:chOff x="-266739" y="0"/>
                          <a:chExt cx="3730534" cy="4092214"/>
                        </a:xfrm>
                      </wpg:grpSpPr>
                      <wps:wsp>
                        <wps:cNvPr id="992250328" name="Obdĺžnik 992250328"/>
                        <wps:cNvSpPr/>
                        <wps:spPr>
                          <a:xfrm>
                            <a:off x="-266739" y="772668"/>
                            <a:ext cx="2972232" cy="34747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7820C7" w14:textId="77777777" w:rsidR="006B7D6A" w:rsidRDefault="006B7D6A" w:rsidP="006B7D6A">
                              <w:pPr>
                                <w:jc w:val="center"/>
                                <w:rPr>
                                  <w:rFonts w:hAnsi="Calibri"/>
                                  <w:color w:val="FFFFFF" w:themeColor="light1"/>
                                  <w:kern w:val="24"/>
                                  <w:sz w:val="36"/>
                                  <w:szCs w:val="36"/>
                                  <w14:ligatures w14:val="none"/>
                                </w:rPr>
                              </w:pPr>
                              <w:r>
                                <w:rPr>
                                  <w:rFonts w:hAnsi="Calibri"/>
                                  <w:color w:val="FFFFFF" w:themeColor="light1"/>
                                  <w:kern w:val="24"/>
                                  <w:sz w:val="36"/>
                                  <w:szCs w:val="36"/>
                                </w:rPr>
                                <w:t>Vrstva krytu</w:t>
                              </w:r>
                            </w:p>
                          </w:txbxContent>
                        </wps:txbx>
                        <wps:bodyPr rtlCol="0" anchor="ctr"/>
                      </wps:wsp>
                      <wps:wsp>
                        <wps:cNvPr id="583404948" name="Obdĺžnik 583404948"/>
                        <wps:cNvSpPr/>
                        <wps:spPr>
                          <a:xfrm>
                            <a:off x="131742" y="1120140"/>
                            <a:ext cx="2199583" cy="722376"/>
                          </a:xfrm>
                          <a:prstGeom prst="rect">
                            <a:avLst/>
                          </a:prstGeom>
                          <a:pattFill prst="wdUpDiag">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txbx>
                          <w:txbxContent>
                            <w:p w14:paraId="597B1E73"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Podkladové vrstvy</w:t>
                              </w:r>
                            </w:p>
                          </w:txbxContent>
                        </wps:txbx>
                        <wps:bodyPr rtlCol="0" anchor="ctr"/>
                      </wps:wsp>
                      <wps:wsp>
                        <wps:cNvPr id="839294188" name="Obdĺžnik 839294188"/>
                        <wps:cNvSpPr/>
                        <wps:spPr>
                          <a:xfrm>
                            <a:off x="631615" y="1842516"/>
                            <a:ext cx="1209575" cy="630936"/>
                          </a:xfrm>
                          <a:prstGeom prst="rect">
                            <a:avLst/>
                          </a:prstGeom>
                          <a:pattFill prst="horzBrick">
                            <a:fgClr>
                              <a:schemeClr val="accent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txbx>
                          <w:txbxContent>
                            <w:p w14:paraId="75AD264F"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Ochranná vrstva</w:t>
                              </w:r>
                            </w:p>
                          </w:txbxContent>
                        </wps:txbx>
                        <wps:bodyPr rtlCol="0" anchor="ctr"/>
                      </wps:wsp>
                      <wps:wsp>
                        <wps:cNvPr id="1427684043" name="Obdĺžnik 1427684043"/>
                        <wps:cNvSpPr/>
                        <wps:spPr>
                          <a:xfrm>
                            <a:off x="631615" y="2473452"/>
                            <a:ext cx="1209575" cy="11978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45961EE" w14:textId="77777777" w:rsidR="006B7D6A" w:rsidRDefault="006B7D6A" w:rsidP="006B7D6A">
                              <w:pPr>
                                <w:jc w:val="center"/>
                                <w:rPr>
                                  <w:rFonts w:hAnsi="Calibri"/>
                                  <w:color w:val="000000" w:themeColor="text1"/>
                                  <w:kern w:val="24"/>
                                  <w:sz w:val="36"/>
                                  <w:szCs w:val="36"/>
                                  <w14:ligatures w14:val="none"/>
                                </w:rPr>
                              </w:pPr>
                              <w:r>
                                <w:rPr>
                                  <w:rFonts w:hAnsi="Calibri"/>
                                  <w:color w:val="000000" w:themeColor="text1"/>
                                  <w:kern w:val="24"/>
                                  <w:sz w:val="36"/>
                                  <w:szCs w:val="36"/>
                                </w:rPr>
                                <w:t>Podložie</w:t>
                              </w:r>
                            </w:p>
                          </w:txbxContent>
                        </wps:txbx>
                        <wps:bodyPr rtlCol="0" anchor="ctr"/>
                      </wps:wsp>
                      <wps:wsp>
                        <wps:cNvPr id="445990067" name="Ovál 445990067"/>
                        <wps:cNvSpPr/>
                        <wps:spPr>
                          <a:xfrm>
                            <a:off x="1076382" y="2660904"/>
                            <a:ext cx="320040" cy="274320"/>
                          </a:xfrm>
                          <a:prstGeom prst="ellipse">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75091736" name="Rovná spojovacia šípka 1675091736"/>
                        <wps:cNvCnPr>
                          <a:cxnSpLocks/>
                        </wps:cNvCnPr>
                        <wps:spPr>
                          <a:xfrm>
                            <a:off x="2851842" y="772668"/>
                            <a:ext cx="0" cy="36118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7896525" name="Rovná spojovacia šípka 157896525"/>
                        <wps:cNvCnPr>
                          <a:cxnSpLocks/>
                        </wps:cNvCnPr>
                        <wps:spPr>
                          <a:xfrm>
                            <a:off x="2851842" y="1133856"/>
                            <a:ext cx="0" cy="7086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30310924" name="Rovná spojovacia šípka 1130310924"/>
                        <wps:cNvCnPr>
                          <a:cxnSpLocks/>
                        </wps:cNvCnPr>
                        <wps:spPr>
                          <a:xfrm>
                            <a:off x="2851842" y="1842516"/>
                            <a:ext cx="0" cy="63093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89131296" name="Rovná spojovacia šípka 2089131296"/>
                        <wps:cNvCnPr>
                          <a:cxnSpLocks/>
                        </wps:cNvCnPr>
                        <wps:spPr>
                          <a:xfrm>
                            <a:off x="2851842" y="2473452"/>
                            <a:ext cx="0" cy="119786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99889008" name="BlokTextu 19"/>
                        <wps:cNvSpPr txBox="1"/>
                        <wps:spPr>
                          <a:xfrm>
                            <a:off x="2851655" y="787751"/>
                            <a:ext cx="419100" cy="494030"/>
                          </a:xfrm>
                          <a:prstGeom prst="rect">
                            <a:avLst/>
                          </a:prstGeom>
                          <a:noFill/>
                        </wps:spPr>
                        <wps:txbx>
                          <w:txbxContent>
                            <w:p w14:paraId="211E068F"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h1</w:t>
                              </w:r>
                            </w:p>
                          </w:txbxContent>
                        </wps:txbx>
                        <wps:bodyPr wrap="none" rtlCol="0">
                          <a:spAutoFit/>
                        </wps:bodyPr>
                      </wps:wsp>
                      <wps:wsp>
                        <wps:cNvPr id="312658704" name="BlokTextu 20"/>
                        <wps:cNvSpPr txBox="1"/>
                        <wps:spPr>
                          <a:xfrm>
                            <a:off x="2851655" y="1295091"/>
                            <a:ext cx="419100" cy="494030"/>
                          </a:xfrm>
                          <a:prstGeom prst="rect">
                            <a:avLst/>
                          </a:prstGeom>
                          <a:noFill/>
                        </wps:spPr>
                        <wps:txbx>
                          <w:txbxContent>
                            <w:p w14:paraId="2D1EF220"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h2</w:t>
                              </w:r>
                            </w:p>
                          </w:txbxContent>
                        </wps:txbx>
                        <wps:bodyPr wrap="none" rtlCol="0">
                          <a:spAutoFit/>
                        </wps:bodyPr>
                      </wps:wsp>
                      <wps:wsp>
                        <wps:cNvPr id="556566086" name="BlokTextu 21"/>
                        <wps:cNvSpPr txBox="1"/>
                        <wps:spPr>
                          <a:xfrm>
                            <a:off x="2851655" y="1985256"/>
                            <a:ext cx="419100" cy="494030"/>
                          </a:xfrm>
                          <a:prstGeom prst="rect">
                            <a:avLst/>
                          </a:prstGeom>
                          <a:noFill/>
                        </wps:spPr>
                        <wps:txbx>
                          <w:txbxContent>
                            <w:p w14:paraId="5E80AD80"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h3</w:t>
                              </w:r>
                            </w:p>
                          </w:txbxContent>
                        </wps:txbx>
                        <wps:bodyPr wrap="none" rtlCol="0">
                          <a:spAutoFit/>
                        </wps:bodyPr>
                      </wps:wsp>
                      <wps:wsp>
                        <wps:cNvPr id="1274693904" name="BlokTextu 22"/>
                        <wps:cNvSpPr txBox="1"/>
                        <wps:spPr>
                          <a:xfrm>
                            <a:off x="2851655" y="2844505"/>
                            <a:ext cx="612140" cy="494030"/>
                          </a:xfrm>
                          <a:prstGeom prst="rect">
                            <a:avLst/>
                          </a:prstGeom>
                          <a:noFill/>
                        </wps:spPr>
                        <wps:txbx>
                          <w:txbxContent>
                            <w:p w14:paraId="01900006"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w:t>
                              </w:r>
                            </w:p>
                          </w:txbxContent>
                        </wps:txbx>
                        <wps:bodyPr wrap="none" rtlCol="0">
                          <a:spAutoFit/>
                        </wps:bodyPr>
                      </wps:wsp>
                      <wps:wsp>
                        <wps:cNvPr id="280979254" name="Rovná spojovacia šípka 280979254"/>
                        <wps:cNvCnPr>
                          <a:cxnSpLocks/>
                        </wps:cNvCnPr>
                        <wps:spPr>
                          <a:xfrm>
                            <a:off x="631615" y="3671316"/>
                            <a:ext cx="12095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35528791" name="BlokTextu 26"/>
                        <wps:cNvSpPr txBox="1"/>
                        <wps:spPr>
                          <a:xfrm>
                            <a:off x="1121824" y="3598184"/>
                            <a:ext cx="272415" cy="494030"/>
                          </a:xfrm>
                          <a:prstGeom prst="rect">
                            <a:avLst/>
                          </a:prstGeom>
                          <a:noFill/>
                        </wps:spPr>
                        <wps:txbx>
                          <w:txbxContent>
                            <w:p w14:paraId="7F5AE280"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š</w:t>
                              </w:r>
                            </w:p>
                          </w:txbxContent>
                        </wps:txbx>
                        <wps:bodyPr wrap="none" rtlCol="0">
                          <a:spAutoFit/>
                        </wps:bodyPr>
                      </wps:wsp>
                      <wps:wsp>
                        <wps:cNvPr id="606022360" name="Rovná spojovacia šípka 606022360"/>
                        <wps:cNvCnPr>
                          <a:cxnSpLocks/>
                        </wps:cNvCnPr>
                        <wps:spPr>
                          <a:xfrm>
                            <a:off x="131743" y="2049567"/>
                            <a:ext cx="49987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657045" name="BlokTextu 28"/>
                        <wps:cNvSpPr txBox="1"/>
                        <wps:spPr>
                          <a:xfrm>
                            <a:off x="235113" y="2005188"/>
                            <a:ext cx="274320" cy="494030"/>
                          </a:xfrm>
                          <a:prstGeom prst="rect">
                            <a:avLst/>
                          </a:prstGeom>
                          <a:noFill/>
                        </wps:spPr>
                        <wps:txbx>
                          <w:txbxContent>
                            <w:p w14:paraId="71E36308"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wps:txbx>
                        <wps:bodyPr wrap="square" rtlCol="0">
                          <a:spAutoFit/>
                        </wps:bodyPr>
                      </wps:wsp>
                      <wps:wsp>
                        <wps:cNvPr id="140669173" name="Rovná spojovacia šípka 140669173"/>
                        <wps:cNvCnPr>
                          <a:cxnSpLocks/>
                        </wps:cNvCnPr>
                        <wps:spPr>
                          <a:xfrm>
                            <a:off x="1831461" y="2049567"/>
                            <a:ext cx="49987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66458660" name="BlokTextu 31"/>
                        <wps:cNvSpPr txBox="1"/>
                        <wps:spPr>
                          <a:xfrm>
                            <a:off x="1934583" y="2005188"/>
                            <a:ext cx="274320" cy="494030"/>
                          </a:xfrm>
                          <a:prstGeom prst="rect">
                            <a:avLst/>
                          </a:prstGeom>
                          <a:noFill/>
                        </wps:spPr>
                        <wps:txbx>
                          <w:txbxContent>
                            <w:p w14:paraId="3390A42A"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wps:txbx>
                        <wps:bodyPr wrap="square" rtlCol="0">
                          <a:spAutoFit/>
                        </wps:bodyPr>
                      </wps:wsp>
                      <wps:wsp>
                        <wps:cNvPr id="1899912299" name="Obdĺžnik 1899912299"/>
                        <wps:cNvSpPr/>
                        <wps:spPr>
                          <a:xfrm>
                            <a:off x="0" y="0"/>
                            <a:ext cx="2518410" cy="77266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CF00C8"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Schéma skladby vozovky v rozkopávke</w:t>
                              </w:r>
                            </w:p>
                          </w:txbxContent>
                        </wps:txbx>
                        <wps:bodyPr rtlCol="0" anchor="ctr"/>
                      </wps:wsp>
                    </wpg:wgp>
                  </a:graphicData>
                </a:graphic>
                <wp14:sizeRelH relativeFrom="margin">
                  <wp14:pctWidth>0</wp14:pctWidth>
                </wp14:sizeRelH>
              </wp:anchor>
            </w:drawing>
          </mc:Choice>
          <mc:Fallback>
            <w:pict>
              <v:group w14:anchorId="7A8AA6FC" id="_x0000_s1068" style="position:absolute;margin-left:57pt;margin-top:15.75pt;width:293.7pt;height:322.2pt;z-index:251666432;mso-width-relative:margin" coordorigin="-2667" coordsize="37305,4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">
                <v:rect id="Obdĺžnik 992250328" o:spid="_x0000_s1069" style="position:absolute;left:-2667;top:7726;width:29721;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" fillcolor="black [3213]" strokecolor="#09101d [484]" strokeweight="1pt">
                  <v:textbox>
                    <w:txbxContent>
                      <w:p w14:paraId="517820C7" w14:textId="77777777" w:rsidR="006B7D6A" w:rsidRDefault="006B7D6A" w:rsidP="006B7D6A">
                        <w:pPr>
                          <w:jc w:val="center"/>
                          <w:rPr>
                            <w:rFonts w:hAnsi="Calibri"/>
                            <w:color w:val="FFFFFF" w:themeColor="light1"/>
                            <w:kern w:val="24"/>
                            <w:sz w:val="36"/>
                            <w:szCs w:val="36"/>
                            <w14:ligatures w14:val="none"/>
                          </w:rPr>
                        </w:pPr>
                        <w:r>
                          <w:rPr>
                            <w:rFonts w:hAnsi="Calibri"/>
                            <w:color w:val="FFFFFF" w:themeColor="light1"/>
                            <w:kern w:val="24"/>
                            <w:sz w:val="36"/>
                            <w:szCs w:val="36"/>
                          </w:rPr>
                          <w:t>Vrstva krytu</w:t>
                        </w:r>
                      </w:p>
                    </w:txbxContent>
                  </v:textbox>
                </v:rect>
                <v:rect id="Obdĺžnik 583404948" o:spid="_x0000_s1070" style="position:absolute;left:1317;top:11201;width:21996;height:7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" fillcolor="#4472c4 [3204]" strokecolor="#09101d [484]" strokeweight="1pt">
                  <v:fill r:id="rId10" o:title="" color2="white [3212]" type="pattern"/>
                  <v:textbox>
                    <w:txbxContent>
                      <w:p w14:paraId="597B1E73"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Podkladové vrstvy</w:t>
                        </w:r>
                      </w:p>
                    </w:txbxContent>
                  </v:textbox>
                </v:rect>
                <v:rect id="Obdĺžnik 839294188" o:spid="_x0000_s1071" style="position:absolute;left:6316;top:18425;width:12095;height: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" fillcolor="#4472c4 [3204]" strokecolor="#09101d [484]" strokeweight="1pt">
                  <v:fill r:id="rId11" o:title="" color2="white [3212]" type="pattern"/>
                  <v:textbox>
                    <w:txbxContent>
                      <w:p w14:paraId="75AD264F"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Ochranná vrstva</w:t>
                        </w:r>
                      </w:p>
                    </w:txbxContent>
                  </v:textbox>
                </v:rect>
                <v:rect id="Obdĺžnik 1427684043" o:spid="_x0000_s1072" style="position:absolute;left:6316;top:24734;width:12095;height:11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" filled="f" strokecolor="#09101d [484]" strokeweight="1pt">
                  <v:textbox>
                    <w:txbxContent>
                      <w:p w14:paraId="345961EE" w14:textId="77777777" w:rsidR="006B7D6A" w:rsidRDefault="006B7D6A" w:rsidP="006B7D6A">
                        <w:pPr>
                          <w:jc w:val="center"/>
                          <w:rPr>
                            <w:rFonts w:hAnsi="Calibri"/>
                            <w:color w:val="000000" w:themeColor="text1"/>
                            <w:kern w:val="24"/>
                            <w:sz w:val="36"/>
                            <w:szCs w:val="36"/>
                            <w14:ligatures w14:val="none"/>
                          </w:rPr>
                        </w:pPr>
                        <w:r>
                          <w:rPr>
                            <w:rFonts w:hAnsi="Calibri"/>
                            <w:color w:val="000000" w:themeColor="text1"/>
                            <w:kern w:val="24"/>
                            <w:sz w:val="36"/>
                            <w:szCs w:val="36"/>
                          </w:rPr>
                          <w:t>Podložie</w:t>
                        </w:r>
                      </w:p>
                    </w:txbxContent>
                  </v:textbox>
                </v:rect>
                <v:oval id="Ovál 445990067" o:spid="_x0000_s1073" style="position:absolute;left:10763;top:26609;width:3201;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" filled="f" strokecolor="#09101d [484]" strokeweight="3pt">
                  <v:stroke joinstyle="miter"/>
                </v:oval>
                <v:shape id="Rovná spojovacia šípka 1675091736" o:spid="_x0000_s1074" type="#_x0000_t32" style="position:absolute;left:28518;top:7726;width:0;height:3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" strokecolor="#4472c4 [3204]" strokeweight=".5pt">
                  <v:stroke startarrow="block" endarrow="block" joinstyle="miter"/>
                  <o:lock v:ext="edit" shapetype="f"/>
                </v:shape>
                <v:shape id="Rovná spojovacia šípka 157896525" o:spid="_x0000_s1075" type="#_x0000_t32" style="position:absolute;left:28518;top:11338;width:0;height:7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" strokecolor="#4472c4 [3204]" strokeweight=".5pt">
                  <v:stroke startarrow="block" endarrow="block" joinstyle="miter"/>
                  <o:lock v:ext="edit" shapetype="f"/>
                </v:shape>
                <v:shape id="Rovná spojovacia šípka 1130310924" o:spid="_x0000_s1076" type="#_x0000_t32" style="position:absolute;left:28518;top:18425;width:0;height:6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" strokecolor="#4472c4 [3204]" strokeweight=".5pt">
                  <v:stroke startarrow="block" endarrow="block" joinstyle="miter"/>
                  <o:lock v:ext="edit" shapetype="f"/>
                </v:shape>
                <v:shape id="Rovná spojovacia šípka 2089131296" o:spid="_x0000_s1077" type="#_x0000_t32" style="position:absolute;left:28518;top:24734;width:0;height:1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" strokecolor="#4472c4 [3204]" strokeweight=".5pt">
                  <v:stroke startarrow="block" endarrow="block" joinstyle="miter"/>
                  <o:lock v:ext="edit" shapetype="f"/>
                </v:shape>
                <v:shape id="BlokTextu 19" o:spid="_x0000_s1078" type="#_x0000_t202" style="position:absolute;left:28516;top:7877;width:419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" filled="f" stroked="f">
                  <v:textbox style="mso-fit-shape-to-text:t">
                    <w:txbxContent>
                      <w:p w14:paraId="211E068F"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h1</w:t>
                        </w:r>
                      </w:p>
                    </w:txbxContent>
                  </v:textbox>
                </v:shape>
                <v:shape id="BlokTextu 20" o:spid="_x0000_s1079" type="#_x0000_t202" style="position:absolute;left:28516;top:12950;width:4191;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" filled="f" stroked="f">
                  <v:textbox style="mso-fit-shape-to-text:t">
                    <w:txbxContent>
                      <w:p w14:paraId="2D1EF220"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h2</w:t>
                        </w:r>
                      </w:p>
                    </w:txbxContent>
                  </v:textbox>
                </v:shape>
                <v:shape id="BlokTextu 21" o:spid="_x0000_s1080" type="#_x0000_t202" style="position:absolute;left:28516;top:19852;width:419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" filled="f" stroked="f">
                  <v:textbox style="mso-fit-shape-to-text:t">
                    <w:txbxContent>
                      <w:p w14:paraId="5E80AD80"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h3</w:t>
                        </w:r>
                      </w:p>
                    </w:txbxContent>
                  </v:textbox>
                </v:shape>
                <v:shape id="BlokTextu 22" o:spid="_x0000_s1081" type="#_x0000_t202" style="position:absolute;left:28516;top:28445;width:6121;height:4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" filled="f" stroked="f">
                  <v:textbox style="mso-fit-shape-to-text:t">
                    <w:txbxContent>
                      <w:p w14:paraId="01900006"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h=∞</w:t>
                        </w:r>
                      </w:p>
                    </w:txbxContent>
                  </v:textbox>
                </v:shape>
                <v:shape id="Rovná spojovacia šípka 280979254" o:spid="_x0000_s1082" type="#_x0000_t32" style="position:absolute;left:6316;top:36713;width:12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" strokecolor="#4472c4 [3204]" strokeweight=".5pt">
                  <v:stroke startarrow="block" endarrow="block" joinstyle="miter"/>
                  <o:lock v:ext="edit" shapetype="f"/>
                </v:shape>
                <v:shape id="BlokTextu 26" o:spid="_x0000_s1083" type="#_x0000_t202" style="position:absolute;left:11218;top:35981;width:2724;height:4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" filled="f" stroked="f">
                  <v:textbox style="mso-fit-shape-to-text:t">
                    <w:txbxContent>
                      <w:p w14:paraId="7F5AE280"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š</w:t>
                        </w:r>
                      </w:p>
                    </w:txbxContent>
                  </v:textbox>
                </v:shape>
                <v:shape id="Rovná spojovacia šípka 606022360" o:spid="_x0000_s1084" type="#_x0000_t32" style="position:absolute;left:1317;top:20495;width:4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" strokecolor="#4472c4 [3204]" strokeweight=".5pt">
                  <v:stroke startarrow="block" endarrow="block" joinstyle="miter"/>
                  <o:lock v:ext="edit" shapetype="f"/>
                </v:shape>
                <v:shape id="BlokTextu 28" o:spid="_x0000_s1085" type="#_x0000_t202" style="position:absolute;left:2351;top:20051;width:2743;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" filled="f" stroked="f">
                  <v:textbox style="mso-fit-shape-to-text:t">
                    <w:txbxContent>
                      <w:p w14:paraId="71E36308"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v:textbox>
                </v:shape>
                <v:shape id="Rovná spojovacia šípka 140669173" o:spid="_x0000_s1086" type="#_x0000_t32" style="position:absolute;left:18314;top:20495;width:4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" strokecolor="#4472c4 [3204]" strokeweight=".5pt">
                  <v:stroke startarrow="block" endarrow="block" joinstyle="miter"/>
                  <o:lock v:ext="edit" shapetype="f"/>
                </v:shape>
                <v:shape id="BlokTextu 31" o:spid="_x0000_s1087" type="#_x0000_t202" style="position:absolute;left:19345;top:20051;width:2744;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" filled="f" stroked="f">
                  <v:textbox style="mso-fit-shape-to-text:t">
                    <w:txbxContent>
                      <w:p w14:paraId="3390A42A" w14:textId="77777777" w:rsidR="006B7D6A" w:rsidRDefault="006B7D6A" w:rsidP="006B7D6A">
                        <w:pPr>
                          <w:rPr>
                            <w:rFonts w:hAnsi="Calibri"/>
                            <w:color w:val="000000" w:themeColor="text1"/>
                            <w:kern w:val="24"/>
                            <w:sz w:val="36"/>
                            <w:szCs w:val="36"/>
                            <w14:ligatures w14:val="none"/>
                          </w:rPr>
                        </w:pPr>
                        <w:r>
                          <w:rPr>
                            <w:rFonts w:hAnsi="Calibri"/>
                            <w:color w:val="000000" w:themeColor="text1"/>
                            <w:kern w:val="24"/>
                            <w:sz w:val="36"/>
                            <w:szCs w:val="36"/>
                          </w:rPr>
                          <w:t>d</w:t>
                        </w:r>
                      </w:p>
                    </w:txbxContent>
                  </v:textbox>
                </v:shape>
                <v:rect id="Obdĺžnik 1899912299" o:spid="_x0000_s1088" style="position:absolute;width:25184;height:7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" filled="f" stroked="f" strokeweight="1pt">
                  <v:textbox>
                    <w:txbxContent>
                      <w:p w14:paraId="67CF00C8" w14:textId="77777777" w:rsidR="006B7D6A" w:rsidRDefault="006B7D6A" w:rsidP="006B7D6A">
                        <w:pPr>
                          <w:jc w:val="center"/>
                          <w:rPr>
                            <w:rFonts w:hAnsi="Calibri"/>
                            <w:b/>
                            <w:bCs/>
                            <w:color w:val="000000" w:themeColor="text1"/>
                            <w:kern w:val="24"/>
                            <w:sz w:val="36"/>
                            <w:szCs w:val="36"/>
                            <w14:ligatures w14:val="none"/>
                          </w:rPr>
                        </w:pPr>
                        <w:r>
                          <w:rPr>
                            <w:rFonts w:hAnsi="Calibri"/>
                            <w:b/>
                            <w:bCs/>
                            <w:color w:val="000000" w:themeColor="text1"/>
                            <w:kern w:val="24"/>
                            <w:sz w:val="36"/>
                            <w:szCs w:val="36"/>
                          </w:rPr>
                          <w:t>Schéma skladby vozovky v rozkopávke</w:t>
                        </w:r>
                      </w:p>
                    </w:txbxContent>
                  </v:textbox>
                </v:rect>
              </v:group>
            </w:pict>
          </mc:Fallback>
        </mc:AlternateContent>
      </w:r>
      <w:r w:rsidR="00D07EB1" w:rsidRPr="00D07EB1">
        <w:rPr>
          <w:sz w:val="24"/>
          <w:szCs w:val="24"/>
        </w:rPr>
        <w:t xml:space="preserve">List </w:t>
      </w:r>
      <w:r w:rsidR="00D07EB1">
        <w:rPr>
          <w:sz w:val="24"/>
          <w:szCs w:val="24"/>
        </w:rPr>
        <w:t>3</w:t>
      </w:r>
      <w:r w:rsidR="00D07EB1" w:rsidRPr="00D07EB1">
        <w:rPr>
          <w:sz w:val="24"/>
          <w:szCs w:val="24"/>
        </w:rPr>
        <w:t xml:space="preserve"> Vozovka </w:t>
      </w:r>
      <w:r w:rsidR="00D07EB1">
        <w:rPr>
          <w:sz w:val="24"/>
          <w:szCs w:val="24"/>
        </w:rPr>
        <w:t>C</w:t>
      </w:r>
      <w:r w:rsidR="00D07EB1" w:rsidRPr="00D07EB1">
        <w:rPr>
          <w:sz w:val="24"/>
          <w:szCs w:val="24"/>
        </w:rPr>
        <w:t xml:space="preserve"> chodník s možnosťou </w:t>
      </w:r>
      <w:r w:rsidR="00EC3B5F" w:rsidRPr="00D07EB1">
        <w:rPr>
          <w:sz w:val="24"/>
          <w:szCs w:val="24"/>
        </w:rPr>
        <w:t>jednorazového</w:t>
      </w:r>
      <w:r w:rsidR="00D07EB1" w:rsidRPr="00D07EB1">
        <w:rPr>
          <w:sz w:val="24"/>
          <w:szCs w:val="24"/>
        </w:rPr>
        <w:t xml:space="preserve"> prejazdu nákladného vozidla</w:t>
      </w:r>
    </w:p>
    <w:p w14:paraId="6954840D" w14:textId="5DC28131" w:rsidR="00D07EB1" w:rsidRDefault="00D07EB1" w:rsidP="00D07EB1">
      <w:pPr>
        <w:pStyle w:val="Zkladntext"/>
        <w:ind w:left="2692"/>
        <w:rPr>
          <w:noProof/>
          <w:sz w:val="20"/>
        </w:rPr>
      </w:pPr>
    </w:p>
    <w:p w14:paraId="03DE7C94" w14:textId="77777777" w:rsidR="006B7D6A" w:rsidRDefault="006B7D6A" w:rsidP="00D07EB1">
      <w:pPr>
        <w:pStyle w:val="Zkladntext"/>
        <w:ind w:left="2692"/>
        <w:rPr>
          <w:noProof/>
          <w:sz w:val="20"/>
        </w:rPr>
      </w:pPr>
    </w:p>
    <w:p w14:paraId="7974B714" w14:textId="77777777" w:rsidR="006B7D6A" w:rsidRDefault="006B7D6A" w:rsidP="00D07EB1">
      <w:pPr>
        <w:pStyle w:val="Zkladntext"/>
        <w:ind w:left="2692"/>
        <w:rPr>
          <w:noProof/>
          <w:sz w:val="20"/>
        </w:rPr>
      </w:pPr>
    </w:p>
    <w:p w14:paraId="6036A2F6" w14:textId="77777777" w:rsidR="006B7D6A" w:rsidRDefault="006B7D6A" w:rsidP="00D07EB1">
      <w:pPr>
        <w:pStyle w:val="Zkladntext"/>
        <w:ind w:left="2692"/>
        <w:rPr>
          <w:noProof/>
          <w:sz w:val="20"/>
        </w:rPr>
      </w:pPr>
    </w:p>
    <w:p w14:paraId="1CD30429" w14:textId="77777777" w:rsidR="006B7D6A" w:rsidRDefault="006B7D6A" w:rsidP="00D07EB1">
      <w:pPr>
        <w:pStyle w:val="Zkladntext"/>
        <w:ind w:left="2692"/>
        <w:rPr>
          <w:noProof/>
          <w:sz w:val="20"/>
        </w:rPr>
      </w:pPr>
    </w:p>
    <w:p w14:paraId="25DEFC17" w14:textId="77777777" w:rsidR="006B7D6A" w:rsidRDefault="006B7D6A" w:rsidP="00D07EB1">
      <w:pPr>
        <w:pStyle w:val="Zkladntext"/>
        <w:ind w:left="2692"/>
        <w:rPr>
          <w:noProof/>
          <w:sz w:val="20"/>
        </w:rPr>
      </w:pPr>
    </w:p>
    <w:p w14:paraId="3743178F" w14:textId="77777777" w:rsidR="006B7D6A" w:rsidRDefault="006B7D6A" w:rsidP="00D07EB1">
      <w:pPr>
        <w:pStyle w:val="Zkladntext"/>
        <w:ind w:left="2692"/>
        <w:rPr>
          <w:noProof/>
          <w:sz w:val="20"/>
        </w:rPr>
      </w:pPr>
    </w:p>
    <w:p w14:paraId="1FAEC9A1" w14:textId="77777777" w:rsidR="006B7D6A" w:rsidRDefault="006B7D6A" w:rsidP="00D07EB1">
      <w:pPr>
        <w:pStyle w:val="Zkladntext"/>
        <w:ind w:left="2692"/>
        <w:rPr>
          <w:noProof/>
          <w:sz w:val="20"/>
        </w:rPr>
      </w:pPr>
    </w:p>
    <w:p w14:paraId="52CFB305" w14:textId="77777777" w:rsidR="006B7D6A" w:rsidRDefault="006B7D6A" w:rsidP="00D07EB1">
      <w:pPr>
        <w:pStyle w:val="Zkladntext"/>
        <w:ind w:left="2692"/>
        <w:rPr>
          <w:noProof/>
          <w:sz w:val="20"/>
        </w:rPr>
      </w:pPr>
    </w:p>
    <w:p w14:paraId="5D7459CA" w14:textId="77777777" w:rsidR="006B7D6A" w:rsidRDefault="006B7D6A" w:rsidP="00D07EB1">
      <w:pPr>
        <w:pStyle w:val="Zkladntext"/>
        <w:ind w:left="2692"/>
        <w:rPr>
          <w:noProof/>
          <w:sz w:val="20"/>
        </w:rPr>
      </w:pPr>
    </w:p>
    <w:p w14:paraId="0CDE8697" w14:textId="77777777" w:rsidR="006B7D6A" w:rsidRDefault="006B7D6A" w:rsidP="00D07EB1">
      <w:pPr>
        <w:pStyle w:val="Zkladntext"/>
        <w:ind w:left="2692"/>
        <w:rPr>
          <w:noProof/>
          <w:sz w:val="20"/>
        </w:rPr>
      </w:pPr>
    </w:p>
    <w:p w14:paraId="13E0FEFC" w14:textId="77777777" w:rsidR="006B7D6A" w:rsidRDefault="006B7D6A" w:rsidP="00D07EB1">
      <w:pPr>
        <w:pStyle w:val="Zkladntext"/>
        <w:ind w:left="2692"/>
        <w:rPr>
          <w:noProof/>
          <w:sz w:val="20"/>
        </w:rPr>
      </w:pPr>
    </w:p>
    <w:p w14:paraId="3373DE44" w14:textId="77777777" w:rsidR="006B7D6A" w:rsidRDefault="006B7D6A" w:rsidP="00D07EB1">
      <w:pPr>
        <w:pStyle w:val="Zkladntext"/>
        <w:ind w:left="2692"/>
        <w:rPr>
          <w:noProof/>
          <w:sz w:val="20"/>
        </w:rPr>
      </w:pPr>
    </w:p>
    <w:p w14:paraId="6FEFE0C5" w14:textId="77777777" w:rsidR="006B7D6A" w:rsidRDefault="006B7D6A" w:rsidP="00D07EB1">
      <w:pPr>
        <w:pStyle w:val="Zkladntext"/>
        <w:ind w:left="2692"/>
        <w:rPr>
          <w:noProof/>
          <w:sz w:val="20"/>
        </w:rPr>
      </w:pPr>
    </w:p>
    <w:p w14:paraId="63E695C3" w14:textId="77777777" w:rsidR="006B7D6A" w:rsidRDefault="006B7D6A" w:rsidP="00D07EB1">
      <w:pPr>
        <w:pStyle w:val="Zkladntext"/>
        <w:ind w:left="2692"/>
        <w:rPr>
          <w:noProof/>
          <w:sz w:val="20"/>
        </w:rPr>
      </w:pPr>
    </w:p>
    <w:p w14:paraId="111E7541" w14:textId="77777777" w:rsidR="006B7D6A" w:rsidRDefault="006B7D6A" w:rsidP="00D07EB1">
      <w:pPr>
        <w:pStyle w:val="Zkladntext"/>
        <w:ind w:left="2692"/>
        <w:rPr>
          <w:noProof/>
          <w:sz w:val="20"/>
        </w:rPr>
      </w:pPr>
    </w:p>
    <w:p w14:paraId="005F017D" w14:textId="77777777" w:rsidR="006B7D6A" w:rsidRDefault="006B7D6A" w:rsidP="00D07EB1">
      <w:pPr>
        <w:pStyle w:val="Zkladntext"/>
        <w:ind w:left="2692"/>
        <w:rPr>
          <w:noProof/>
          <w:sz w:val="20"/>
        </w:rPr>
      </w:pPr>
    </w:p>
    <w:p w14:paraId="4AC751B8" w14:textId="77777777" w:rsidR="006B7D6A" w:rsidRDefault="006B7D6A" w:rsidP="00D07EB1">
      <w:pPr>
        <w:pStyle w:val="Zkladntext"/>
        <w:ind w:left="2692"/>
        <w:rPr>
          <w:noProof/>
          <w:sz w:val="20"/>
        </w:rPr>
      </w:pPr>
    </w:p>
    <w:p w14:paraId="45C23964" w14:textId="77777777" w:rsidR="006B7D6A" w:rsidRDefault="006B7D6A" w:rsidP="00D07EB1">
      <w:pPr>
        <w:pStyle w:val="Zkladntext"/>
        <w:ind w:left="2692"/>
        <w:rPr>
          <w:noProof/>
          <w:sz w:val="20"/>
        </w:rPr>
      </w:pPr>
    </w:p>
    <w:p w14:paraId="4839CEC4" w14:textId="77777777" w:rsidR="006B7D6A" w:rsidRDefault="006B7D6A" w:rsidP="00D07EB1">
      <w:pPr>
        <w:pStyle w:val="Zkladntext"/>
        <w:ind w:left="2692"/>
        <w:rPr>
          <w:noProof/>
          <w:sz w:val="20"/>
        </w:rPr>
      </w:pPr>
    </w:p>
    <w:p w14:paraId="50FDDA0F" w14:textId="77777777" w:rsidR="006B7D6A" w:rsidRDefault="006B7D6A" w:rsidP="00D07EB1">
      <w:pPr>
        <w:pStyle w:val="Zkladntext"/>
        <w:ind w:left="2692"/>
        <w:rPr>
          <w:noProof/>
          <w:sz w:val="20"/>
        </w:rPr>
      </w:pPr>
    </w:p>
    <w:p w14:paraId="533EB68E" w14:textId="77777777" w:rsidR="006B7D6A" w:rsidRDefault="006B7D6A" w:rsidP="00D07EB1">
      <w:pPr>
        <w:pStyle w:val="Zkladntext"/>
        <w:ind w:left="2692"/>
        <w:rPr>
          <w:noProof/>
          <w:sz w:val="20"/>
        </w:rPr>
      </w:pPr>
    </w:p>
    <w:p w14:paraId="7C992C85" w14:textId="77777777" w:rsidR="006B7D6A" w:rsidRDefault="006B7D6A" w:rsidP="00D07EB1">
      <w:pPr>
        <w:pStyle w:val="Zkladntext"/>
        <w:ind w:left="2692"/>
        <w:rPr>
          <w:noProof/>
          <w:sz w:val="20"/>
        </w:rPr>
      </w:pPr>
    </w:p>
    <w:p w14:paraId="18C8AF71" w14:textId="77777777" w:rsidR="006B7D6A" w:rsidRDefault="006B7D6A" w:rsidP="00D07EB1">
      <w:pPr>
        <w:pStyle w:val="Zkladntext"/>
        <w:ind w:left="2692"/>
        <w:rPr>
          <w:noProof/>
          <w:sz w:val="20"/>
        </w:rPr>
      </w:pPr>
    </w:p>
    <w:p w14:paraId="0EBD3F4A" w14:textId="77777777" w:rsidR="006B7D6A" w:rsidRDefault="006B7D6A" w:rsidP="00D07EB1">
      <w:pPr>
        <w:pStyle w:val="Zkladntext"/>
        <w:ind w:left="2692"/>
        <w:rPr>
          <w:noProof/>
          <w:sz w:val="20"/>
        </w:rPr>
      </w:pPr>
    </w:p>
    <w:p w14:paraId="48443808" w14:textId="77777777" w:rsidR="006B7D6A" w:rsidRDefault="006B7D6A" w:rsidP="00D07EB1">
      <w:pPr>
        <w:pStyle w:val="Zkladntext"/>
        <w:ind w:left="2692"/>
        <w:rPr>
          <w:noProof/>
          <w:sz w:val="20"/>
        </w:rPr>
      </w:pPr>
    </w:p>
    <w:p w14:paraId="66197A65" w14:textId="77777777" w:rsidR="006B7D6A" w:rsidRDefault="006B7D6A" w:rsidP="00D07EB1">
      <w:pPr>
        <w:pStyle w:val="Zkladntext"/>
        <w:ind w:left="2692"/>
        <w:rPr>
          <w:sz w:val="20"/>
        </w:rPr>
      </w:pPr>
    </w:p>
    <w:p w14:paraId="6A5AD5D7" w14:textId="77777777" w:rsidR="00D07EB1" w:rsidRPr="00D07EB1" w:rsidRDefault="00D07EB1" w:rsidP="00D07EB1">
      <w:pPr>
        <w:pStyle w:val="Nadpis2"/>
        <w:spacing w:line="250" w:lineRule="exact"/>
        <w:rPr>
          <w:sz w:val="24"/>
          <w:szCs w:val="24"/>
        </w:rPr>
      </w:pPr>
      <w:r w:rsidRPr="00D07EB1">
        <w:rPr>
          <w:sz w:val="24"/>
          <w:szCs w:val="24"/>
        </w:rPr>
        <w:t>Vrstva krytu – dlažba</w:t>
      </w:r>
    </w:p>
    <w:p w14:paraId="39CA8142" w14:textId="77777777" w:rsidR="00D07EB1" w:rsidRDefault="00D07EB1" w:rsidP="00D07EB1">
      <w:pPr>
        <w:pStyle w:val="Zkladntext"/>
        <w:spacing w:line="251" w:lineRule="exact"/>
        <w:ind w:left="141"/>
        <w:jc w:val="both"/>
      </w:pPr>
      <w:proofErr w:type="spellStart"/>
      <w:r>
        <w:t>Obrusná</w:t>
      </w:r>
      <w:proofErr w:type="spellEnd"/>
      <w:r>
        <w:rPr>
          <w:spacing w:val="-3"/>
        </w:rPr>
        <w:t xml:space="preserve"> </w:t>
      </w:r>
      <w:r>
        <w:t>vrstva</w:t>
      </w:r>
      <w:r>
        <w:rPr>
          <w:spacing w:val="-2"/>
        </w:rPr>
        <w:t xml:space="preserve"> </w:t>
      </w:r>
      <w:r>
        <w:t>z</w:t>
      </w:r>
      <w:r>
        <w:rPr>
          <w:spacing w:val="-3"/>
        </w:rPr>
        <w:t xml:space="preserve"> </w:t>
      </w:r>
      <w:r>
        <w:t>dlažby</w:t>
      </w:r>
      <w:r>
        <w:rPr>
          <w:spacing w:val="-5"/>
        </w:rPr>
        <w:t xml:space="preserve"> </w:t>
      </w:r>
      <w:r>
        <w:t>hrúbky</w:t>
      </w:r>
      <w:r>
        <w:rPr>
          <w:spacing w:val="-4"/>
        </w:rPr>
        <w:t xml:space="preserve"> </w:t>
      </w:r>
      <w:r>
        <w:t>(40-80)</w:t>
      </w:r>
      <w:r>
        <w:rPr>
          <w:spacing w:val="-1"/>
        </w:rPr>
        <w:t xml:space="preserve"> </w:t>
      </w:r>
      <w:r>
        <w:t>mm</w:t>
      </w:r>
      <w:r>
        <w:rPr>
          <w:spacing w:val="-5"/>
        </w:rPr>
        <w:t xml:space="preserve"> </w:t>
      </w:r>
      <w:r>
        <w:t>položená</w:t>
      </w:r>
      <w:r>
        <w:rPr>
          <w:spacing w:val="49"/>
        </w:rPr>
        <w:t xml:space="preserve"> </w:t>
      </w:r>
      <w:r>
        <w:t>na</w:t>
      </w:r>
      <w:r>
        <w:rPr>
          <w:spacing w:val="-2"/>
        </w:rPr>
        <w:t xml:space="preserve"> </w:t>
      </w:r>
      <w:r>
        <w:t>podsype</w:t>
      </w:r>
      <w:r>
        <w:rPr>
          <w:spacing w:val="-2"/>
        </w:rPr>
        <w:t xml:space="preserve"> </w:t>
      </w:r>
      <w:r>
        <w:t>ŠD</w:t>
      </w:r>
      <w:r>
        <w:rPr>
          <w:spacing w:val="-6"/>
        </w:rPr>
        <w:t xml:space="preserve"> </w:t>
      </w:r>
      <w:r>
        <w:t>frakcie</w:t>
      </w:r>
      <w:r>
        <w:rPr>
          <w:spacing w:val="-2"/>
        </w:rPr>
        <w:t xml:space="preserve"> </w:t>
      </w:r>
      <w:r>
        <w:rPr>
          <w:spacing w:val="-4"/>
        </w:rPr>
        <w:t>4/8.</w:t>
      </w:r>
    </w:p>
    <w:p w14:paraId="28CD86E3" w14:textId="77777777" w:rsidR="00D07EB1" w:rsidRDefault="00D07EB1" w:rsidP="00D07EB1">
      <w:pPr>
        <w:pStyle w:val="Zkladntext"/>
        <w:spacing w:before="2"/>
      </w:pPr>
    </w:p>
    <w:p w14:paraId="6FBC77FF" w14:textId="77777777" w:rsidR="00D07EB1" w:rsidRPr="00D07EB1" w:rsidRDefault="00D07EB1" w:rsidP="00D07EB1">
      <w:pPr>
        <w:pStyle w:val="Nadpis2"/>
        <w:spacing w:line="250" w:lineRule="exact"/>
        <w:rPr>
          <w:sz w:val="24"/>
          <w:szCs w:val="24"/>
        </w:rPr>
      </w:pPr>
      <w:r w:rsidRPr="00D07EB1">
        <w:rPr>
          <w:sz w:val="24"/>
          <w:szCs w:val="24"/>
        </w:rPr>
        <w:t>Podkladová vrstva - CBGM C5/6</w:t>
      </w:r>
    </w:p>
    <w:p w14:paraId="3BAF3CA3" w14:textId="291BF286" w:rsidR="00C332A4" w:rsidRDefault="00D07EB1" w:rsidP="00C332A4">
      <w:pPr>
        <w:pStyle w:val="Zkladntext"/>
        <w:ind w:left="141" w:right="283"/>
        <w:jc w:val="both"/>
      </w:pPr>
      <w:r>
        <w:t>Vrstva je z CBGM C</w:t>
      </w:r>
      <w:r>
        <w:rPr>
          <w:vertAlign w:val="subscript"/>
        </w:rPr>
        <w:t>5/6</w:t>
      </w:r>
      <w:r>
        <w:t>, vlastnosti zmesi musia splniť</w:t>
      </w:r>
      <w:r>
        <w:rPr>
          <w:spacing w:val="-1"/>
        </w:rPr>
        <w:t xml:space="preserve"> </w:t>
      </w:r>
      <w:r>
        <w:t>požiadavky STN EN 14227-1. Hrúbka vrstvy h</w:t>
      </w:r>
      <w:r>
        <w:rPr>
          <w:vertAlign w:val="subscript"/>
        </w:rPr>
        <w:t>2</w:t>
      </w:r>
      <w:r>
        <w:t xml:space="preserve"> je najmenej 200 mm.</w:t>
      </w:r>
      <w:r w:rsidR="00C332A4" w:rsidRPr="00C332A4">
        <w:t xml:space="preserve"> </w:t>
      </w:r>
      <w:r w:rsidR="00C332A4">
        <w:t xml:space="preserve">Zmes CBGM musí byť vyrobená v miešacom centre podľa schválenej receptúry. Zloženie zmesi, obsah hydraulického spojiva, </w:t>
      </w:r>
      <w:proofErr w:type="spellStart"/>
      <w:r w:rsidR="00C332A4">
        <w:t>zrnitostná</w:t>
      </w:r>
      <w:proofErr w:type="spellEnd"/>
      <w:r w:rsidR="00C332A4">
        <w:t xml:space="preserve"> krivka a množstvo vody musia byť overené skúškami typu a kontrolnými skúškami. Zmes musí byť homogénna, bez segregácie a dodaná na stavbu v stave vhodnom na spracovanie.</w:t>
      </w:r>
    </w:p>
    <w:p w14:paraId="4CB60245" w14:textId="77777777" w:rsidR="00C332A4" w:rsidRDefault="00C332A4" w:rsidP="00C332A4">
      <w:pPr>
        <w:pStyle w:val="Zkladntext"/>
        <w:ind w:left="141" w:right="283"/>
        <w:jc w:val="both"/>
      </w:pPr>
    </w:p>
    <w:p w14:paraId="7D81EEB9" w14:textId="77777777" w:rsidR="00C332A4" w:rsidRDefault="00C332A4" w:rsidP="00C332A4">
      <w:pPr>
        <w:pStyle w:val="Zkladntext"/>
        <w:ind w:left="141" w:right="283"/>
        <w:jc w:val="both"/>
      </w:pPr>
      <w:r>
        <w:t xml:space="preserve">Zmes sa na stavbe rozprestiera </w:t>
      </w:r>
      <w:proofErr w:type="spellStart"/>
      <w:r>
        <w:t>finišerom</w:t>
      </w:r>
      <w:proofErr w:type="spellEnd"/>
      <w:r>
        <w:t xml:space="preserve"> alebo iným vhodným mechanizmom v rovnomernej vrstve. Pri rozprestieraní sa uvažuje s technologickým </w:t>
      </w:r>
      <w:proofErr w:type="spellStart"/>
      <w:r>
        <w:t>nadsypom</w:t>
      </w:r>
      <w:proofErr w:type="spellEnd"/>
      <w:r>
        <w:t xml:space="preserve"> približne 5–25 % oproti projektovanej hrúbke vrstvy z dôvodu následného zhutnenia.</w:t>
      </w:r>
    </w:p>
    <w:p w14:paraId="7CB0315B" w14:textId="77777777" w:rsidR="00C332A4" w:rsidRDefault="00C332A4" w:rsidP="00C332A4">
      <w:pPr>
        <w:pStyle w:val="Zkladntext"/>
        <w:ind w:left="141" w:right="283"/>
        <w:jc w:val="both"/>
      </w:pPr>
    </w:p>
    <w:p w14:paraId="0E625D88" w14:textId="77777777" w:rsidR="00C332A4" w:rsidRDefault="00C332A4" w:rsidP="00C332A4">
      <w:pPr>
        <w:pStyle w:val="Zkladntext"/>
        <w:ind w:left="141" w:right="283"/>
        <w:jc w:val="both"/>
      </w:pPr>
      <w:r>
        <w:t>Podkladová vrstva CBGM sa ukladá v jednej alebo viacerých vrstvách, pričom maximálna hrúbka jednej zhutnenej vrstvy je približne 100 mm. Pri požadovanej hrúbke 200 mm sa vrstva zhotoví spravidla v dvoch technologických vrstvách.</w:t>
      </w:r>
    </w:p>
    <w:p w14:paraId="6EAAEC6A" w14:textId="77777777" w:rsidR="00C332A4" w:rsidRDefault="00C332A4" w:rsidP="00C332A4">
      <w:pPr>
        <w:pStyle w:val="Zkladntext"/>
        <w:ind w:left="141" w:right="283"/>
        <w:jc w:val="both"/>
      </w:pPr>
    </w:p>
    <w:p w14:paraId="2E3C9FB0" w14:textId="77777777" w:rsidR="00C332A4" w:rsidRDefault="00C332A4" w:rsidP="00C332A4">
      <w:pPr>
        <w:pStyle w:val="Zkladntext"/>
        <w:ind w:left="141" w:right="283"/>
        <w:jc w:val="both"/>
      </w:pPr>
      <w:r>
        <w:t>Bezprostredne po rozprestretí sa musí zmes zhutniť vhodnou hutniacou technikou, najčastejšie vibračnými hladkými oceľovými valcami. Počet prejazdov valca, typ valca a pracovná rýchlosť sa určia na základe zhutňovacieho pokusu vykonaného pred začiatkom prác. Hutnenie sa vykonáva spravidla od okrajov smerom do stredu vrstvy.</w:t>
      </w:r>
    </w:p>
    <w:p w14:paraId="66C6DC1B" w14:textId="77777777" w:rsidR="00C332A4" w:rsidRDefault="00C332A4" w:rsidP="00C332A4">
      <w:pPr>
        <w:pStyle w:val="Zkladntext"/>
        <w:ind w:left="141" w:right="283"/>
        <w:jc w:val="both"/>
      </w:pPr>
    </w:p>
    <w:p w14:paraId="75F6E859" w14:textId="77777777" w:rsidR="00C332A4" w:rsidRDefault="00C332A4" w:rsidP="00C332A4">
      <w:pPr>
        <w:pStyle w:val="Zkladntext"/>
        <w:ind w:left="141" w:right="283"/>
        <w:jc w:val="both"/>
      </w:pPr>
      <w:r>
        <w:t xml:space="preserve">Požadovaná miera zhutnenia sa kontroluje podľa technologických predpisov stavby a výsledkov skúšok </w:t>
      </w:r>
      <w:proofErr w:type="spellStart"/>
      <w:r>
        <w:t>Proctor</w:t>
      </w:r>
      <w:proofErr w:type="spellEnd"/>
      <w:r>
        <w:t xml:space="preserve">. Vrstva musí byť zhutnená v celej hrúbke a musí mať požadovanú </w:t>
      </w:r>
      <w:proofErr w:type="spellStart"/>
      <w:r>
        <w:t>rovinnosť</w:t>
      </w:r>
      <w:proofErr w:type="spellEnd"/>
      <w:r>
        <w:t xml:space="preserve"> a projektovanú hrúbku.</w:t>
      </w:r>
    </w:p>
    <w:p w14:paraId="1C3C97CB" w14:textId="77777777" w:rsidR="00C332A4" w:rsidRDefault="00C332A4" w:rsidP="00C332A4">
      <w:pPr>
        <w:pStyle w:val="Zkladntext"/>
        <w:ind w:left="141" w:right="283"/>
        <w:jc w:val="both"/>
      </w:pPr>
    </w:p>
    <w:p w14:paraId="5B980B27" w14:textId="77777777" w:rsidR="00C332A4" w:rsidRDefault="00C332A4" w:rsidP="00C332A4">
      <w:pPr>
        <w:pStyle w:val="Zkladntext"/>
        <w:ind w:left="141" w:right="283"/>
        <w:jc w:val="both"/>
      </w:pPr>
      <w:r>
        <w:lastRenderedPageBreak/>
        <w:t>Po zhutnení sa musí vrstva chrániť proti rýchlemu vysychaniu a nepriaznivým klimatickým vplyvom (napr. kropením vodou alebo ochranným postrekom). Pri realizácii vrstvy musí byť teplota vzduchu najmenej +5 °C a podklad nesmie byť zamrznutý.</w:t>
      </w:r>
    </w:p>
    <w:p w14:paraId="72F0D126" w14:textId="77777777" w:rsidR="00C332A4" w:rsidRDefault="00C332A4" w:rsidP="00C332A4">
      <w:pPr>
        <w:pStyle w:val="Zkladntext"/>
        <w:ind w:left="141" w:right="283"/>
        <w:jc w:val="both"/>
      </w:pPr>
    </w:p>
    <w:p w14:paraId="1B9493EC" w14:textId="77777777" w:rsidR="00C332A4" w:rsidRDefault="00C332A4" w:rsidP="00C332A4">
      <w:pPr>
        <w:pStyle w:val="Zkladntext"/>
        <w:ind w:left="141" w:right="283"/>
        <w:jc w:val="both"/>
      </w:pPr>
      <w:r>
        <w:t>Na obmedzenie nekontrolovaného vzniku trhlín sa podľa potreby vykonajú technologické opatrenia – napr. vytvorenie alebo rezanie škár v čase tuhnutia vrstvy.</w:t>
      </w:r>
    </w:p>
    <w:p w14:paraId="2DFB749D" w14:textId="77777777" w:rsidR="00C332A4" w:rsidRDefault="00C332A4" w:rsidP="00C332A4">
      <w:pPr>
        <w:pStyle w:val="Zkladntext"/>
        <w:ind w:left="141" w:right="283"/>
        <w:jc w:val="both"/>
      </w:pPr>
    </w:p>
    <w:p w14:paraId="2C54610E" w14:textId="22B58780" w:rsidR="00D07EB1" w:rsidRDefault="00C332A4" w:rsidP="00C332A4">
      <w:pPr>
        <w:pStyle w:val="Zkladntext"/>
        <w:ind w:left="141" w:right="283"/>
        <w:jc w:val="both"/>
      </w:pPr>
      <w:r>
        <w:t xml:space="preserve">Vrstva môže byť zaťažená staveniskovou dopravou najskôr po približne 3 dňoch od zhutnenia. </w:t>
      </w:r>
      <w:proofErr w:type="spellStart"/>
      <w:r>
        <w:t>Pokládka</w:t>
      </w:r>
      <w:proofErr w:type="spellEnd"/>
      <w:r>
        <w:t xml:space="preserve"> ďalších vrstiev konštrukcie vozovky je možná po dostatočnom vytvrdnutí vrstvy, spravidla po 7 dňoch, ak technologický predpis stavby neurčí inak.</w:t>
      </w:r>
    </w:p>
    <w:p w14:paraId="3C1C33D2" w14:textId="77777777" w:rsidR="00D07EB1" w:rsidRDefault="00D07EB1" w:rsidP="00D07EB1">
      <w:pPr>
        <w:pStyle w:val="Zkladntext"/>
        <w:spacing w:before="3"/>
      </w:pPr>
    </w:p>
    <w:p w14:paraId="20FCE20C" w14:textId="77777777" w:rsidR="00D07EB1" w:rsidRPr="00D07EB1" w:rsidRDefault="00D07EB1" w:rsidP="00D07EB1">
      <w:pPr>
        <w:pStyle w:val="Nadpis2"/>
        <w:spacing w:line="250" w:lineRule="exact"/>
        <w:rPr>
          <w:sz w:val="24"/>
          <w:szCs w:val="24"/>
        </w:rPr>
      </w:pPr>
      <w:r w:rsidRPr="00D07EB1">
        <w:rPr>
          <w:sz w:val="24"/>
          <w:szCs w:val="24"/>
        </w:rPr>
        <w:t>Ochranná vrstva - ŠD</w:t>
      </w:r>
    </w:p>
    <w:p w14:paraId="2078A946" w14:textId="77777777" w:rsidR="00D07EB1" w:rsidRDefault="00D07EB1" w:rsidP="00D07EB1">
      <w:pPr>
        <w:pStyle w:val="Zkladntext"/>
        <w:ind w:left="141" w:right="279"/>
        <w:jc w:val="both"/>
      </w:pPr>
      <w:r>
        <w:t>Vrstva</w:t>
      </w:r>
      <w:r>
        <w:rPr>
          <w:spacing w:val="80"/>
        </w:rPr>
        <w:t xml:space="preserve"> </w:t>
      </w:r>
      <w:r>
        <w:t>zo</w:t>
      </w:r>
      <w:r>
        <w:rPr>
          <w:spacing w:val="-1"/>
        </w:rPr>
        <w:t xml:space="preserve"> </w:t>
      </w:r>
      <w:r>
        <w:t>ŠD,</w:t>
      </w:r>
      <w:r>
        <w:rPr>
          <w:spacing w:val="80"/>
        </w:rPr>
        <w:t xml:space="preserve"> </w:t>
      </w:r>
      <w:r>
        <w:t>hrúbka</w:t>
      </w:r>
      <w:r>
        <w:rPr>
          <w:spacing w:val="80"/>
        </w:rPr>
        <w:t xml:space="preserve"> </w:t>
      </w:r>
      <w:r>
        <w:t>h</w:t>
      </w:r>
      <w:r>
        <w:rPr>
          <w:vertAlign w:val="subscript"/>
        </w:rPr>
        <w:t>3</w:t>
      </w:r>
      <w:r>
        <w:rPr>
          <w:spacing w:val="80"/>
        </w:rPr>
        <w:t xml:space="preserve"> </w:t>
      </w:r>
      <w:r>
        <w:t>je</w:t>
      </w:r>
      <w:r>
        <w:rPr>
          <w:spacing w:val="80"/>
        </w:rPr>
        <w:t xml:space="preserve"> </w:t>
      </w:r>
      <w:r>
        <w:t>najmenej</w:t>
      </w:r>
      <w:r>
        <w:rPr>
          <w:spacing w:val="80"/>
        </w:rPr>
        <w:t xml:space="preserve"> </w:t>
      </w:r>
      <w:r>
        <w:t>150</w:t>
      </w:r>
      <w:r>
        <w:rPr>
          <w:spacing w:val="80"/>
        </w:rPr>
        <w:t xml:space="preserve"> </w:t>
      </w:r>
      <w:r>
        <w:t>mm,</w:t>
      </w:r>
      <w:r>
        <w:rPr>
          <w:spacing w:val="80"/>
        </w:rPr>
        <w:t xml:space="preserve"> </w:t>
      </w:r>
      <w:r>
        <w:t>postavená</w:t>
      </w:r>
      <w:r>
        <w:rPr>
          <w:spacing w:val="80"/>
        </w:rPr>
        <w:t xml:space="preserve"> </w:t>
      </w:r>
      <w:r>
        <w:t>podľa</w:t>
      </w:r>
      <w:r>
        <w:rPr>
          <w:spacing w:val="80"/>
        </w:rPr>
        <w:t xml:space="preserve"> </w:t>
      </w:r>
      <w:r>
        <w:t>požiadaviek</w:t>
      </w:r>
      <w:r>
        <w:rPr>
          <w:spacing w:val="80"/>
        </w:rPr>
        <w:t xml:space="preserve"> </w:t>
      </w:r>
      <w:r>
        <w:t>STN</w:t>
      </w:r>
      <w:r>
        <w:rPr>
          <w:spacing w:val="-1"/>
        </w:rPr>
        <w:t xml:space="preserve"> </w:t>
      </w:r>
      <w:r>
        <w:t>EN</w:t>
      </w:r>
      <w:r>
        <w:rPr>
          <w:spacing w:val="-2"/>
        </w:rPr>
        <w:t xml:space="preserve"> </w:t>
      </w:r>
      <w:r>
        <w:t>13285 a</w:t>
      </w:r>
      <w:r>
        <w:rPr>
          <w:spacing w:val="-1"/>
        </w:rPr>
        <w:t xml:space="preserve"> </w:t>
      </w:r>
      <w:r>
        <w:t>STN</w:t>
      </w:r>
      <w:r>
        <w:rPr>
          <w:spacing w:val="-2"/>
        </w:rPr>
        <w:t xml:space="preserve"> </w:t>
      </w:r>
      <w:r>
        <w:t>73</w:t>
      </w:r>
      <w:r>
        <w:rPr>
          <w:spacing w:val="-1"/>
        </w:rPr>
        <w:t xml:space="preserve"> </w:t>
      </w:r>
      <w:r>
        <w:t>6126; označovaná napríklad ako ŠD; 31,5 G</w:t>
      </w:r>
      <w:r>
        <w:rPr>
          <w:vertAlign w:val="subscript"/>
        </w:rPr>
        <w:t>C</w:t>
      </w:r>
      <w:r>
        <w:t>; 150</w:t>
      </w:r>
      <w:r>
        <w:rPr>
          <w:spacing w:val="-1"/>
        </w:rPr>
        <w:t xml:space="preserve"> </w:t>
      </w:r>
      <w:r>
        <w:t xml:space="preserve">mm, najmenšia únosnosť je charakterizovaná hodnotou min. </w:t>
      </w:r>
      <w:proofErr w:type="spellStart"/>
      <w:r>
        <w:t>E</w:t>
      </w:r>
      <w:r>
        <w:rPr>
          <w:vertAlign w:val="subscript"/>
        </w:rPr>
        <w:t>pr,r</w:t>
      </w:r>
      <w:proofErr w:type="spellEnd"/>
      <w:r>
        <w:rPr>
          <w:spacing w:val="-3"/>
        </w:rPr>
        <w:t xml:space="preserve"> </w:t>
      </w:r>
      <w:r>
        <w:t>&gt; 60 MPa.</w:t>
      </w:r>
    </w:p>
    <w:p w14:paraId="50029DC6" w14:textId="77777777" w:rsidR="00D07EB1" w:rsidRDefault="00D07EB1" w:rsidP="00D07EB1">
      <w:pPr>
        <w:pStyle w:val="Zkladntext"/>
        <w:spacing w:before="3"/>
      </w:pPr>
    </w:p>
    <w:p w14:paraId="0F6B8961" w14:textId="77777777" w:rsidR="00D07EB1" w:rsidRPr="00D07EB1" w:rsidRDefault="00D07EB1" w:rsidP="00D07EB1">
      <w:pPr>
        <w:pStyle w:val="Nadpis2"/>
        <w:spacing w:line="250" w:lineRule="exact"/>
        <w:rPr>
          <w:sz w:val="24"/>
          <w:szCs w:val="24"/>
        </w:rPr>
      </w:pPr>
      <w:r w:rsidRPr="00D07EB1">
        <w:rPr>
          <w:sz w:val="24"/>
          <w:szCs w:val="24"/>
        </w:rPr>
        <w:t>Podložie</w:t>
      </w:r>
    </w:p>
    <w:p w14:paraId="2B81F68D" w14:textId="77777777" w:rsidR="00D07EB1" w:rsidRDefault="00D07EB1" w:rsidP="00D07EB1">
      <w:pPr>
        <w:pStyle w:val="Zkladntext"/>
        <w:spacing w:line="242" w:lineRule="auto"/>
        <w:ind w:left="141"/>
      </w:pPr>
      <w:r>
        <w:t>Únosnosť</w:t>
      </w:r>
      <w:r>
        <w:rPr>
          <w:spacing w:val="31"/>
        </w:rPr>
        <w:t xml:space="preserve"> </w:t>
      </w:r>
      <w:r>
        <w:t>na</w:t>
      </w:r>
      <w:r>
        <w:rPr>
          <w:spacing w:val="33"/>
        </w:rPr>
        <w:t xml:space="preserve"> </w:t>
      </w:r>
      <w:r>
        <w:t>úrovni</w:t>
      </w:r>
      <w:r>
        <w:rPr>
          <w:spacing w:val="34"/>
        </w:rPr>
        <w:t xml:space="preserve"> </w:t>
      </w:r>
      <w:r>
        <w:t>podložia</w:t>
      </w:r>
      <w:r>
        <w:rPr>
          <w:spacing w:val="35"/>
        </w:rPr>
        <w:t xml:space="preserve"> </w:t>
      </w:r>
      <w:r>
        <w:t>musí</w:t>
      </w:r>
      <w:r>
        <w:rPr>
          <w:spacing w:val="36"/>
        </w:rPr>
        <w:t xml:space="preserve"> </w:t>
      </w:r>
      <w:r>
        <w:t>byť</w:t>
      </w:r>
      <w:r>
        <w:rPr>
          <w:spacing w:val="34"/>
        </w:rPr>
        <w:t xml:space="preserve"> </w:t>
      </w:r>
      <w:r>
        <w:t>najmenej</w:t>
      </w:r>
      <w:r>
        <w:rPr>
          <w:spacing w:val="39"/>
        </w:rPr>
        <w:t xml:space="preserve"> </w:t>
      </w:r>
      <w:proofErr w:type="spellStart"/>
      <w:r>
        <w:t>E</w:t>
      </w:r>
      <w:r>
        <w:rPr>
          <w:vertAlign w:val="subscript"/>
        </w:rPr>
        <w:t>pr,r</w:t>
      </w:r>
      <w:proofErr w:type="spellEnd"/>
      <w:r>
        <w:rPr>
          <w:spacing w:val="-20"/>
        </w:rPr>
        <w:t xml:space="preserve"> </w:t>
      </w:r>
      <w:r>
        <w:t>&gt;</w:t>
      </w:r>
      <w:r>
        <w:rPr>
          <w:spacing w:val="35"/>
        </w:rPr>
        <w:t xml:space="preserve"> </w:t>
      </w:r>
      <w:r>
        <w:t>40</w:t>
      </w:r>
      <w:r>
        <w:rPr>
          <w:spacing w:val="35"/>
        </w:rPr>
        <w:t xml:space="preserve"> </w:t>
      </w:r>
      <w:r>
        <w:t>MPa,</w:t>
      </w:r>
      <w:r>
        <w:rPr>
          <w:spacing w:val="35"/>
        </w:rPr>
        <w:t xml:space="preserve"> </w:t>
      </w:r>
      <w:r>
        <w:t>zásypovým</w:t>
      </w:r>
      <w:r>
        <w:rPr>
          <w:spacing w:val="34"/>
        </w:rPr>
        <w:t xml:space="preserve"> </w:t>
      </w:r>
      <w:r>
        <w:t>materiálom</w:t>
      </w:r>
      <w:r>
        <w:rPr>
          <w:spacing w:val="31"/>
        </w:rPr>
        <w:t xml:space="preserve"> </w:t>
      </w:r>
      <w:r>
        <w:t>v</w:t>
      </w:r>
      <w:r>
        <w:rPr>
          <w:spacing w:val="-2"/>
        </w:rPr>
        <w:t xml:space="preserve"> </w:t>
      </w:r>
      <w:r>
        <w:t xml:space="preserve">podloží môže byť vyfrézovaná asfaltová zmes alebo zemina výšky podľa projektu, min. </w:t>
      </w:r>
      <w:proofErr w:type="spellStart"/>
      <w:r>
        <w:t>E</w:t>
      </w:r>
      <w:r>
        <w:rPr>
          <w:vertAlign w:val="subscript"/>
        </w:rPr>
        <w:t>pr,r</w:t>
      </w:r>
      <w:proofErr w:type="spellEnd"/>
      <w:r>
        <w:rPr>
          <w:spacing w:val="-14"/>
        </w:rPr>
        <w:t xml:space="preserve"> </w:t>
      </w:r>
      <w:r>
        <w:t>&gt; 40 MPa.</w:t>
      </w:r>
    </w:p>
    <w:p w14:paraId="1A123502" w14:textId="77777777" w:rsidR="00D07EB1" w:rsidRDefault="00D07EB1">
      <w:pPr>
        <w:rPr>
          <w:rFonts w:eastAsiaTheme="majorEastAsia" w:cstheme="majorBidi"/>
          <w:color w:val="2F5496" w:themeColor="accent1" w:themeShade="BF"/>
          <w:sz w:val="28"/>
          <w:szCs w:val="28"/>
        </w:rPr>
      </w:pPr>
      <w:r>
        <w:br w:type="page"/>
      </w:r>
    </w:p>
    <w:p w14:paraId="0DA2B69E" w14:textId="65613B7E" w:rsidR="00FB73A9" w:rsidRDefault="00FB73A9" w:rsidP="00FB73A9">
      <w:pPr>
        <w:pStyle w:val="Nadpis3"/>
        <w:numPr>
          <w:ilvl w:val="1"/>
          <w:numId w:val="15"/>
        </w:numPr>
      </w:pPr>
      <w:r>
        <w:lastRenderedPageBreak/>
        <w:t>Skúšky</w:t>
      </w:r>
    </w:p>
    <w:p w14:paraId="7927B016" w14:textId="38E4C08E" w:rsidR="00FB73A9" w:rsidRPr="00E44123" w:rsidRDefault="00FB73A9" w:rsidP="00FB73A9">
      <w:pPr>
        <w:pStyle w:val="Nadpis3"/>
        <w:numPr>
          <w:ilvl w:val="2"/>
          <w:numId w:val="15"/>
        </w:numPr>
      </w:pPr>
      <w:r w:rsidRPr="00E44123">
        <w:t>Plánované skúšky Stavby</w:t>
      </w:r>
    </w:p>
    <w:p w14:paraId="1519C1AD" w14:textId="00610296" w:rsidR="00FB73A9" w:rsidRPr="00E44123" w:rsidRDefault="00FB73A9" w:rsidP="00FB73A9">
      <w:r w:rsidRPr="00E44123">
        <w:t>Správca je oprávnený počas realizácie prác v ľubovoľnom rozsahu vykonať overenie dodržiavania technologickej disciplíny a kvality zabudovávaných zmesí.</w:t>
      </w:r>
    </w:p>
    <w:p w14:paraId="1827D1EF" w14:textId="0B122635" w:rsidR="00FB73A9" w:rsidRPr="00E44123" w:rsidRDefault="00FB73A9" w:rsidP="00FB73A9">
      <w:pPr>
        <w:pStyle w:val="Nadpis3"/>
        <w:numPr>
          <w:ilvl w:val="2"/>
          <w:numId w:val="15"/>
        </w:numPr>
      </w:pPr>
      <w:r w:rsidRPr="00E44123">
        <w:t>Preberacie skúšky hotovej vrstvy</w:t>
      </w:r>
    </w:p>
    <w:p w14:paraId="17A11B99" w14:textId="6C8261B7" w:rsidR="003C4966" w:rsidRPr="00E44123" w:rsidRDefault="003C4966" w:rsidP="003C4966">
      <w:pPr>
        <w:pStyle w:val="Zkladntext"/>
        <w:spacing w:before="64" w:line="244" w:lineRule="auto"/>
        <w:ind w:left="146" w:right="435" w:firstLine="719"/>
        <w:jc w:val="both"/>
        <w:rPr>
          <w:b/>
          <w:bCs/>
        </w:rPr>
      </w:pPr>
      <w:r w:rsidRPr="00E44123">
        <w:t xml:space="preserve">Preberacie skúšky pozostávajú z meraní vykonaných na hotovej úprave. Požadované parametre sú uvedené v tabuľke 2 a 3. </w:t>
      </w:r>
      <w:r w:rsidRPr="00E44123">
        <w:rPr>
          <w:b/>
          <w:bCs/>
        </w:rPr>
        <w:t>Preberacie skúšky na vlastné náklady zabezpečuje Realizátor za prítomnosti Správcu.</w:t>
      </w:r>
    </w:p>
    <w:p w14:paraId="63794AF3" w14:textId="77777777" w:rsidR="003C4966" w:rsidRPr="00E44123" w:rsidRDefault="003C4966" w:rsidP="003C4966">
      <w:pPr>
        <w:pStyle w:val="Zkladntext"/>
        <w:spacing w:before="93"/>
      </w:pPr>
    </w:p>
    <w:p w14:paraId="3F3D2BF6" w14:textId="275F8D56" w:rsidR="003C4966" w:rsidRPr="00E44123" w:rsidRDefault="003C4966" w:rsidP="003C4966">
      <w:pPr>
        <w:pStyle w:val="Zkladntext"/>
        <w:spacing w:after="4"/>
        <w:ind w:left="146"/>
      </w:pPr>
      <w:r w:rsidRPr="00E44123">
        <w:t>Tabuľka</w:t>
      </w:r>
      <w:r w:rsidRPr="00E44123">
        <w:rPr>
          <w:spacing w:val="8"/>
        </w:rPr>
        <w:t xml:space="preserve"> </w:t>
      </w:r>
      <w:r w:rsidRPr="00E44123">
        <w:t>2</w:t>
      </w:r>
      <w:r w:rsidRPr="00E44123">
        <w:rPr>
          <w:spacing w:val="9"/>
        </w:rPr>
        <w:t xml:space="preserve"> </w:t>
      </w:r>
      <w:r w:rsidRPr="00E44123">
        <w:t>–</w:t>
      </w:r>
      <w:r w:rsidRPr="00E44123">
        <w:rPr>
          <w:spacing w:val="9"/>
        </w:rPr>
        <w:t xml:space="preserve"> </w:t>
      </w:r>
      <w:r w:rsidRPr="00E44123">
        <w:t>Preberacie</w:t>
      </w:r>
      <w:r w:rsidRPr="00E44123">
        <w:rPr>
          <w:spacing w:val="10"/>
        </w:rPr>
        <w:t xml:space="preserve"> </w:t>
      </w:r>
      <w:r w:rsidRPr="00E44123">
        <w:t>skúšky</w:t>
      </w:r>
      <w:r w:rsidRPr="00E44123">
        <w:rPr>
          <w:spacing w:val="9"/>
        </w:rPr>
        <w:t xml:space="preserve"> </w:t>
      </w:r>
      <w:r w:rsidRPr="00E44123">
        <w:t>–</w:t>
      </w:r>
      <w:r w:rsidRPr="00E44123">
        <w:rPr>
          <w:spacing w:val="9"/>
        </w:rPr>
        <w:t xml:space="preserve"> </w:t>
      </w:r>
      <w:r w:rsidRPr="00E44123">
        <w:t>únosnosť</w:t>
      </w:r>
      <w:r w:rsidRPr="00E44123">
        <w:rPr>
          <w:spacing w:val="13"/>
        </w:rPr>
        <w:t xml:space="preserve"> </w:t>
      </w:r>
      <w:r w:rsidRPr="00E44123">
        <w:t>nestmelenej</w:t>
      </w:r>
      <w:r w:rsidRPr="00E44123">
        <w:rPr>
          <w:spacing w:val="12"/>
        </w:rPr>
        <w:t xml:space="preserve"> </w:t>
      </w:r>
      <w:r w:rsidRPr="00E44123">
        <w:rPr>
          <w:spacing w:val="-2"/>
        </w:rPr>
        <w:t>vrstvy</w:t>
      </w: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992"/>
        <w:gridCol w:w="1270"/>
        <w:gridCol w:w="1748"/>
        <w:gridCol w:w="1215"/>
        <w:gridCol w:w="1278"/>
        <w:gridCol w:w="1313"/>
      </w:tblGrid>
      <w:tr w:rsidR="003C4966" w:rsidRPr="00E44123" w14:paraId="0B3AE472" w14:textId="77777777" w:rsidTr="00633F5D">
        <w:trPr>
          <w:trHeight w:val="1331"/>
        </w:trPr>
        <w:tc>
          <w:tcPr>
            <w:tcW w:w="1387" w:type="dxa"/>
          </w:tcPr>
          <w:p w14:paraId="28CC547C" w14:textId="77777777" w:rsidR="003C4966" w:rsidRPr="00E44123" w:rsidRDefault="003C4966" w:rsidP="00633F5D">
            <w:pPr>
              <w:pStyle w:val="TableParagraph"/>
              <w:spacing w:before="176"/>
              <w:rPr>
                <w:sz w:val="20"/>
                <w:lang w:val="sk-SK"/>
              </w:rPr>
            </w:pPr>
          </w:p>
          <w:p w14:paraId="41D1E3E7" w14:textId="77777777" w:rsidR="003C4966" w:rsidRPr="00E44123" w:rsidRDefault="003C4966" w:rsidP="00633F5D">
            <w:pPr>
              <w:pStyle w:val="TableParagraph"/>
              <w:ind w:left="191"/>
              <w:rPr>
                <w:rFonts w:ascii="Arial"/>
                <w:b/>
                <w:sz w:val="20"/>
                <w:lang w:val="sk-SK"/>
              </w:rPr>
            </w:pPr>
            <w:r w:rsidRPr="00E44123">
              <w:rPr>
                <w:rFonts w:ascii="Arial"/>
                <w:b/>
                <w:sz w:val="20"/>
                <w:lang w:val="sk-SK"/>
              </w:rPr>
              <w:t>Typ</w:t>
            </w:r>
            <w:r w:rsidRPr="00E44123">
              <w:rPr>
                <w:rFonts w:ascii="Arial"/>
                <w:b/>
                <w:spacing w:val="-5"/>
                <w:sz w:val="20"/>
                <w:lang w:val="sk-SK"/>
              </w:rPr>
              <w:t xml:space="preserve"> </w:t>
            </w:r>
            <w:r w:rsidRPr="00E44123">
              <w:rPr>
                <w:rFonts w:ascii="Arial"/>
                <w:b/>
                <w:spacing w:val="-2"/>
                <w:sz w:val="20"/>
                <w:lang w:val="sk-SK"/>
              </w:rPr>
              <w:t>vrstvy</w:t>
            </w:r>
          </w:p>
        </w:tc>
        <w:tc>
          <w:tcPr>
            <w:tcW w:w="992" w:type="dxa"/>
          </w:tcPr>
          <w:p w14:paraId="2C20DA01" w14:textId="77777777" w:rsidR="003C4966" w:rsidRPr="00E44123" w:rsidRDefault="003C4966" w:rsidP="00633F5D">
            <w:pPr>
              <w:pStyle w:val="TableParagraph"/>
              <w:spacing w:before="176"/>
              <w:rPr>
                <w:sz w:val="20"/>
                <w:lang w:val="sk-SK"/>
              </w:rPr>
            </w:pPr>
          </w:p>
          <w:p w14:paraId="03581DFA" w14:textId="77777777" w:rsidR="003C4966" w:rsidRPr="00E44123" w:rsidRDefault="003C4966" w:rsidP="00633F5D">
            <w:pPr>
              <w:pStyle w:val="TableParagraph"/>
              <w:ind w:left="17"/>
              <w:jc w:val="center"/>
              <w:rPr>
                <w:rFonts w:ascii="Arial"/>
                <w:b/>
                <w:sz w:val="20"/>
                <w:lang w:val="sk-SK"/>
              </w:rPr>
            </w:pPr>
            <w:r w:rsidRPr="00E44123">
              <w:rPr>
                <w:rFonts w:ascii="Arial"/>
                <w:b/>
                <w:spacing w:val="-5"/>
                <w:sz w:val="20"/>
                <w:lang w:val="sk-SK"/>
              </w:rPr>
              <w:t>TDZ</w:t>
            </w:r>
          </w:p>
        </w:tc>
        <w:tc>
          <w:tcPr>
            <w:tcW w:w="1270" w:type="dxa"/>
          </w:tcPr>
          <w:p w14:paraId="6682A97A" w14:textId="77777777" w:rsidR="003C4966" w:rsidRPr="00E44123" w:rsidRDefault="003C4966" w:rsidP="00633F5D">
            <w:pPr>
              <w:pStyle w:val="TableParagraph"/>
              <w:spacing w:before="176"/>
              <w:rPr>
                <w:sz w:val="20"/>
                <w:lang w:val="sk-SK"/>
              </w:rPr>
            </w:pPr>
          </w:p>
          <w:p w14:paraId="3DACAD39" w14:textId="77777777" w:rsidR="003C4966" w:rsidRPr="00E44123" w:rsidRDefault="003C4966" w:rsidP="00633F5D">
            <w:pPr>
              <w:pStyle w:val="TableParagraph"/>
              <w:ind w:left="8" w:right="1"/>
              <w:jc w:val="center"/>
              <w:rPr>
                <w:rFonts w:ascii="Arial"/>
                <w:b/>
                <w:sz w:val="20"/>
                <w:lang w:val="sk-SK"/>
              </w:rPr>
            </w:pPr>
            <w:r w:rsidRPr="00E44123">
              <w:rPr>
                <w:rFonts w:ascii="Arial"/>
                <w:b/>
                <w:spacing w:val="-2"/>
                <w:sz w:val="20"/>
                <w:lang w:val="sk-SK"/>
              </w:rPr>
              <w:t>Vrstva</w:t>
            </w:r>
          </w:p>
        </w:tc>
        <w:tc>
          <w:tcPr>
            <w:tcW w:w="1748" w:type="dxa"/>
          </w:tcPr>
          <w:p w14:paraId="247E3FDF" w14:textId="77777777" w:rsidR="003C4966" w:rsidRPr="00E44123" w:rsidRDefault="003C4966" w:rsidP="00633F5D">
            <w:pPr>
              <w:pStyle w:val="TableParagraph"/>
              <w:spacing w:before="110"/>
              <w:ind w:left="109" w:right="97" w:firstLine="2"/>
              <w:rPr>
                <w:rFonts w:ascii="Arial" w:hAnsi="Arial"/>
                <w:b/>
                <w:sz w:val="20"/>
                <w:lang w:val="sk-SK"/>
              </w:rPr>
            </w:pPr>
            <w:r w:rsidRPr="00E44123">
              <w:rPr>
                <w:rFonts w:ascii="Arial" w:hAnsi="Arial"/>
                <w:b/>
                <w:spacing w:val="-2"/>
                <w:sz w:val="20"/>
                <w:lang w:val="sk-SK"/>
              </w:rPr>
              <w:t>Minimálny modul</w:t>
            </w:r>
          </w:p>
          <w:p w14:paraId="1A651186" w14:textId="77777777" w:rsidR="003C4966" w:rsidRPr="00E44123" w:rsidRDefault="003C4966" w:rsidP="00633F5D">
            <w:pPr>
              <w:pStyle w:val="TableParagraph"/>
              <w:ind w:left="109"/>
              <w:rPr>
                <w:rFonts w:ascii="Arial" w:hAnsi="Arial"/>
                <w:b/>
                <w:sz w:val="13"/>
                <w:lang w:val="sk-SK"/>
              </w:rPr>
            </w:pPr>
            <w:r w:rsidRPr="00E44123">
              <w:rPr>
                <w:rFonts w:ascii="Arial" w:hAnsi="Arial"/>
                <w:b/>
                <w:position w:val="2"/>
                <w:sz w:val="20"/>
                <w:lang w:val="sk-SK"/>
              </w:rPr>
              <w:t>deformácie</w:t>
            </w:r>
            <w:r w:rsidRPr="00E44123">
              <w:rPr>
                <w:rFonts w:ascii="Arial" w:hAnsi="Arial"/>
                <w:b/>
                <w:spacing w:val="-10"/>
                <w:position w:val="2"/>
                <w:sz w:val="20"/>
                <w:lang w:val="sk-SK"/>
              </w:rPr>
              <w:t xml:space="preserve"> </w:t>
            </w:r>
            <w:r w:rsidRPr="00E44123">
              <w:rPr>
                <w:rFonts w:ascii="Arial" w:hAnsi="Arial"/>
                <w:b/>
                <w:i/>
                <w:spacing w:val="-2"/>
                <w:position w:val="2"/>
                <w:sz w:val="20"/>
                <w:lang w:val="sk-SK"/>
              </w:rPr>
              <w:t>E</w:t>
            </w:r>
            <w:r w:rsidRPr="00E44123">
              <w:rPr>
                <w:rFonts w:ascii="Arial" w:hAnsi="Arial"/>
                <w:b/>
                <w:spacing w:val="-2"/>
                <w:sz w:val="13"/>
                <w:lang w:val="sk-SK"/>
              </w:rPr>
              <w:t>def2</w:t>
            </w:r>
          </w:p>
          <w:p w14:paraId="325E0E68" w14:textId="77777777" w:rsidR="003C4966" w:rsidRPr="00E44123" w:rsidRDefault="003C4966" w:rsidP="00633F5D">
            <w:pPr>
              <w:pStyle w:val="TableParagraph"/>
              <w:spacing w:before="101"/>
              <w:ind w:left="113" w:right="109"/>
              <w:jc w:val="center"/>
              <w:rPr>
                <w:rFonts w:ascii="Arial"/>
                <w:b/>
                <w:sz w:val="20"/>
                <w:lang w:val="sk-SK"/>
              </w:rPr>
            </w:pPr>
            <w:r w:rsidRPr="00E44123">
              <w:rPr>
                <w:rFonts w:ascii="Arial"/>
                <w:b/>
                <w:spacing w:val="-4"/>
                <w:sz w:val="20"/>
                <w:lang w:val="sk-SK"/>
              </w:rPr>
              <w:t>(MPa)</w:t>
            </w:r>
          </w:p>
        </w:tc>
        <w:tc>
          <w:tcPr>
            <w:tcW w:w="1215" w:type="dxa"/>
          </w:tcPr>
          <w:p w14:paraId="5D5B859E" w14:textId="77777777" w:rsidR="003C4966" w:rsidRPr="00E44123" w:rsidRDefault="003C4966" w:rsidP="00633F5D">
            <w:pPr>
              <w:pStyle w:val="TableParagraph"/>
              <w:spacing w:before="58"/>
              <w:rPr>
                <w:sz w:val="20"/>
                <w:lang w:val="sk-SK"/>
              </w:rPr>
            </w:pPr>
          </w:p>
          <w:p w14:paraId="1B21F670" w14:textId="77777777" w:rsidR="003C4966" w:rsidRPr="00E44123" w:rsidRDefault="003C4966" w:rsidP="00633F5D">
            <w:pPr>
              <w:pStyle w:val="TableParagraph"/>
              <w:ind w:left="2"/>
              <w:jc w:val="center"/>
              <w:rPr>
                <w:rFonts w:ascii="Arial"/>
                <w:b/>
                <w:sz w:val="20"/>
                <w:lang w:val="sk-SK"/>
              </w:rPr>
            </w:pPr>
            <w:r w:rsidRPr="00E44123">
              <w:rPr>
                <w:rFonts w:ascii="Arial"/>
                <w:b/>
                <w:spacing w:val="-2"/>
                <w:sz w:val="20"/>
                <w:lang w:val="sk-SK"/>
              </w:rPr>
              <w:t>Pomer</w:t>
            </w:r>
          </w:p>
          <w:p w14:paraId="3F680FB5" w14:textId="59F8E47C" w:rsidR="003C4966" w:rsidRPr="00E44123" w:rsidRDefault="003C4966" w:rsidP="003C4966">
            <w:pPr>
              <w:pStyle w:val="TableParagraph"/>
              <w:tabs>
                <w:tab w:val="left" w:pos="856"/>
              </w:tabs>
              <w:spacing w:before="119" w:line="203" w:lineRule="exact"/>
              <w:ind w:left="2"/>
              <w:jc w:val="center"/>
              <w:rPr>
                <w:position w:val="13"/>
                <w:sz w:val="13"/>
                <w:lang w:val="sk-SK"/>
              </w:rPr>
            </w:pPr>
            <w:r w:rsidRPr="00E44123">
              <w:rPr>
                <w:rFonts w:ascii="Arial"/>
                <w:b/>
                <w:i/>
                <w:spacing w:val="-2"/>
                <w:position w:val="3"/>
                <w:sz w:val="20"/>
                <w:lang w:val="sk-SK"/>
              </w:rPr>
              <w:t>E</w:t>
            </w:r>
            <w:r w:rsidRPr="00E44123">
              <w:rPr>
                <w:rFonts w:ascii="Arial"/>
                <w:b/>
                <w:spacing w:val="-2"/>
                <w:sz w:val="13"/>
                <w:lang w:val="sk-SK"/>
              </w:rPr>
              <w:t>def2</w:t>
            </w:r>
            <w:r w:rsidRPr="00E44123">
              <w:rPr>
                <w:rFonts w:ascii="Arial"/>
                <w:b/>
                <w:spacing w:val="-2"/>
                <w:position w:val="3"/>
                <w:sz w:val="20"/>
                <w:lang w:val="sk-SK"/>
              </w:rPr>
              <w:t>/</w:t>
            </w:r>
            <w:r w:rsidRPr="00E44123">
              <w:rPr>
                <w:rFonts w:ascii="Arial"/>
                <w:b/>
                <w:i/>
                <w:spacing w:val="-2"/>
                <w:position w:val="3"/>
                <w:sz w:val="20"/>
                <w:lang w:val="sk-SK"/>
              </w:rPr>
              <w:t xml:space="preserve"> E</w:t>
            </w:r>
            <w:r w:rsidRPr="00E44123">
              <w:rPr>
                <w:rFonts w:ascii="Arial"/>
                <w:b/>
                <w:spacing w:val="-2"/>
                <w:sz w:val="13"/>
                <w:lang w:val="sk-SK"/>
              </w:rPr>
              <w:t>def1</w:t>
            </w:r>
            <w:r w:rsidRPr="00E44123">
              <w:rPr>
                <w:spacing w:val="-5"/>
                <w:position w:val="13"/>
                <w:sz w:val="13"/>
                <w:lang w:val="sk-SK"/>
              </w:rPr>
              <w:t>1)</w:t>
            </w:r>
          </w:p>
        </w:tc>
        <w:tc>
          <w:tcPr>
            <w:tcW w:w="1278" w:type="dxa"/>
          </w:tcPr>
          <w:p w14:paraId="162F5E83" w14:textId="77777777" w:rsidR="003C4966" w:rsidRPr="00E44123" w:rsidRDefault="003C4966" w:rsidP="00633F5D">
            <w:pPr>
              <w:pStyle w:val="TableParagraph"/>
              <w:spacing w:before="176"/>
              <w:rPr>
                <w:sz w:val="20"/>
                <w:lang w:val="sk-SK"/>
              </w:rPr>
            </w:pPr>
          </w:p>
          <w:p w14:paraId="324978AB" w14:textId="77777777" w:rsidR="003C4966" w:rsidRPr="00E44123" w:rsidRDefault="003C4966" w:rsidP="00633F5D">
            <w:pPr>
              <w:pStyle w:val="TableParagraph"/>
              <w:ind w:left="401" w:right="78" w:hanging="171"/>
              <w:rPr>
                <w:rFonts w:ascii="Arial" w:hAnsi="Arial"/>
                <w:b/>
                <w:sz w:val="20"/>
                <w:lang w:val="sk-SK"/>
              </w:rPr>
            </w:pPr>
            <w:r w:rsidRPr="00E44123">
              <w:rPr>
                <w:rFonts w:ascii="Arial" w:hAnsi="Arial"/>
                <w:b/>
                <w:spacing w:val="-2"/>
                <w:sz w:val="20"/>
                <w:lang w:val="sk-SK"/>
              </w:rPr>
              <w:t>Skúšobná norma</w:t>
            </w:r>
          </w:p>
        </w:tc>
        <w:tc>
          <w:tcPr>
            <w:tcW w:w="1313" w:type="dxa"/>
          </w:tcPr>
          <w:p w14:paraId="47A710FC" w14:textId="77777777" w:rsidR="003C4966" w:rsidRPr="00E44123" w:rsidRDefault="003C4966" w:rsidP="00633F5D">
            <w:pPr>
              <w:pStyle w:val="TableParagraph"/>
              <w:spacing w:before="176"/>
              <w:rPr>
                <w:sz w:val="20"/>
                <w:lang w:val="sk-SK"/>
              </w:rPr>
            </w:pPr>
          </w:p>
          <w:p w14:paraId="6F437DB8" w14:textId="77777777" w:rsidR="003C4966" w:rsidRPr="00E44123" w:rsidRDefault="003C4966" w:rsidP="00633F5D">
            <w:pPr>
              <w:pStyle w:val="TableParagraph"/>
              <w:ind w:left="139"/>
              <w:rPr>
                <w:rFonts w:ascii="Arial" w:hAnsi="Arial"/>
                <w:b/>
                <w:sz w:val="20"/>
                <w:lang w:val="sk-SK"/>
              </w:rPr>
            </w:pPr>
            <w:r w:rsidRPr="00E44123">
              <w:rPr>
                <w:rFonts w:ascii="Arial" w:hAnsi="Arial"/>
                <w:b/>
                <w:spacing w:val="-2"/>
                <w:sz w:val="20"/>
                <w:lang w:val="sk-SK"/>
              </w:rPr>
              <w:t>Početnosť</w:t>
            </w:r>
          </w:p>
        </w:tc>
      </w:tr>
      <w:tr w:rsidR="003C4966" w:rsidRPr="00E44123" w14:paraId="70EBFB5F" w14:textId="77777777" w:rsidTr="00633F5D">
        <w:trPr>
          <w:trHeight w:val="542"/>
        </w:trPr>
        <w:tc>
          <w:tcPr>
            <w:tcW w:w="1387" w:type="dxa"/>
          </w:tcPr>
          <w:p w14:paraId="6D5AB2C4" w14:textId="77777777" w:rsidR="003C4966" w:rsidRPr="00E44123" w:rsidRDefault="003C4966" w:rsidP="00633F5D">
            <w:pPr>
              <w:pStyle w:val="TableParagraph"/>
              <w:spacing w:before="211"/>
              <w:ind w:left="189"/>
              <w:rPr>
                <w:sz w:val="20"/>
                <w:lang w:val="sk-SK"/>
              </w:rPr>
            </w:pPr>
            <w:r w:rsidRPr="00E44123">
              <w:rPr>
                <w:sz w:val="20"/>
                <w:lang w:val="sk-SK"/>
              </w:rPr>
              <w:t>UM</w:t>
            </w:r>
            <w:r w:rsidRPr="00E44123">
              <w:rPr>
                <w:spacing w:val="-2"/>
                <w:sz w:val="20"/>
                <w:lang w:val="sk-SK"/>
              </w:rPr>
              <w:t xml:space="preserve"> </w:t>
            </w:r>
            <w:r w:rsidRPr="00E44123">
              <w:rPr>
                <w:spacing w:val="-5"/>
                <w:sz w:val="20"/>
                <w:lang w:val="sk-SK"/>
              </w:rPr>
              <w:t>ŠD</w:t>
            </w:r>
          </w:p>
        </w:tc>
        <w:tc>
          <w:tcPr>
            <w:tcW w:w="992" w:type="dxa"/>
          </w:tcPr>
          <w:p w14:paraId="4B8902BD" w14:textId="77777777" w:rsidR="003C4966" w:rsidRPr="00E44123" w:rsidRDefault="003C4966" w:rsidP="00633F5D">
            <w:pPr>
              <w:pStyle w:val="TableParagraph"/>
              <w:spacing w:before="103"/>
              <w:ind w:left="17" w:right="6"/>
              <w:jc w:val="center"/>
              <w:rPr>
                <w:sz w:val="20"/>
                <w:lang w:val="sk-SK"/>
              </w:rPr>
            </w:pPr>
            <w:r w:rsidRPr="00E44123">
              <w:rPr>
                <w:spacing w:val="-2"/>
                <w:w w:val="110"/>
                <w:sz w:val="20"/>
                <w:lang w:val="sk-SK"/>
              </w:rPr>
              <w:t>I.–III.</w:t>
            </w:r>
          </w:p>
        </w:tc>
        <w:tc>
          <w:tcPr>
            <w:tcW w:w="1270" w:type="dxa"/>
          </w:tcPr>
          <w:p w14:paraId="623AD81C" w14:textId="77777777" w:rsidR="003C4966" w:rsidRPr="00E44123" w:rsidRDefault="003C4966" w:rsidP="00633F5D">
            <w:pPr>
              <w:pStyle w:val="TableParagraph"/>
              <w:spacing w:before="103"/>
              <w:ind w:left="8"/>
              <w:jc w:val="center"/>
              <w:rPr>
                <w:sz w:val="20"/>
                <w:lang w:val="sk-SK"/>
              </w:rPr>
            </w:pPr>
            <w:r w:rsidRPr="00E44123">
              <w:rPr>
                <w:spacing w:val="-2"/>
                <w:sz w:val="20"/>
                <w:lang w:val="sk-SK"/>
              </w:rPr>
              <w:t>ochranná</w:t>
            </w:r>
          </w:p>
        </w:tc>
        <w:tc>
          <w:tcPr>
            <w:tcW w:w="1748" w:type="dxa"/>
          </w:tcPr>
          <w:p w14:paraId="0681A702" w14:textId="77777777" w:rsidR="003C4966" w:rsidRPr="00E44123" w:rsidRDefault="003C4966" w:rsidP="00633F5D">
            <w:pPr>
              <w:pStyle w:val="TableParagraph"/>
              <w:spacing w:before="103"/>
              <w:ind w:left="704"/>
              <w:rPr>
                <w:sz w:val="20"/>
                <w:lang w:val="sk-SK"/>
              </w:rPr>
            </w:pPr>
            <w:r w:rsidRPr="00E44123">
              <w:rPr>
                <w:spacing w:val="-5"/>
                <w:sz w:val="20"/>
                <w:lang w:val="sk-SK"/>
              </w:rPr>
              <w:t>120</w:t>
            </w:r>
          </w:p>
        </w:tc>
        <w:tc>
          <w:tcPr>
            <w:tcW w:w="1215" w:type="dxa"/>
            <w:vMerge w:val="restart"/>
          </w:tcPr>
          <w:p w14:paraId="36F09C5E" w14:textId="77777777" w:rsidR="003C4966" w:rsidRPr="00E44123" w:rsidRDefault="003C4966" w:rsidP="00633F5D">
            <w:pPr>
              <w:pStyle w:val="TableParagraph"/>
              <w:rPr>
                <w:sz w:val="20"/>
                <w:lang w:val="sk-SK"/>
              </w:rPr>
            </w:pPr>
          </w:p>
          <w:p w14:paraId="47AB952B" w14:textId="77777777" w:rsidR="003C4966" w:rsidRPr="00E44123" w:rsidRDefault="003C4966" w:rsidP="00633F5D">
            <w:pPr>
              <w:pStyle w:val="TableParagraph"/>
              <w:rPr>
                <w:sz w:val="20"/>
                <w:lang w:val="sk-SK"/>
              </w:rPr>
            </w:pPr>
          </w:p>
          <w:p w14:paraId="1C86765A" w14:textId="77777777" w:rsidR="003C4966" w:rsidRPr="00E44123" w:rsidRDefault="003C4966" w:rsidP="00633F5D">
            <w:pPr>
              <w:pStyle w:val="TableParagraph"/>
              <w:rPr>
                <w:sz w:val="20"/>
                <w:lang w:val="sk-SK"/>
              </w:rPr>
            </w:pPr>
          </w:p>
          <w:p w14:paraId="6D772B77" w14:textId="77777777" w:rsidR="003C4966" w:rsidRPr="00E44123" w:rsidRDefault="003C4966" w:rsidP="00633F5D">
            <w:pPr>
              <w:pStyle w:val="TableParagraph"/>
              <w:spacing w:before="189"/>
              <w:rPr>
                <w:sz w:val="20"/>
                <w:lang w:val="sk-SK"/>
              </w:rPr>
            </w:pPr>
          </w:p>
          <w:p w14:paraId="0FCB6D18" w14:textId="77777777" w:rsidR="003C4966" w:rsidRPr="00E44123" w:rsidRDefault="003C4966" w:rsidP="00633F5D">
            <w:pPr>
              <w:pStyle w:val="TableParagraph"/>
              <w:ind w:left="332"/>
              <w:rPr>
                <w:sz w:val="20"/>
                <w:lang w:val="sk-SK"/>
              </w:rPr>
            </w:pPr>
            <w:r w:rsidRPr="00E44123">
              <w:rPr>
                <w:spacing w:val="-4"/>
                <w:sz w:val="20"/>
                <w:lang w:val="sk-SK"/>
              </w:rPr>
              <w:t>≤2,6</w:t>
            </w:r>
          </w:p>
        </w:tc>
        <w:tc>
          <w:tcPr>
            <w:tcW w:w="1278" w:type="dxa"/>
            <w:vMerge w:val="restart"/>
          </w:tcPr>
          <w:p w14:paraId="0A24E4C0" w14:textId="77777777" w:rsidR="003C4966" w:rsidRPr="00E44123" w:rsidRDefault="003C4966" w:rsidP="00633F5D">
            <w:pPr>
              <w:pStyle w:val="TableParagraph"/>
              <w:rPr>
                <w:sz w:val="20"/>
                <w:lang w:val="sk-SK"/>
              </w:rPr>
            </w:pPr>
          </w:p>
          <w:p w14:paraId="4468419D" w14:textId="77777777" w:rsidR="003C4966" w:rsidRPr="00E44123" w:rsidRDefault="003C4966" w:rsidP="00633F5D">
            <w:pPr>
              <w:pStyle w:val="TableParagraph"/>
              <w:rPr>
                <w:sz w:val="20"/>
                <w:lang w:val="sk-SK"/>
              </w:rPr>
            </w:pPr>
          </w:p>
          <w:p w14:paraId="6EA9EFC9" w14:textId="77777777" w:rsidR="003C4966" w:rsidRPr="00E44123" w:rsidRDefault="003C4966" w:rsidP="00633F5D">
            <w:pPr>
              <w:pStyle w:val="TableParagraph"/>
              <w:rPr>
                <w:sz w:val="20"/>
                <w:lang w:val="sk-SK"/>
              </w:rPr>
            </w:pPr>
          </w:p>
          <w:p w14:paraId="0860E45D" w14:textId="77777777" w:rsidR="003C4966" w:rsidRPr="00E44123" w:rsidRDefault="003C4966" w:rsidP="00633F5D">
            <w:pPr>
              <w:pStyle w:val="TableParagraph"/>
              <w:spacing w:before="47"/>
              <w:rPr>
                <w:sz w:val="20"/>
                <w:lang w:val="sk-SK"/>
              </w:rPr>
            </w:pPr>
          </w:p>
          <w:p w14:paraId="08257E75" w14:textId="77777777" w:rsidR="003C4966" w:rsidRPr="00E44123" w:rsidRDefault="003C4966" w:rsidP="00633F5D">
            <w:pPr>
              <w:pStyle w:val="TableParagraph"/>
              <w:ind w:left="82"/>
              <w:rPr>
                <w:sz w:val="20"/>
                <w:lang w:val="sk-SK"/>
              </w:rPr>
            </w:pPr>
            <w:r w:rsidRPr="00E44123">
              <w:rPr>
                <w:sz w:val="20"/>
                <w:lang w:val="sk-SK"/>
              </w:rPr>
              <w:t>STN</w:t>
            </w:r>
            <w:r w:rsidRPr="00E44123">
              <w:rPr>
                <w:spacing w:val="-1"/>
                <w:sz w:val="20"/>
                <w:lang w:val="sk-SK"/>
              </w:rPr>
              <w:t xml:space="preserve"> </w:t>
            </w:r>
            <w:r w:rsidRPr="00E44123">
              <w:rPr>
                <w:sz w:val="20"/>
                <w:lang w:val="sk-SK"/>
              </w:rPr>
              <w:t>73</w:t>
            </w:r>
            <w:r w:rsidRPr="00E44123">
              <w:rPr>
                <w:spacing w:val="-2"/>
                <w:sz w:val="20"/>
                <w:lang w:val="sk-SK"/>
              </w:rPr>
              <w:t xml:space="preserve"> </w:t>
            </w:r>
            <w:r w:rsidRPr="00E44123">
              <w:rPr>
                <w:spacing w:val="-4"/>
                <w:sz w:val="20"/>
                <w:lang w:val="sk-SK"/>
              </w:rPr>
              <w:t>6126</w:t>
            </w:r>
          </w:p>
        </w:tc>
        <w:tc>
          <w:tcPr>
            <w:tcW w:w="1313" w:type="dxa"/>
          </w:tcPr>
          <w:p w14:paraId="21710A99" w14:textId="77777777" w:rsidR="003C4966" w:rsidRPr="00E44123" w:rsidRDefault="003C4966" w:rsidP="00633F5D">
            <w:pPr>
              <w:pStyle w:val="TableParagraph"/>
              <w:spacing w:before="103" w:line="220" w:lineRule="exact"/>
              <w:ind w:right="177"/>
              <w:jc w:val="right"/>
              <w:rPr>
                <w:sz w:val="20"/>
                <w:lang w:val="sk-SK"/>
              </w:rPr>
            </w:pPr>
            <w:r w:rsidRPr="00E44123">
              <w:rPr>
                <w:sz w:val="20"/>
                <w:lang w:val="sk-SK"/>
              </w:rPr>
              <w:t xml:space="preserve">1 skúška </w:t>
            </w:r>
            <w:r w:rsidRPr="00E44123">
              <w:rPr>
                <w:spacing w:val="-5"/>
                <w:sz w:val="20"/>
                <w:lang w:val="sk-SK"/>
              </w:rPr>
              <w:t>na</w:t>
            </w:r>
          </w:p>
          <w:p w14:paraId="08B05CFD" w14:textId="77777777" w:rsidR="003C4966" w:rsidRPr="00E44123" w:rsidRDefault="003C4966" w:rsidP="00633F5D">
            <w:pPr>
              <w:pStyle w:val="TableParagraph"/>
              <w:spacing w:line="199" w:lineRule="exact"/>
              <w:ind w:right="175"/>
              <w:jc w:val="right"/>
              <w:rPr>
                <w:position w:val="6"/>
                <w:sz w:val="13"/>
                <w:lang w:val="sk-SK"/>
              </w:rPr>
            </w:pPr>
            <w:r w:rsidRPr="00E44123">
              <w:rPr>
                <w:sz w:val="20"/>
                <w:lang w:val="sk-SK"/>
              </w:rPr>
              <w:t>2</w:t>
            </w:r>
            <w:r w:rsidRPr="00E44123">
              <w:rPr>
                <w:spacing w:val="-1"/>
                <w:sz w:val="20"/>
                <w:lang w:val="sk-SK"/>
              </w:rPr>
              <w:t xml:space="preserve"> </w:t>
            </w:r>
            <w:r w:rsidRPr="00E44123">
              <w:rPr>
                <w:sz w:val="20"/>
                <w:lang w:val="sk-SK"/>
              </w:rPr>
              <w:t xml:space="preserve">000 </w:t>
            </w:r>
            <w:r w:rsidRPr="00E44123">
              <w:rPr>
                <w:spacing w:val="-5"/>
                <w:sz w:val="20"/>
                <w:lang w:val="sk-SK"/>
              </w:rPr>
              <w:t>m</w:t>
            </w:r>
            <w:r w:rsidRPr="00E44123">
              <w:rPr>
                <w:spacing w:val="-5"/>
                <w:position w:val="6"/>
                <w:sz w:val="13"/>
                <w:lang w:val="sk-SK"/>
              </w:rPr>
              <w:t>2</w:t>
            </w:r>
          </w:p>
        </w:tc>
      </w:tr>
      <w:tr w:rsidR="003C4966" w:rsidRPr="00E44123" w14:paraId="4AD367B2" w14:textId="77777777" w:rsidTr="00633F5D">
        <w:trPr>
          <w:trHeight w:val="662"/>
        </w:trPr>
        <w:tc>
          <w:tcPr>
            <w:tcW w:w="1387" w:type="dxa"/>
          </w:tcPr>
          <w:p w14:paraId="281764D3" w14:textId="77777777" w:rsidR="003C4966" w:rsidRPr="00E44123" w:rsidRDefault="003C4966" w:rsidP="00633F5D">
            <w:pPr>
              <w:pStyle w:val="TableParagraph"/>
              <w:spacing w:before="42"/>
              <w:rPr>
                <w:sz w:val="20"/>
                <w:lang w:val="sk-SK"/>
              </w:rPr>
            </w:pPr>
          </w:p>
          <w:p w14:paraId="2483A921" w14:textId="77777777" w:rsidR="003C4966" w:rsidRPr="00E44123" w:rsidRDefault="003C4966" w:rsidP="00633F5D">
            <w:pPr>
              <w:pStyle w:val="TableParagraph"/>
              <w:ind w:left="189"/>
              <w:rPr>
                <w:sz w:val="20"/>
                <w:lang w:val="sk-SK"/>
              </w:rPr>
            </w:pPr>
            <w:r w:rsidRPr="00E44123">
              <w:rPr>
                <w:sz w:val="20"/>
                <w:lang w:val="sk-SK"/>
              </w:rPr>
              <w:t>UM</w:t>
            </w:r>
            <w:r w:rsidRPr="00E44123">
              <w:rPr>
                <w:spacing w:val="-2"/>
                <w:sz w:val="20"/>
                <w:lang w:val="sk-SK"/>
              </w:rPr>
              <w:t xml:space="preserve"> </w:t>
            </w:r>
            <w:r w:rsidRPr="00E44123">
              <w:rPr>
                <w:spacing w:val="-5"/>
                <w:sz w:val="20"/>
                <w:lang w:val="sk-SK"/>
              </w:rPr>
              <w:t>ŠD</w:t>
            </w:r>
          </w:p>
        </w:tc>
        <w:tc>
          <w:tcPr>
            <w:tcW w:w="992" w:type="dxa"/>
          </w:tcPr>
          <w:p w14:paraId="69FC0C7C" w14:textId="77777777" w:rsidR="003C4966" w:rsidRPr="00E44123" w:rsidRDefault="003C4966" w:rsidP="00633F5D">
            <w:pPr>
              <w:pStyle w:val="TableParagraph"/>
              <w:spacing w:before="106"/>
              <w:ind w:left="17" w:right="8"/>
              <w:jc w:val="center"/>
              <w:rPr>
                <w:sz w:val="20"/>
                <w:lang w:val="sk-SK"/>
              </w:rPr>
            </w:pPr>
            <w:r w:rsidRPr="00E44123">
              <w:rPr>
                <w:spacing w:val="-2"/>
                <w:w w:val="110"/>
                <w:sz w:val="20"/>
                <w:lang w:val="sk-SK"/>
              </w:rPr>
              <w:t>IV.–VI.</w:t>
            </w:r>
          </w:p>
        </w:tc>
        <w:tc>
          <w:tcPr>
            <w:tcW w:w="1270" w:type="dxa"/>
          </w:tcPr>
          <w:p w14:paraId="0577E56A" w14:textId="77777777" w:rsidR="003C4966" w:rsidRPr="00E44123" w:rsidRDefault="003C4966" w:rsidP="00633F5D">
            <w:pPr>
              <w:pStyle w:val="TableParagraph"/>
              <w:spacing w:before="106"/>
              <w:ind w:left="8"/>
              <w:jc w:val="center"/>
              <w:rPr>
                <w:sz w:val="20"/>
                <w:lang w:val="sk-SK"/>
              </w:rPr>
            </w:pPr>
            <w:r w:rsidRPr="00E44123">
              <w:rPr>
                <w:spacing w:val="-2"/>
                <w:sz w:val="20"/>
                <w:lang w:val="sk-SK"/>
              </w:rPr>
              <w:t>ochranná</w:t>
            </w:r>
          </w:p>
        </w:tc>
        <w:tc>
          <w:tcPr>
            <w:tcW w:w="1748" w:type="dxa"/>
          </w:tcPr>
          <w:p w14:paraId="63A8CA5A" w14:textId="77777777" w:rsidR="003C4966" w:rsidRPr="00E44123" w:rsidRDefault="003C4966" w:rsidP="00633F5D">
            <w:pPr>
              <w:pStyle w:val="TableParagraph"/>
              <w:spacing w:before="106"/>
              <w:ind w:left="113" w:right="110"/>
              <w:jc w:val="center"/>
              <w:rPr>
                <w:sz w:val="20"/>
                <w:lang w:val="sk-SK"/>
              </w:rPr>
            </w:pPr>
            <w:r w:rsidRPr="00E44123">
              <w:rPr>
                <w:spacing w:val="-5"/>
                <w:sz w:val="20"/>
                <w:lang w:val="sk-SK"/>
              </w:rPr>
              <w:t>70</w:t>
            </w:r>
          </w:p>
        </w:tc>
        <w:tc>
          <w:tcPr>
            <w:tcW w:w="1215" w:type="dxa"/>
            <w:vMerge/>
            <w:tcBorders>
              <w:top w:val="nil"/>
            </w:tcBorders>
          </w:tcPr>
          <w:p w14:paraId="5D67DD66" w14:textId="77777777" w:rsidR="003C4966" w:rsidRPr="00E44123" w:rsidRDefault="003C4966" w:rsidP="00633F5D">
            <w:pPr>
              <w:rPr>
                <w:sz w:val="2"/>
                <w:szCs w:val="2"/>
                <w:lang w:val="sk-SK"/>
              </w:rPr>
            </w:pPr>
          </w:p>
        </w:tc>
        <w:tc>
          <w:tcPr>
            <w:tcW w:w="1278" w:type="dxa"/>
            <w:vMerge/>
            <w:tcBorders>
              <w:top w:val="nil"/>
            </w:tcBorders>
          </w:tcPr>
          <w:p w14:paraId="74A571CF" w14:textId="77777777" w:rsidR="003C4966" w:rsidRPr="00E44123" w:rsidRDefault="003C4966" w:rsidP="00633F5D">
            <w:pPr>
              <w:rPr>
                <w:sz w:val="2"/>
                <w:szCs w:val="2"/>
                <w:lang w:val="sk-SK"/>
              </w:rPr>
            </w:pPr>
          </w:p>
        </w:tc>
        <w:tc>
          <w:tcPr>
            <w:tcW w:w="1313" w:type="dxa"/>
            <w:vMerge w:val="restart"/>
          </w:tcPr>
          <w:p w14:paraId="0A0C17A6" w14:textId="77777777" w:rsidR="003C4966" w:rsidRPr="00E44123" w:rsidRDefault="003C4966" w:rsidP="00633F5D">
            <w:pPr>
              <w:pStyle w:val="TableParagraph"/>
              <w:spacing w:before="186"/>
              <w:rPr>
                <w:sz w:val="20"/>
                <w:lang w:val="sk-SK"/>
              </w:rPr>
            </w:pPr>
          </w:p>
          <w:p w14:paraId="0CF4021E" w14:textId="77777777" w:rsidR="003C4966" w:rsidRPr="00E44123" w:rsidRDefault="003C4966" w:rsidP="00633F5D">
            <w:pPr>
              <w:pStyle w:val="TableParagraph"/>
              <w:ind w:left="110"/>
              <w:rPr>
                <w:sz w:val="20"/>
                <w:lang w:val="sk-SK"/>
              </w:rPr>
            </w:pPr>
            <w:r w:rsidRPr="00E44123">
              <w:rPr>
                <w:sz w:val="20"/>
                <w:lang w:val="sk-SK"/>
              </w:rPr>
              <w:t xml:space="preserve">1 skúška </w:t>
            </w:r>
            <w:r w:rsidRPr="00E44123">
              <w:rPr>
                <w:spacing w:val="-5"/>
                <w:sz w:val="20"/>
                <w:lang w:val="sk-SK"/>
              </w:rPr>
              <w:t>na</w:t>
            </w:r>
          </w:p>
          <w:p w14:paraId="0801DEF7" w14:textId="77777777" w:rsidR="003C4966" w:rsidRPr="00E44123" w:rsidRDefault="003C4966" w:rsidP="00633F5D">
            <w:pPr>
              <w:pStyle w:val="TableParagraph"/>
              <w:spacing w:before="4"/>
              <w:ind w:left="141"/>
              <w:rPr>
                <w:position w:val="6"/>
                <w:sz w:val="13"/>
                <w:lang w:val="sk-SK"/>
              </w:rPr>
            </w:pPr>
            <w:r w:rsidRPr="00E44123">
              <w:rPr>
                <w:sz w:val="20"/>
                <w:lang w:val="sk-SK"/>
              </w:rPr>
              <w:t>3</w:t>
            </w:r>
            <w:r w:rsidRPr="00E44123">
              <w:rPr>
                <w:spacing w:val="-1"/>
                <w:sz w:val="20"/>
                <w:lang w:val="sk-SK"/>
              </w:rPr>
              <w:t xml:space="preserve"> </w:t>
            </w:r>
            <w:r w:rsidRPr="00E44123">
              <w:rPr>
                <w:sz w:val="20"/>
                <w:lang w:val="sk-SK"/>
              </w:rPr>
              <w:t xml:space="preserve">000 </w:t>
            </w:r>
            <w:r w:rsidRPr="00E44123">
              <w:rPr>
                <w:spacing w:val="-5"/>
                <w:sz w:val="20"/>
                <w:lang w:val="sk-SK"/>
              </w:rPr>
              <w:t>m</w:t>
            </w:r>
            <w:r w:rsidRPr="00E44123">
              <w:rPr>
                <w:spacing w:val="-5"/>
                <w:position w:val="6"/>
                <w:sz w:val="13"/>
                <w:lang w:val="sk-SK"/>
              </w:rPr>
              <w:t>2</w:t>
            </w:r>
          </w:p>
        </w:tc>
      </w:tr>
      <w:tr w:rsidR="003C4966" w:rsidRPr="00E44123" w14:paraId="08E5221E" w14:textId="77777777" w:rsidTr="00633F5D">
        <w:trPr>
          <w:trHeight w:val="693"/>
        </w:trPr>
        <w:tc>
          <w:tcPr>
            <w:tcW w:w="1387" w:type="dxa"/>
          </w:tcPr>
          <w:p w14:paraId="2B3DF9D2" w14:textId="77777777" w:rsidR="003C4966" w:rsidRPr="00E44123" w:rsidRDefault="003C4966" w:rsidP="00633F5D">
            <w:pPr>
              <w:pStyle w:val="TableParagraph"/>
              <w:spacing w:before="115"/>
              <w:ind w:left="189"/>
              <w:rPr>
                <w:sz w:val="20"/>
                <w:lang w:val="sk-SK"/>
              </w:rPr>
            </w:pPr>
            <w:r w:rsidRPr="00E44123">
              <w:rPr>
                <w:sz w:val="20"/>
                <w:lang w:val="sk-SK"/>
              </w:rPr>
              <w:t>UM</w:t>
            </w:r>
            <w:r w:rsidRPr="00E44123">
              <w:rPr>
                <w:spacing w:val="-2"/>
                <w:sz w:val="20"/>
                <w:lang w:val="sk-SK"/>
              </w:rPr>
              <w:t xml:space="preserve"> </w:t>
            </w:r>
            <w:r w:rsidRPr="00E44123">
              <w:rPr>
                <w:spacing w:val="-5"/>
                <w:sz w:val="20"/>
                <w:lang w:val="sk-SK"/>
              </w:rPr>
              <w:t>ŠD</w:t>
            </w:r>
          </w:p>
          <w:p w14:paraId="03A5C52F" w14:textId="77777777" w:rsidR="003C4966" w:rsidRPr="00E44123" w:rsidRDefault="003C4966" w:rsidP="00633F5D">
            <w:pPr>
              <w:pStyle w:val="TableParagraph"/>
              <w:spacing w:before="87"/>
              <w:ind w:left="189"/>
              <w:rPr>
                <w:sz w:val="13"/>
                <w:lang w:val="sk-SK"/>
              </w:rPr>
            </w:pPr>
            <w:r w:rsidRPr="00E44123">
              <w:rPr>
                <w:rFonts w:ascii="Arial" w:hAnsi="Arial"/>
                <w:i/>
                <w:spacing w:val="-2"/>
                <w:position w:val="3"/>
                <w:sz w:val="20"/>
                <w:lang w:val="sk-SK"/>
              </w:rPr>
              <w:t>C</w:t>
            </w:r>
            <w:r w:rsidRPr="00E44123">
              <w:rPr>
                <w:spacing w:val="-2"/>
                <w:sz w:val="13"/>
                <w:lang w:val="sk-SK"/>
              </w:rPr>
              <w:t>Deklarovaná</w:t>
            </w:r>
          </w:p>
        </w:tc>
        <w:tc>
          <w:tcPr>
            <w:tcW w:w="992" w:type="dxa"/>
          </w:tcPr>
          <w:p w14:paraId="098A5207" w14:textId="77777777" w:rsidR="003C4966" w:rsidRPr="00E44123" w:rsidRDefault="003C4966" w:rsidP="00633F5D">
            <w:pPr>
              <w:pStyle w:val="TableParagraph"/>
              <w:spacing w:before="118"/>
              <w:ind w:left="17" w:right="8"/>
              <w:jc w:val="center"/>
              <w:rPr>
                <w:sz w:val="20"/>
                <w:lang w:val="sk-SK"/>
              </w:rPr>
            </w:pPr>
            <w:r w:rsidRPr="00E44123">
              <w:rPr>
                <w:spacing w:val="-2"/>
                <w:w w:val="110"/>
                <w:sz w:val="20"/>
                <w:lang w:val="sk-SK"/>
              </w:rPr>
              <w:t>IV.–VI.</w:t>
            </w:r>
          </w:p>
        </w:tc>
        <w:tc>
          <w:tcPr>
            <w:tcW w:w="1270" w:type="dxa"/>
          </w:tcPr>
          <w:p w14:paraId="1A7981A1" w14:textId="77777777" w:rsidR="003C4966" w:rsidRPr="00E44123" w:rsidRDefault="003C4966" w:rsidP="00633F5D">
            <w:pPr>
              <w:pStyle w:val="TableParagraph"/>
              <w:spacing w:before="118"/>
              <w:ind w:left="8"/>
              <w:jc w:val="center"/>
              <w:rPr>
                <w:sz w:val="20"/>
                <w:lang w:val="sk-SK"/>
              </w:rPr>
            </w:pPr>
            <w:r w:rsidRPr="00E44123">
              <w:rPr>
                <w:spacing w:val="-2"/>
                <w:sz w:val="20"/>
                <w:lang w:val="sk-SK"/>
              </w:rPr>
              <w:t>ochranná</w:t>
            </w:r>
          </w:p>
        </w:tc>
        <w:tc>
          <w:tcPr>
            <w:tcW w:w="1748" w:type="dxa"/>
          </w:tcPr>
          <w:p w14:paraId="426EC1F9" w14:textId="77777777" w:rsidR="003C4966" w:rsidRPr="00E44123" w:rsidRDefault="003C4966" w:rsidP="00633F5D">
            <w:pPr>
              <w:pStyle w:val="TableParagraph"/>
              <w:spacing w:before="118"/>
              <w:ind w:left="113" w:right="110"/>
              <w:jc w:val="center"/>
              <w:rPr>
                <w:sz w:val="20"/>
                <w:lang w:val="sk-SK"/>
              </w:rPr>
            </w:pPr>
            <w:r w:rsidRPr="00E44123">
              <w:rPr>
                <w:spacing w:val="-5"/>
                <w:sz w:val="20"/>
                <w:lang w:val="sk-SK"/>
              </w:rPr>
              <w:t>55</w:t>
            </w:r>
          </w:p>
        </w:tc>
        <w:tc>
          <w:tcPr>
            <w:tcW w:w="1215" w:type="dxa"/>
            <w:vMerge/>
            <w:tcBorders>
              <w:top w:val="nil"/>
            </w:tcBorders>
          </w:tcPr>
          <w:p w14:paraId="2E14480C" w14:textId="77777777" w:rsidR="003C4966" w:rsidRPr="00E44123" w:rsidRDefault="003C4966" w:rsidP="00633F5D">
            <w:pPr>
              <w:rPr>
                <w:sz w:val="2"/>
                <w:szCs w:val="2"/>
                <w:lang w:val="sk-SK"/>
              </w:rPr>
            </w:pPr>
          </w:p>
        </w:tc>
        <w:tc>
          <w:tcPr>
            <w:tcW w:w="1278" w:type="dxa"/>
            <w:vMerge/>
            <w:tcBorders>
              <w:top w:val="nil"/>
            </w:tcBorders>
          </w:tcPr>
          <w:p w14:paraId="5B1CBEFD" w14:textId="77777777" w:rsidR="003C4966" w:rsidRPr="00E44123" w:rsidRDefault="003C4966" w:rsidP="00633F5D">
            <w:pPr>
              <w:rPr>
                <w:sz w:val="2"/>
                <w:szCs w:val="2"/>
                <w:lang w:val="sk-SK"/>
              </w:rPr>
            </w:pPr>
          </w:p>
        </w:tc>
        <w:tc>
          <w:tcPr>
            <w:tcW w:w="1313" w:type="dxa"/>
            <w:vMerge/>
            <w:tcBorders>
              <w:top w:val="nil"/>
            </w:tcBorders>
          </w:tcPr>
          <w:p w14:paraId="78D7C673" w14:textId="77777777" w:rsidR="003C4966" w:rsidRPr="00E44123" w:rsidRDefault="003C4966" w:rsidP="00633F5D">
            <w:pPr>
              <w:rPr>
                <w:sz w:val="2"/>
                <w:szCs w:val="2"/>
                <w:lang w:val="sk-SK"/>
              </w:rPr>
            </w:pPr>
          </w:p>
        </w:tc>
      </w:tr>
      <w:tr w:rsidR="003C4966" w:rsidRPr="00E44123" w14:paraId="32854AD7" w14:textId="77777777" w:rsidTr="003C4966">
        <w:trPr>
          <w:trHeight w:val="662"/>
        </w:trPr>
        <w:tc>
          <w:tcPr>
            <w:tcW w:w="1387" w:type="dxa"/>
          </w:tcPr>
          <w:p w14:paraId="595A8195" w14:textId="77777777" w:rsidR="003C4966" w:rsidRPr="00E44123" w:rsidRDefault="003C4966" w:rsidP="00633F5D">
            <w:pPr>
              <w:pStyle w:val="TableParagraph"/>
              <w:rPr>
                <w:sz w:val="20"/>
                <w:lang w:val="sk-SK"/>
              </w:rPr>
            </w:pPr>
          </w:p>
          <w:p w14:paraId="2ACFDC48" w14:textId="77777777" w:rsidR="003C4966" w:rsidRPr="00E44123" w:rsidRDefault="003C4966" w:rsidP="00633F5D">
            <w:pPr>
              <w:pStyle w:val="TableParagraph"/>
              <w:ind w:left="189"/>
              <w:rPr>
                <w:sz w:val="20"/>
                <w:lang w:val="sk-SK"/>
              </w:rPr>
            </w:pPr>
            <w:r w:rsidRPr="00E44123">
              <w:rPr>
                <w:sz w:val="20"/>
                <w:lang w:val="sk-SK"/>
              </w:rPr>
              <w:t>UM</w:t>
            </w:r>
            <w:r w:rsidRPr="00E44123">
              <w:rPr>
                <w:spacing w:val="-2"/>
                <w:sz w:val="20"/>
                <w:lang w:val="sk-SK"/>
              </w:rPr>
              <w:t xml:space="preserve"> </w:t>
            </w:r>
            <w:r w:rsidRPr="00E44123">
              <w:rPr>
                <w:spacing w:val="-5"/>
                <w:sz w:val="20"/>
                <w:lang w:val="sk-SK"/>
              </w:rPr>
              <w:t>MSK</w:t>
            </w:r>
          </w:p>
        </w:tc>
        <w:tc>
          <w:tcPr>
            <w:tcW w:w="992" w:type="dxa"/>
          </w:tcPr>
          <w:p w14:paraId="03427254" w14:textId="77777777" w:rsidR="003C4966" w:rsidRPr="00E44123" w:rsidRDefault="003C4966" w:rsidP="00633F5D">
            <w:pPr>
              <w:pStyle w:val="TableParagraph"/>
              <w:spacing w:before="103"/>
              <w:ind w:left="17" w:right="6"/>
              <w:jc w:val="center"/>
              <w:rPr>
                <w:sz w:val="20"/>
                <w:lang w:val="sk-SK"/>
              </w:rPr>
            </w:pPr>
            <w:r w:rsidRPr="00E44123">
              <w:rPr>
                <w:spacing w:val="-2"/>
                <w:w w:val="110"/>
                <w:sz w:val="20"/>
                <w:lang w:val="sk-SK"/>
              </w:rPr>
              <w:t>I.–III.</w:t>
            </w:r>
          </w:p>
        </w:tc>
        <w:tc>
          <w:tcPr>
            <w:tcW w:w="1270" w:type="dxa"/>
          </w:tcPr>
          <w:p w14:paraId="2728AE86" w14:textId="77777777" w:rsidR="003C4966" w:rsidRPr="00E44123" w:rsidRDefault="003C4966" w:rsidP="00633F5D">
            <w:pPr>
              <w:pStyle w:val="TableParagraph"/>
              <w:spacing w:before="114" w:line="225" w:lineRule="auto"/>
              <w:ind w:left="124" w:right="111" w:firstLine="182"/>
              <w:rPr>
                <w:sz w:val="20"/>
                <w:lang w:val="sk-SK"/>
              </w:rPr>
            </w:pPr>
            <w:r w:rsidRPr="00E44123">
              <w:rPr>
                <w:spacing w:val="-2"/>
                <w:sz w:val="20"/>
                <w:lang w:val="sk-SK"/>
              </w:rPr>
              <w:t>spodná podkladová</w:t>
            </w:r>
          </w:p>
        </w:tc>
        <w:tc>
          <w:tcPr>
            <w:tcW w:w="1748" w:type="dxa"/>
          </w:tcPr>
          <w:p w14:paraId="5EBC1263" w14:textId="77777777" w:rsidR="003C4966" w:rsidRPr="00E44123" w:rsidRDefault="003C4966" w:rsidP="00633F5D">
            <w:pPr>
              <w:pStyle w:val="TableParagraph"/>
              <w:spacing w:before="103"/>
              <w:ind w:left="704"/>
              <w:rPr>
                <w:sz w:val="20"/>
                <w:lang w:val="sk-SK"/>
              </w:rPr>
            </w:pPr>
            <w:r w:rsidRPr="00E44123">
              <w:rPr>
                <w:spacing w:val="-5"/>
                <w:sz w:val="20"/>
                <w:lang w:val="sk-SK"/>
              </w:rPr>
              <w:t>150</w:t>
            </w:r>
          </w:p>
        </w:tc>
        <w:tc>
          <w:tcPr>
            <w:tcW w:w="1215" w:type="dxa"/>
            <w:vMerge/>
            <w:tcBorders>
              <w:top w:val="nil"/>
            </w:tcBorders>
          </w:tcPr>
          <w:p w14:paraId="701A4A49" w14:textId="77777777" w:rsidR="003C4966" w:rsidRPr="00E44123" w:rsidRDefault="003C4966" w:rsidP="00633F5D">
            <w:pPr>
              <w:rPr>
                <w:sz w:val="2"/>
                <w:szCs w:val="2"/>
                <w:lang w:val="sk-SK"/>
              </w:rPr>
            </w:pPr>
          </w:p>
        </w:tc>
        <w:tc>
          <w:tcPr>
            <w:tcW w:w="1278" w:type="dxa"/>
            <w:vMerge/>
            <w:tcBorders>
              <w:top w:val="nil"/>
            </w:tcBorders>
          </w:tcPr>
          <w:p w14:paraId="3BA0C90F" w14:textId="77777777" w:rsidR="003C4966" w:rsidRPr="00E44123" w:rsidRDefault="003C4966" w:rsidP="00633F5D">
            <w:pPr>
              <w:rPr>
                <w:sz w:val="2"/>
                <w:szCs w:val="2"/>
                <w:lang w:val="sk-SK"/>
              </w:rPr>
            </w:pPr>
          </w:p>
        </w:tc>
        <w:tc>
          <w:tcPr>
            <w:tcW w:w="1313" w:type="dxa"/>
          </w:tcPr>
          <w:p w14:paraId="224E05B7" w14:textId="77777777" w:rsidR="003C4966" w:rsidRPr="00E44123" w:rsidRDefault="003C4966" w:rsidP="00633F5D">
            <w:pPr>
              <w:pStyle w:val="TableParagraph"/>
              <w:spacing w:before="103" w:line="220" w:lineRule="exact"/>
              <w:ind w:right="177"/>
              <w:jc w:val="right"/>
              <w:rPr>
                <w:sz w:val="20"/>
                <w:lang w:val="sk-SK"/>
              </w:rPr>
            </w:pPr>
            <w:r w:rsidRPr="00E44123">
              <w:rPr>
                <w:sz w:val="20"/>
                <w:lang w:val="sk-SK"/>
              </w:rPr>
              <w:t xml:space="preserve">1 skúška </w:t>
            </w:r>
            <w:r w:rsidRPr="00E44123">
              <w:rPr>
                <w:spacing w:val="-5"/>
                <w:sz w:val="20"/>
                <w:lang w:val="sk-SK"/>
              </w:rPr>
              <w:t>na</w:t>
            </w:r>
          </w:p>
          <w:p w14:paraId="263DF8FA" w14:textId="77777777" w:rsidR="003C4966" w:rsidRPr="00E44123" w:rsidRDefault="003C4966" w:rsidP="00633F5D">
            <w:pPr>
              <w:pStyle w:val="TableParagraph"/>
              <w:spacing w:line="220" w:lineRule="exact"/>
              <w:ind w:right="175"/>
              <w:jc w:val="right"/>
              <w:rPr>
                <w:position w:val="6"/>
                <w:sz w:val="13"/>
                <w:lang w:val="sk-SK"/>
              </w:rPr>
            </w:pPr>
            <w:r w:rsidRPr="00E44123">
              <w:rPr>
                <w:sz w:val="20"/>
                <w:lang w:val="sk-SK"/>
              </w:rPr>
              <w:t>2</w:t>
            </w:r>
            <w:r w:rsidRPr="00E44123">
              <w:rPr>
                <w:spacing w:val="-1"/>
                <w:sz w:val="20"/>
                <w:lang w:val="sk-SK"/>
              </w:rPr>
              <w:t xml:space="preserve"> </w:t>
            </w:r>
            <w:r w:rsidRPr="00E44123">
              <w:rPr>
                <w:sz w:val="20"/>
                <w:lang w:val="sk-SK"/>
              </w:rPr>
              <w:t xml:space="preserve">000 </w:t>
            </w:r>
            <w:r w:rsidRPr="00E44123">
              <w:rPr>
                <w:spacing w:val="-5"/>
                <w:sz w:val="20"/>
                <w:lang w:val="sk-SK"/>
              </w:rPr>
              <w:t>m</w:t>
            </w:r>
            <w:r w:rsidRPr="00E44123">
              <w:rPr>
                <w:spacing w:val="-5"/>
                <w:position w:val="6"/>
                <w:sz w:val="13"/>
                <w:lang w:val="sk-SK"/>
              </w:rPr>
              <w:t>2</w:t>
            </w:r>
          </w:p>
        </w:tc>
      </w:tr>
      <w:tr w:rsidR="003C4966" w:rsidRPr="00E44123" w14:paraId="06DB3210" w14:textId="77777777" w:rsidTr="00633F5D">
        <w:trPr>
          <w:trHeight w:val="542"/>
        </w:trPr>
        <w:tc>
          <w:tcPr>
            <w:tcW w:w="1387" w:type="dxa"/>
          </w:tcPr>
          <w:p w14:paraId="3E94E08A" w14:textId="77777777" w:rsidR="003C4966" w:rsidRPr="00E44123" w:rsidRDefault="003C4966" w:rsidP="00633F5D">
            <w:pPr>
              <w:pStyle w:val="TableParagraph"/>
              <w:spacing w:before="209"/>
              <w:ind w:left="189"/>
              <w:rPr>
                <w:sz w:val="20"/>
                <w:lang w:val="sk-SK"/>
              </w:rPr>
            </w:pPr>
            <w:r w:rsidRPr="00E44123">
              <w:rPr>
                <w:sz w:val="20"/>
                <w:lang w:val="sk-SK"/>
              </w:rPr>
              <w:t>UM</w:t>
            </w:r>
            <w:r w:rsidRPr="00E44123">
              <w:rPr>
                <w:spacing w:val="-2"/>
                <w:sz w:val="20"/>
                <w:lang w:val="sk-SK"/>
              </w:rPr>
              <w:t xml:space="preserve"> </w:t>
            </w:r>
            <w:r w:rsidRPr="00E44123">
              <w:rPr>
                <w:spacing w:val="-5"/>
                <w:sz w:val="20"/>
                <w:lang w:val="sk-SK"/>
              </w:rPr>
              <w:t>MSK</w:t>
            </w:r>
          </w:p>
        </w:tc>
        <w:tc>
          <w:tcPr>
            <w:tcW w:w="992" w:type="dxa"/>
          </w:tcPr>
          <w:p w14:paraId="7076DE14" w14:textId="77777777" w:rsidR="003C4966" w:rsidRPr="00E44123" w:rsidRDefault="003C4966" w:rsidP="00633F5D">
            <w:pPr>
              <w:pStyle w:val="TableParagraph"/>
              <w:spacing w:before="103"/>
              <w:ind w:left="191"/>
              <w:rPr>
                <w:sz w:val="20"/>
                <w:lang w:val="sk-SK"/>
              </w:rPr>
            </w:pPr>
            <w:r w:rsidRPr="00E44123">
              <w:rPr>
                <w:sz w:val="20"/>
                <w:lang w:val="sk-SK"/>
              </w:rPr>
              <w:t>IV.</w:t>
            </w:r>
            <w:r w:rsidRPr="00E44123">
              <w:rPr>
                <w:spacing w:val="-4"/>
                <w:sz w:val="20"/>
                <w:lang w:val="sk-SK"/>
              </w:rPr>
              <w:t xml:space="preserve"> </w:t>
            </w:r>
            <w:r w:rsidRPr="00E44123">
              <w:rPr>
                <w:sz w:val="20"/>
                <w:lang w:val="sk-SK"/>
              </w:rPr>
              <w:t>-</w:t>
            </w:r>
            <w:r w:rsidRPr="00E44123">
              <w:rPr>
                <w:spacing w:val="-5"/>
                <w:sz w:val="20"/>
                <w:lang w:val="sk-SK"/>
              </w:rPr>
              <w:t>VI.</w:t>
            </w:r>
          </w:p>
        </w:tc>
        <w:tc>
          <w:tcPr>
            <w:tcW w:w="1270" w:type="dxa"/>
          </w:tcPr>
          <w:p w14:paraId="1B329E34" w14:textId="77777777" w:rsidR="003C4966" w:rsidRPr="00E44123" w:rsidRDefault="003C4966" w:rsidP="00633F5D">
            <w:pPr>
              <w:pStyle w:val="TableParagraph"/>
              <w:spacing w:before="94" w:line="214" w:lineRule="exact"/>
              <w:ind w:left="124" w:right="111" w:firstLine="182"/>
              <w:rPr>
                <w:sz w:val="20"/>
                <w:lang w:val="sk-SK"/>
              </w:rPr>
            </w:pPr>
            <w:r w:rsidRPr="00E44123">
              <w:rPr>
                <w:spacing w:val="-2"/>
                <w:sz w:val="20"/>
                <w:lang w:val="sk-SK"/>
              </w:rPr>
              <w:t>spodná podkladová</w:t>
            </w:r>
          </w:p>
        </w:tc>
        <w:tc>
          <w:tcPr>
            <w:tcW w:w="1748" w:type="dxa"/>
          </w:tcPr>
          <w:p w14:paraId="7FEBEAF5" w14:textId="77777777" w:rsidR="003C4966" w:rsidRPr="00E44123" w:rsidRDefault="003C4966" w:rsidP="00633F5D">
            <w:pPr>
              <w:pStyle w:val="TableParagraph"/>
              <w:spacing w:before="103"/>
              <w:ind w:left="704"/>
              <w:rPr>
                <w:sz w:val="20"/>
                <w:lang w:val="sk-SK"/>
              </w:rPr>
            </w:pPr>
            <w:r w:rsidRPr="00E44123">
              <w:rPr>
                <w:spacing w:val="-5"/>
                <w:sz w:val="20"/>
                <w:lang w:val="sk-SK"/>
              </w:rPr>
              <w:t>100</w:t>
            </w:r>
          </w:p>
        </w:tc>
        <w:tc>
          <w:tcPr>
            <w:tcW w:w="1215" w:type="dxa"/>
            <w:vMerge/>
            <w:tcBorders>
              <w:top w:val="nil"/>
            </w:tcBorders>
          </w:tcPr>
          <w:p w14:paraId="18A1B071" w14:textId="77777777" w:rsidR="003C4966" w:rsidRPr="00E44123" w:rsidRDefault="003C4966" w:rsidP="00633F5D">
            <w:pPr>
              <w:rPr>
                <w:sz w:val="2"/>
                <w:szCs w:val="2"/>
                <w:lang w:val="sk-SK"/>
              </w:rPr>
            </w:pPr>
          </w:p>
        </w:tc>
        <w:tc>
          <w:tcPr>
            <w:tcW w:w="1278" w:type="dxa"/>
            <w:vMerge/>
            <w:tcBorders>
              <w:top w:val="nil"/>
            </w:tcBorders>
          </w:tcPr>
          <w:p w14:paraId="0DFAA736" w14:textId="77777777" w:rsidR="003C4966" w:rsidRPr="00E44123" w:rsidRDefault="003C4966" w:rsidP="00633F5D">
            <w:pPr>
              <w:rPr>
                <w:sz w:val="2"/>
                <w:szCs w:val="2"/>
                <w:lang w:val="sk-SK"/>
              </w:rPr>
            </w:pPr>
          </w:p>
        </w:tc>
        <w:tc>
          <w:tcPr>
            <w:tcW w:w="1313" w:type="dxa"/>
            <w:vMerge w:val="restart"/>
          </w:tcPr>
          <w:p w14:paraId="63ED7305" w14:textId="77777777" w:rsidR="003C4966" w:rsidRPr="00E44123" w:rsidRDefault="003C4966" w:rsidP="00633F5D">
            <w:pPr>
              <w:pStyle w:val="TableParagraph"/>
              <w:rPr>
                <w:sz w:val="20"/>
                <w:lang w:val="sk-SK"/>
              </w:rPr>
            </w:pPr>
          </w:p>
          <w:p w14:paraId="27626DB2" w14:textId="77777777" w:rsidR="003C4966" w:rsidRPr="00E44123" w:rsidRDefault="003C4966" w:rsidP="00633F5D">
            <w:pPr>
              <w:pStyle w:val="TableParagraph"/>
              <w:rPr>
                <w:sz w:val="20"/>
                <w:lang w:val="sk-SK"/>
              </w:rPr>
            </w:pPr>
          </w:p>
          <w:p w14:paraId="06170834" w14:textId="77777777" w:rsidR="003C4966" w:rsidRPr="00E44123" w:rsidRDefault="003C4966" w:rsidP="00633F5D">
            <w:pPr>
              <w:pStyle w:val="TableParagraph"/>
              <w:spacing w:before="84"/>
              <w:rPr>
                <w:sz w:val="20"/>
                <w:lang w:val="sk-SK"/>
              </w:rPr>
            </w:pPr>
          </w:p>
          <w:p w14:paraId="3CA271C2" w14:textId="77777777" w:rsidR="003C4966" w:rsidRPr="00E44123" w:rsidRDefault="003C4966" w:rsidP="00633F5D">
            <w:pPr>
              <w:pStyle w:val="TableParagraph"/>
              <w:spacing w:line="220" w:lineRule="exact"/>
              <w:ind w:right="177"/>
              <w:jc w:val="right"/>
              <w:rPr>
                <w:sz w:val="20"/>
                <w:lang w:val="sk-SK"/>
              </w:rPr>
            </w:pPr>
            <w:r w:rsidRPr="00E44123">
              <w:rPr>
                <w:sz w:val="20"/>
                <w:lang w:val="sk-SK"/>
              </w:rPr>
              <w:t xml:space="preserve">1 skúška </w:t>
            </w:r>
            <w:r w:rsidRPr="00E44123">
              <w:rPr>
                <w:spacing w:val="-5"/>
                <w:sz w:val="20"/>
                <w:lang w:val="sk-SK"/>
              </w:rPr>
              <w:t>na</w:t>
            </w:r>
          </w:p>
          <w:p w14:paraId="3EF2E22A" w14:textId="77777777" w:rsidR="003C4966" w:rsidRPr="00E44123" w:rsidRDefault="003C4966" w:rsidP="00633F5D">
            <w:pPr>
              <w:pStyle w:val="TableParagraph"/>
              <w:spacing w:line="220" w:lineRule="exact"/>
              <w:ind w:right="175"/>
              <w:jc w:val="right"/>
              <w:rPr>
                <w:position w:val="6"/>
                <w:sz w:val="13"/>
                <w:lang w:val="sk-SK"/>
              </w:rPr>
            </w:pPr>
            <w:r w:rsidRPr="00E44123">
              <w:rPr>
                <w:sz w:val="20"/>
                <w:lang w:val="sk-SK"/>
              </w:rPr>
              <w:t>3</w:t>
            </w:r>
            <w:r w:rsidRPr="00E44123">
              <w:rPr>
                <w:spacing w:val="-2"/>
                <w:sz w:val="20"/>
                <w:lang w:val="sk-SK"/>
              </w:rPr>
              <w:t xml:space="preserve"> </w:t>
            </w:r>
            <w:r w:rsidRPr="00E44123">
              <w:rPr>
                <w:sz w:val="20"/>
                <w:lang w:val="sk-SK"/>
              </w:rPr>
              <w:t xml:space="preserve">000 </w:t>
            </w:r>
            <w:r w:rsidRPr="00E44123">
              <w:rPr>
                <w:spacing w:val="-5"/>
                <w:sz w:val="20"/>
                <w:lang w:val="sk-SK"/>
              </w:rPr>
              <w:t>m</w:t>
            </w:r>
            <w:r w:rsidRPr="00E44123">
              <w:rPr>
                <w:spacing w:val="-5"/>
                <w:position w:val="6"/>
                <w:sz w:val="13"/>
                <w:lang w:val="sk-SK"/>
              </w:rPr>
              <w:t>2</w:t>
            </w:r>
          </w:p>
        </w:tc>
      </w:tr>
      <w:tr w:rsidR="003C4966" w:rsidRPr="00E44123" w14:paraId="6F110129" w14:textId="77777777" w:rsidTr="00633F5D">
        <w:trPr>
          <w:trHeight w:val="991"/>
        </w:trPr>
        <w:tc>
          <w:tcPr>
            <w:tcW w:w="1387" w:type="dxa"/>
          </w:tcPr>
          <w:p w14:paraId="221C4A42" w14:textId="77777777" w:rsidR="003C4966" w:rsidRPr="00E44123" w:rsidRDefault="003C4966" w:rsidP="00633F5D">
            <w:pPr>
              <w:pStyle w:val="TableParagraph"/>
              <w:spacing w:before="208"/>
              <w:rPr>
                <w:sz w:val="20"/>
                <w:lang w:val="sk-SK"/>
              </w:rPr>
            </w:pPr>
          </w:p>
          <w:p w14:paraId="32599387" w14:textId="77777777" w:rsidR="003C4966" w:rsidRPr="00E44123" w:rsidRDefault="003C4966" w:rsidP="00633F5D">
            <w:pPr>
              <w:pStyle w:val="TableParagraph"/>
              <w:ind w:left="189"/>
              <w:rPr>
                <w:sz w:val="20"/>
                <w:lang w:val="sk-SK"/>
              </w:rPr>
            </w:pPr>
            <w:r w:rsidRPr="00E44123">
              <w:rPr>
                <w:sz w:val="20"/>
                <w:lang w:val="sk-SK"/>
              </w:rPr>
              <w:t>UM</w:t>
            </w:r>
            <w:r w:rsidRPr="00E44123">
              <w:rPr>
                <w:spacing w:val="-2"/>
                <w:sz w:val="20"/>
                <w:lang w:val="sk-SK"/>
              </w:rPr>
              <w:t xml:space="preserve"> </w:t>
            </w:r>
            <w:r w:rsidRPr="00E44123">
              <w:rPr>
                <w:spacing w:val="-5"/>
                <w:sz w:val="20"/>
                <w:lang w:val="sk-SK"/>
              </w:rPr>
              <w:t>ŠD</w:t>
            </w:r>
          </w:p>
        </w:tc>
        <w:tc>
          <w:tcPr>
            <w:tcW w:w="992" w:type="dxa"/>
          </w:tcPr>
          <w:p w14:paraId="317D7BCF" w14:textId="77777777" w:rsidR="003C4966" w:rsidRPr="00E44123" w:rsidRDefault="003C4966" w:rsidP="00633F5D">
            <w:pPr>
              <w:pStyle w:val="TableParagraph"/>
              <w:spacing w:before="103"/>
              <w:ind w:left="17" w:right="8"/>
              <w:jc w:val="center"/>
              <w:rPr>
                <w:sz w:val="20"/>
                <w:lang w:val="sk-SK"/>
              </w:rPr>
            </w:pPr>
            <w:r w:rsidRPr="00E44123">
              <w:rPr>
                <w:spacing w:val="-2"/>
                <w:w w:val="110"/>
                <w:sz w:val="20"/>
                <w:lang w:val="sk-SK"/>
              </w:rPr>
              <w:t>IV.–VI.</w:t>
            </w:r>
          </w:p>
        </w:tc>
        <w:tc>
          <w:tcPr>
            <w:tcW w:w="1270" w:type="dxa"/>
          </w:tcPr>
          <w:p w14:paraId="36037EE7" w14:textId="77777777" w:rsidR="003C4966" w:rsidRPr="00E44123" w:rsidRDefault="003C4966" w:rsidP="00633F5D">
            <w:pPr>
              <w:pStyle w:val="TableParagraph"/>
              <w:spacing w:before="114" w:line="225" w:lineRule="auto"/>
              <w:ind w:left="124" w:right="111" w:firstLine="182"/>
              <w:rPr>
                <w:sz w:val="20"/>
                <w:lang w:val="sk-SK"/>
              </w:rPr>
            </w:pPr>
            <w:r w:rsidRPr="00E44123">
              <w:rPr>
                <w:spacing w:val="-2"/>
                <w:sz w:val="20"/>
                <w:lang w:val="sk-SK"/>
              </w:rPr>
              <w:t>spodná podkladová</w:t>
            </w:r>
          </w:p>
        </w:tc>
        <w:tc>
          <w:tcPr>
            <w:tcW w:w="1748" w:type="dxa"/>
          </w:tcPr>
          <w:p w14:paraId="3F28416E" w14:textId="77777777" w:rsidR="003C4966" w:rsidRPr="00E44123" w:rsidRDefault="003C4966" w:rsidP="00633F5D">
            <w:pPr>
              <w:pStyle w:val="TableParagraph"/>
              <w:spacing w:before="103"/>
              <w:ind w:left="113" w:right="110"/>
              <w:jc w:val="center"/>
              <w:rPr>
                <w:sz w:val="20"/>
                <w:lang w:val="sk-SK"/>
              </w:rPr>
            </w:pPr>
            <w:r w:rsidRPr="00E44123">
              <w:rPr>
                <w:spacing w:val="-5"/>
                <w:sz w:val="20"/>
                <w:lang w:val="sk-SK"/>
              </w:rPr>
              <w:t>90</w:t>
            </w:r>
          </w:p>
        </w:tc>
        <w:tc>
          <w:tcPr>
            <w:tcW w:w="1215" w:type="dxa"/>
            <w:vMerge/>
            <w:tcBorders>
              <w:top w:val="nil"/>
            </w:tcBorders>
          </w:tcPr>
          <w:p w14:paraId="0662E6D1" w14:textId="77777777" w:rsidR="003C4966" w:rsidRPr="00E44123" w:rsidRDefault="003C4966" w:rsidP="00633F5D">
            <w:pPr>
              <w:rPr>
                <w:sz w:val="2"/>
                <w:szCs w:val="2"/>
                <w:lang w:val="sk-SK"/>
              </w:rPr>
            </w:pPr>
          </w:p>
        </w:tc>
        <w:tc>
          <w:tcPr>
            <w:tcW w:w="1278" w:type="dxa"/>
            <w:vMerge/>
            <w:tcBorders>
              <w:top w:val="nil"/>
            </w:tcBorders>
          </w:tcPr>
          <w:p w14:paraId="1B3D88D7" w14:textId="77777777" w:rsidR="003C4966" w:rsidRPr="00E44123" w:rsidRDefault="003C4966" w:rsidP="00633F5D">
            <w:pPr>
              <w:rPr>
                <w:sz w:val="2"/>
                <w:szCs w:val="2"/>
                <w:lang w:val="sk-SK"/>
              </w:rPr>
            </w:pPr>
          </w:p>
        </w:tc>
        <w:tc>
          <w:tcPr>
            <w:tcW w:w="1313" w:type="dxa"/>
            <w:vMerge/>
            <w:tcBorders>
              <w:top w:val="nil"/>
            </w:tcBorders>
          </w:tcPr>
          <w:p w14:paraId="22B75A54" w14:textId="77777777" w:rsidR="003C4966" w:rsidRPr="00E44123" w:rsidRDefault="003C4966" w:rsidP="00633F5D">
            <w:pPr>
              <w:rPr>
                <w:sz w:val="2"/>
                <w:szCs w:val="2"/>
                <w:lang w:val="sk-SK"/>
              </w:rPr>
            </w:pPr>
          </w:p>
        </w:tc>
      </w:tr>
      <w:tr w:rsidR="003C4966" w:rsidRPr="00E44123" w14:paraId="4E2A8247" w14:textId="77777777" w:rsidTr="00633F5D">
        <w:trPr>
          <w:trHeight w:val="542"/>
        </w:trPr>
        <w:tc>
          <w:tcPr>
            <w:tcW w:w="1387" w:type="dxa"/>
          </w:tcPr>
          <w:p w14:paraId="7A666805" w14:textId="77777777" w:rsidR="003C4966" w:rsidRPr="00E44123" w:rsidRDefault="003C4966" w:rsidP="00633F5D">
            <w:pPr>
              <w:pStyle w:val="TableParagraph"/>
              <w:spacing w:before="211"/>
              <w:ind w:left="189"/>
              <w:rPr>
                <w:sz w:val="20"/>
                <w:lang w:val="sk-SK"/>
              </w:rPr>
            </w:pPr>
            <w:r w:rsidRPr="00E44123">
              <w:rPr>
                <w:sz w:val="20"/>
                <w:lang w:val="sk-SK"/>
              </w:rPr>
              <w:t>UM</w:t>
            </w:r>
            <w:r w:rsidRPr="00E44123">
              <w:rPr>
                <w:spacing w:val="-2"/>
                <w:sz w:val="20"/>
                <w:lang w:val="sk-SK"/>
              </w:rPr>
              <w:t xml:space="preserve"> </w:t>
            </w:r>
            <w:r w:rsidRPr="00E44123">
              <w:rPr>
                <w:spacing w:val="-5"/>
                <w:sz w:val="20"/>
                <w:lang w:val="sk-SK"/>
              </w:rPr>
              <w:t>MSK</w:t>
            </w:r>
          </w:p>
        </w:tc>
        <w:tc>
          <w:tcPr>
            <w:tcW w:w="992" w:type="dxa"/>
          </w:tcPr>
          <w:p w14:paraId="45B177D6" w14:textId="77777777" w:rsidR="003C4966" w:rsidRPr="00E44123" w:rsidRDefault="003C4966" w:rsidP="00633F5D">
            <w:pPr>
              <w:pStyle w:val="TableParagraph"/>
              <w:spacing w:before="103"/>
              <w:ind w:left="17" w:right="9"/>
              <w:jc w:val="center"/>
              <w:rPr>
                <w:sz w:val="20"/>
                <w:lang w:val="sk-SK"/>
              </w:rPr>
            </w:pPr>
            <w:r w:rsidRPr="00E44123">
              <w:rPr>
                <w:spacing w:val="-2"/>
                <w:w w:val="115"/>
                <w:sz w:val="20"/>
                <w:lang w:val="sk-SK"/>
              </w:rPr>
              <w:t>V.–VI</w:t>
            </w:r>
          </w:p>
        </w:tc>
        <w:tc>
          <w:tcPr>
            <w:tcW w:w="1270" w:type="dxa"/>
          </w:tcPr>
          <w:p w14:paraId="444F157F" w14:textId="77777777" w:rsidR="003C4966" w:rsidRPr="00E44123" w:rsidRDefault="003C4966" w:rsidP="00633F5D">
            <w:pPr>
              <w:pStyle w:val="TableParagraph"/>
              <w:spacing w:before="94" w:line="214" w:lineRule="exact"/>
              <w:ind w:left="124" w:right="111" w:firstLine="256"/>
              <w:rPr>
                <w:sz w:val="20"/>
                <w:lang w:val="sk-SK"/>
              </w:rPr>
            </w:pPr>
            <w:r w:rsidRPr="00E44123">
              <w:rPr>
                <w:spacing w:val="-2"/>
                <w:sz w:val="20"/>
                <w:lang w:val="sk-SK"/>
              </w:rPr>
              <w:t>horná podkladová</w:t>
            </w:r>
          </w:p>
        </w:tc>
        <w:tc>
          <w:tcPr>
            <w:tcW w:w="1748" w:type="dxa"/>
          </w:tcPr>
          <w:p w14:paraId="28F8914A" w14:textId="77777777" w:rsidR="003C4966" w:rsidRPr="00E44123" w:rsidRDefault="003C4966" w:rsidP="00633F5D">
            <w:pPr>
              <w:pStyle w:val="TableParagraph"/>
              <w:spacing w:before="103"/>
              <w:ind w:left="113"/>
              <w:jc w:val="center"/>
              <w:rPr>
                <w:sz w:val="20"/>
                <w:lang w:val="sk-SK"/>
              </w:rPr>
            </w:pPr>
            <w:r w:rsidRPr="00E44123">
              <w:rPr>
                <w:spacing w:val="-5"/>
                <w:sz w:val="20"/>
                <w:lang w:val="sk-SK"/>
              </w:rPr>
              <w:t>130</w:t>
            </w:r>
          </w:p>
        </w:tc>
        <w:tc>
          <w:tcPr>
            <w:tcW w:w="1215" w:type="dxa"/>
            <w:vMerge/>
            <w:tcBorders>
              <w:top w:val="nil"/>
            </w:tcBorders>
          </w:tcPr>
          <w:p w14:paraId="62EA89CA" w14:textId="77777777" w:rsidR="003C4966" w:rsidRPr="00E44123" w:rsidRDefault="003C4966" w:rsidP="00633F5D">
            <w:pPr>
              <w:rPr>
                <w:sz w:val="2"/>
                <w:szCs w:val="2"/>
                <w:lang w:val="sk-SK"/>
              </w:rPr>
            </w:pPr>
          </w:p>
        </w:tc>
        <w:tc>
          <w:tcPr>
            <w:tcW w:w="1278" w:type="dxa"/>
            <w:vMerge/>
            <w:tcBorders>
              <w:top w:val="nil"/>
            </w:tcBorders>
          </w:tcPr>
          <w:p w14:paraId="5AB4F647" w14:textId="77777777" w:rsidR="003C4966" w:rsidRPr="00E44123" w:rsidRDefault="003C4966" w:rsidP="00633F5D">
            <w:pPr>
              <w:rPr>
                <w:sz w:val="2"/>
                <w:szCs w:val="2"/>
                <w:lang w:val="sk-SK"/>
              </w:rPr>
            </w:pPr>
          </w:p>
        </w:tc>
        <w:tc>
          <w:tcPr>
            <w:tcW w:w="1313" w:type="dxa"/>
            <w:vMerge/>
            <w:tcBorders>
              <w:top w:val="nil"/>
            </w:tcBorders>
          </w:tcPr>
          <w:p w14:paraId="6B58F136" w14:textId="77777777" w:rsidR="003C4966" w:rsidRPr="00E44123" w:rsidRDefault="003C4966" w:rsidP="00633F5D">
            <w:pPr>
              <w:rPr>
                <w:sz w:val="2"/>
                <w:szCs w:val="2"/>
                <w:lang w:val="sk-SK"/>
              </w:rPr>
            </w:pPr>
          </w:p>
        </w:tc>
      </w:tr>
      <w:tr w:rsidR="003C4966" w:rsidRPr="00E44123" w14:paraId="4AFCEA02" w14:textId="77777777" w:rsidTr="00633F5D">
        <w:trPr>
          <w:trHeight w:val="868"/>
        </w:trPr>
        <w:tc>
          <w:tcPr>
            <w:tcW w:w="9203" w:type="dxa"/>
            <w:gridSpan w:val="7"/>
          </w:tcPr>
          <w:p w14:paraId="4FD4B9BB" w14:textId="77777777" w:rsidR="003C4966" w:rsidRPr="00E44123" w:rsidRDefault="003C4966" w:rsidP="00633F5D">
            <w:pPr>
              <w:pStyle w:val="TableParagraph"/>
              <w:spacing w:before="11" w:line="211" w:lineRule="auto"/>
              <w:ind w:left="71"/>
              <w:rPr>
                <w:rFonts w:ascii="Arial" w:hAnsi="Arial"/>
                <w:i/>
                <w:sz w:val="16"/>
                <w:lang w:val="sk-SK"/>
              </w:rPr>
            </w:pPr>
            <w:r w:rsidRPr="00E44123">
              <w:rPr>
                <w:rFonts w:ascii="Arial" w:hAnsi="Arial"/>
                <w:i/>
                <w:sz w:val="16"/>
                <w:vertAlign w:val="superscript"/>
                <w:lang w:val="sk-SK"/>
              </w:rPr>
              <w:t>1)</w:t>
            </w:r>
            <w:r w:rsidRPr="00E44123">
              <w:rPr>
                <w:rFonts w:ascii="Arial" w:hAnsi="Arial"/>
                <w:i/>
                <w:spacing w:val="-1"/>
                <w:sz w:val="16"/>
                <w:lang w:val="sk-SK"/>
              </w:rPr>
              <w:t xml:space="preserve"> </w:t>
            </w:r>
            <w:r w:rsidRPr="00E44123">
              <w:rPr>
                <w:rFonts w:ascii="Arial" w:hAnsi="Arial"/>
                <w:i/>
                <w:position w:val="2"/>
                <w:sz w:val="16"/>
                <w:lang w:val="sk-SK"/>
              </w:rPr>
              <w:t>Pokiaľ</w:t>
            </w:r>
            <w:r w:rsidRPr="00E44123">
              <w:rPr>
                <w:rFonts w:ascii="Arial" w:hAnsi="Arial"/>
                <w:i/>
                <w:spacing w:val="-4"/>
                <w:position w:val="2"/>
                <w:sz w:val="16"/>
                <w:lang w:val="sk-SK"/>
              </w:rPr>
              <w:t xml:space="preserve"> </w:t>
            </w:r>
            <w:r w:rsidRPr="00E44123">
              <w:rPr>
                <w:rFonts w:ascii="Arial" w:hAnsi="Arial"/>
                <w:i/>
                <w:position w:val="2"/>
                <w:sz w:val="16"/>
                <w:lang w:val="sk-SK"/>
              </w:rPr>
              <w:t>E</w:t>
            </w:r>
            <w:r w:rsidRPr="00E44123">
              <w:rPr>
                <w:rFonts w:ascii="Arial" w:hAnsi="Arial"/>
                <w:i/>
                <w:sz w:val="10"/>
                <w:lang w:val="sk-SK"/>
              </w:rPr>
              <w:t>def1</w:t>
            </w:r>
            <w:r w:rsidRPr="00E44123">
              <w:rPr>
                <w:rFonts w:ascii="Arial" w:hAnsi="Arial"/>
                <w:i/>
                <w:spacing w:val="-2"/>
                <w:sz w:val="10"/>
                <w:lang w:val="sk-SK"/>
              </w:rPr>
              <w:t xml:space="preserve"> </w:t>
            </w:r>
            <w:r w:rsidRPr="00E44123">
              <w:rPr>
                <w:rFonts w:ascii="Arial" w:hAnsi="Arial"/>
                <w:i/>
                <w:position w:val="2"/>
                <w:sz w:val="16"/>
                <w:lang w:val="sk-SK"/>
              </w:rPr>
              <w:t>zo</w:t>
            </w:r>
            <w:r w:rsidRPr="00E44123">
              <w:rPr>
                <w:rFonts w:ascii="Arial" w:hAnsi="Arial"/>
                <w:i/>
                <w:spacing w:val="-2"/>
                <w:position w:val="2"/>
                <w:sz w:val="16"/>
                <w:lang w:val="sk-SK"/>
              </w:rPr>
              <w:t xml:space="preserve"> </w:t>
            </w:r>
            <w:r w:rsidRPr="00E44123">
              <w:rPr>
                <w:rFonts w:ascii="Arial" w:hAnsi="Arial"/>
                <w:i/>
                <w:position w:val="2"/>
                <w:sz w:val="16"/>
                <w:lang w:val="sk-SK"/>
              </w:rPr>
              <w:t>statickej</w:t>
            </w:r>
            <w:r w:rsidRPr="00E44123">
              <w:rPr>
                <w:rFonts w:ascii="Arial" w:hAnsi="Arial"/>
                <w:i/>
                <w:spacing w:val="-4"/>
                <w:position w:val="2"/>
                <w:sz w:val="16"/>
                <w:lang w:val="sk-SK"/>
              </w:rPr>
              <w:t xml:space="preserve"> </w:t>
            </w:r>
            <w:r w:rsidRPr="00E44123">
              <w:rPr>
                <w:rFonts w:ascii="Arial" w:hAnsi="Arial"/>
                <w:i/>
                <w:position w:val="2"/>
                <w:sz w:val="16"/>
                <w:lang w:val="sk-SK"/>
              </w:rPr>
              <w:t>zaťažovacej</w:t>
            </w:r>
            <w:r w:rsidRPr="00E44123">
              <w:rPr>
                <w:rFonts w:ascii="Arial" w:hAnsi="Arial"/>
                <w:i/>
                <w:spacing w:val="-3"/>
                <w:position w:val="2"/>
                <w:sz w:val="16"/>
                <w:lang w:val="sk-SK"/>
              </w:rPr>
              <w:t xml:space="preserve"> </w:t>
            </w:r>
            <w:r w:rsidRPr="00E44123">
              <w:rPr>
                <w:rFonts w:ascii="Arial" w:hAnsi="Arial"/>
                <w:i/>
                <w:position w:val="2"/>
                <w:sz w:val="16"/>
                <w:lang w:val="sk-SK"/>
              </w:rPr>
              <w:t>skúšky</w:t>
            </w:r>
            <w:r w:rsidRPr="00E44123">
              <w:rPr>
                <w:rFonts w:ascii="Arial" w:hAnsi="Arial"/>
                <w:i/>
                <w:spacing w:val="-3"/>
                <w:position w:val="2"/>
                <w:sz w:val="16"/>
                <w:lang w:val="sk-SK"/>
              </w:rPr>
              <w:t xml:space="preserve"> </w:t>
            </w:r>
            <w:r w:rsidRPr="00E44123">
              <w:rPr>
                <w:rFonts w:ascii="Arial" w:hAnsi="Arial"/>
                <w:i/>
                <w:position w:val="2"/>
                <w:sz w:val="16"/>
                <w:lang w:val="sk-SK"/>
              </w:rPr>
              <w:t>dosiahne</w:t>
            </w:r>
            <w:r w:rsidRPr="00E44123">
              <w:rPr>
                <w:rFonts w:ascii="Arial" w:hAnsi="Arial"/>
                <w:i/>
                <w:spacing w:val="-2"/>
                <w:position w:val="2"/>
                <w:sz w:val="16"/>
                <w:lang w:val="sk-SK"/>
              </w:rPr>
              <w:t xml:space="preserve"> </w:t>
            </w:r>
            <w:r w:rsidRPr="00E44123">
              <w:rPr>
                <w:rFonts w:ascii="Arial" w:hAnsi="Arial"/>
                <w:i/>
                <w:position w:val="2"/>
                <w:sz w:val="16"/>
                <w:lang w:val="sk-SK"/>
              </w:rPr>
              <w:t>60%</w:t>
            </w:r>
            <w:r w:rsidRPr="00E44123">
              <w:rPr>
                <w:rFonts w:ascii="Arial" w:hAnsi="Arial"/>
                <w:i/>
                <w:spacing w:val="-3"/>
                <w:position w:val="2"/>
                <w:sz w:val="16"/>
                <w:lang w:val="sk-SK"/>
              </w:rPr>
              <w:t xml:space="preserve"> </w:t>
            </w:r>
            <w:r w:rsidRPr="00E44123">
              <w:rPr>
                <w:rFonts w:ascii="Arial" w:hAnsi="Arial"/>
                <w:i/>
                <w:position w:val="2"/>
                <w:sz w:val="16"/>
                <w:lang w:val="sk-SK"/>
              </w:rPr>
              <w:t>požadovanej</w:t>
            </w:r>
            <w:r w:rsidRPr="00E44123">
              <w:rPr>
                <w:rFonts w:ascii="Arial" w:hAnsi="Arial"/>
                <w:i/>
                <w:spacing w:val="-1"/>
                <w:position w:val="2"/>
                <w:sz w:val="16"/>
                <w:lang w:val="sk-SK"/>
              </w:rPr>
              <w:t xml:space="preserve"> </w:t>
            </w:r>
            <w:r w:rsidRPr="00E44123">
              <w:rPr>
                <w:rFonts w:ascii="Arial" w:hAnsi="Arial"/>
                <w:i/>
                <w:position w:val="2"/>
                <w:sz w:val="16"/>
                <w:lang w:val="sk-SK"/>
              </w:rPr>
              <w:t>hodnoty</w:t>
            </w:r>
            <w:r w:rsidRPr="00E44123">
              <w:rPr>
                <w:rFonts w:ascii="Arial" w:hAnsi="Arial"/>
                <w:i/>
                <w:spacing w:val="-3"/>
                <w:position w:val="2"/>
                <w:sz w:val="16"/>
                <w:lang w:val="sk-SK"/>
              </w:rPr>
              <w:t xml:space="preserve"> </w:t>
            </w:r>
            <w:r w:rsidRPr="00E44123">
              <w:rPr>
                <w:rFonts w:ascii="Arial" w:hAnsi="Arial"/>
                <w:i/>
                <w:position w:val="2"/>
                <w:sz w:val="16"/>
                <w:lang w:val="sk-SK"/>
              </w:rPr>
              <w:t>E</w:t>
            </w:r>
            <w:r w:rsidRPr="00E44123">
              <w:rPr>
                <w:rFonts w:ascii="Arial" w:hAnsi="Arial"/>
                <w:i/>
                <w:sz w:val="10"/>
                <w:lang w:val="sk-SK"/>
              </w:rPr>
              <w:t>def2</w:t>
            </w:r>
            <w:r w:rsidRPr="00E44123">
              <w:rPr>
                <w:rFonts w:ascii="Arial" w:hAnsi="Arial"/>
                <w:i/>
                <w:spacing w:val="-2"/>
                <w:sz w:val="10"/>
                <w:lang w:val="sk-SK"/>
              </w:rPr>
              <w:t xml:space="preserve"> </w:t>
            </w:r>
            <w:r w:rsidRPr="00E44123">
              <w:rPr>
                <w:rFonts w:ascii="Arial" w:hAnsi="Arial"/>
                <w:i/>
                <w:position w:val="2"/>
                <w:sz w:val="16"/>
                <w:lang w:val="sk-SK"/>
              </w:rPr>
              <w:t>nie</w:t>
            </w:r>
            <w:r w:rsidRPr="00E44123">
              <w:rPr>
                <w:rFonts w:ascii="Arial" w:hAnsi="Arial"/>
                <w:i/>
                <w:spacing w:val="-2"/>
                <w:position w:val="2"/>
                <w:sz w:val="16"/>
                <w:lang w:val="sk-SK"/>
              </w:rPr>
              <w:t xml:space="preserve"> </w:t>
            </w:r>
            <w:r w:rsidRPr="00E44123">
              <w:rPr>
                <w:rFonts w:ascii="Arial" w:hAnsi="Arial"/>
                <w:i/>
                <w:position w:val="2"/>
                <w:sz w:val="16"/>
                <w:lang w:val="sk-SK"/>
              </w:rPr>
              <w:t>je</w:t>
            </w:r>
            <w:r w:rsidRPr="00E44123">
              <w:rPr>
                <w:rFonts w:ascii="Arial" w:hAnsi="Arial"/>
                <w:i/>
                <w:spacing w:val="-4"/>
                <w:position w:val="2"/>
                <w:sz w:val="16"/>
                <w:lang w:val="sk-SK"/>
              </w:rPr>
              <w:t xml:space="preserve"> </w:t>
            </w:r>
            <w:r w:rsidRPr="00E44123">
              <w:rPr>
                <w:rFonts w:ascii="Arial" w:hAnsi="Arial"/>
                <w:i/>
                <w:position w:val="2"/>
                <w:sz w:val="16"/>
                <w:lang w:val="sk-SK"/>
              </w:rPr>
              <w:t>pomer</w:t>
            </w:r>
            <w:r w:rsidRPr="00E44123">
              <w:rPr>
                <w:rFonts w:ascii="Arial" w:hAnsi="Arial"/>
                <w:i/>
                <w:spacing w:val="-2"/>
                <w:position w:val="2"/>
                <w:sz w:val="16"/>
                <w:lang w:val="sk-SK"/>
              </w:rPr>
              <w:t xml:space="preserve"> </w:t>
            </w:r>
            <w:r w:rsidRPr="00E44123">
              <w:rPr>
                <w:rFonts w:ascii="Arial" w:hAnsi="Arial"/>
                <w:i/>
                <w:position w:val="2"/>
                <w:sz w:val="16"/>
                <w:lang w:val="sk-SK"/>
              </w:rPr>
              <w:t>modulov</w:t>
            </w:r>
            <w:r w:rsidRPr="00E44123">
              <w:rPr>
                <w:rFonts w:ascii="Arial" w:hAnsi="Arial"/>
                <w:i/>
                <w:spacing w:val="-1"/>
                <w:position w:val="2"/>
                <w:sz w:val="16"/>
                <w:lang w:val="sk-SK"/>
              </w:rPr>
              <w:t xml:space="preserve"> </w:t>
            </w:r>
            <w:r w:rsidRPr="00E44123">
              <w:rPr>
                <w:rFonts w:ascii="Arial" w:hAnsi="Arial"/>
                <w:i/>
                <w:position w:val="2"/>
                <w:sz w:val="16"/>
                <w:lang w:val="sk-SK"/>
              </w:rPr>
              <w:t>rozhodujúci.</w:t>
            </w:r>
            <w:r w:rsidRPr="00E44123">
              <w:rPr>
                <w:rFonts w:ascii="Arial" w:hAnsi="Arial"/>
                <w:i/>
                <w:spacing w:val="-3"/>
                <w:position w:val="2"/>
                <w:sz w:val="16"/>
                <w:lang w:val="sk-SK"/>
              </w:rPr>
              <w:t xml:space="preserve"> </w:t>
            </w:r>
            <w:r w:rsidRPr="00E44123">
              <w:rPr>
                <w:rFonts w:ascii="Arial" w:hAnsi="Arial"/>
                <w:i/>
                <w:position w:val="2"/>
                <w:sz w:val="16"/>
                <w:lang w:val="sk-SK"/>
              </w:rPr>
              <w:t>Pokiaľ hodnota E</w:t>
            </w:r>
            <w:r w:rsidRPr="00E44123">
              <w:rPr>
                <w:rFonts w:ascii="Arial" w:hAnsi="Arial"/>
                <w:i/>
                <w:sz w:val="10"/>
                <w:lang w:val="sk-SK"/>
              </w:rPr>
              <w:t>def1</w:t>
            </w:r>
            <w:r w:rsidRPr="00E44123">
              <w:rPr>
                <w:rFonts w:ascii="Arial" w:hAnsi="Arial"/>
                <w:i/>
                <w:spacing w:val="40"/>
                <w:sz w:val="10"/>
                <w:lang w:val="sk-SK"/>
              </w:rPr>
              <w:t xml:space="preserve"> </w:t>
            </w:r>
            <w:r w:rsidRPr="00E44123">
              <w:rPr>
                <w:rFonts w:ascii="Arial" w:hAnsi="Arial"/>
                <w:i/>
                <w:position w:val="2"/>
                <w:sz w:val="16"/>
                <w:lang w:val="sk-SK"/>
              </w:rPr>
              <w:t>zo statickej zaťažovacej skúšky dosiahne požadovanú hodnotu E</w:t>
            </w:r>
            <w:r w:rsidRPr="00E44123">
              <w:rPr>
                <w:rFonts w:ascii="Arial" w:hAnsi="Arial"/>
                <w:i/>
                <w:sz w:val="10"/>
                <w:lang w:val="sk-SK"/>
              </w:rPr>
              <w:t xml:space="preserve">def2 </w:t>
            </w:r>
            <w:r w:rsidRPr="00E44123">
              <w:rPr>
                <w:rFonts w:ascii="Arial" w:hAnsi="Arial"/>
                <w:i/>
                <w:position w:val="2"/>
                <w:sz w:val="16"/>
                <w:lang w:val="sk-SK"/>
              </w:rPr>
              <w:t xml:space="preserve">nie je potrebné stanoviť statický modul </w:t>
            </w:r>
            <w:r w:rsidRPr="00E44123">
              <w:rPr>
                <w:rFonts w:ascii="Arial" w:hAnsi="Arial"/>
                <w:i/>
                <w:sz w:val="16"/>
                <w:lang w:val="sk-SK"/>
              </w:rPr>
              <w:t>deformácie z druhého zaťažovacieho cyklu.</w:t>
            </w:r>
          </w:p>
          <w:p w14:paraId="2EE60FE7" w14:textId="77777777" w:rsidR="003C4966" w:rsidRPr="00E44123" w:rsidRDefault="003C4966" w:rsidP="00633F5D">
            <w:pPr>
              <w:pStyle w:val="TableParagraph"/>
              <w:spacing w:line="164" w:lineRule="exact"/>
              <w:ind w:left="71"/>
              <w:rPr>
                <w:rFonts w:ascii="Arial" w:hAnsi="Arial"/>
                <w:i/>
                <w:sz w:val="16"/>
                <w:lang w:val="sk-SK"/>
              </w:rPr>
            </w:pPr>
            <w:r w:rsidRPr="00E44123">
              <w:rPr>
                <w:rFonts w:ascii="Arial" w:hAnsi="Arial"/>
                <w:i/>
                <w:sz w:val="16"/>
                <w:lang w:val="sk-SK"/>
              </w:rPr>
              <w:t>Poznámka:</w:t>
            </w:r>
            <w:r w:rsidRPr="00E44123">
              <w:rPr>
                <w:rFonts w:ascii="Arial" w:hAnsi="Arial"/>
                <w:i/>
                <w:spacing w:val="-2"/>
                <w:sz w:val="16"/>
                <w:lang w:val="sk-SK"/>
              </w:rPr>
              <w:t xml:space="preserve"> </w:t>
            </w:r>
            <w:r w:rsidRPr="00E44123">
              <w:rPr>
                <w:rFonts w:ascii="Arial" w:hAnsi="Arial"/>
                <w:i/>
                <w:sz w:val="16"/>
                <w:lang w:val="sk-SK"/>
              </w:rPr>
              <w:t>Pre</w:t>
            </w:r>
            <w:r w:rsidRPr="00E44123">
              <w:rPr>
                <w:rFonts w:ascii="Arial" w:hAnsi="Arial"/>
                <w:i/>
                <w:spacing w:val="-6"/>
                <w:sz w:val="16"/>
                <w:lang w:val="sk-SK"/>
              </w:rPr>
              <w:t xml:space="preserve"> </w:t>
            </w:r>
            <w:r w:rsidRPr="00E44123">
              <w:rPr>
                <w:rFonts w:ascii="Arial" w:hAnsi="Arial"/>
                <w:i/>
                <w:sz w:val="16"/>
                <w:lang w:val="sk-SK"/>
              </w:rPr>
              <w:t>cesty</w:t>
            </w:r>
            <w:r w:rsidRPr="00E44123">
              <w:rPr>
                <w:rFonts w:ascii="Arial" w:hAnsi="Arial"/>
                <w:i/>
                <w:spacing w:val="-4"/>
                <w:sz w:val="16"/>
                <w:lang w:val="sk-SK"/>
              </w:rPr>
              <w:t xml:space="preserve"> </w:t>
            </w:r>
            <w:r w:rsidRPr="00E44123">
              <w:rPr>
                <w:rFonts w:ascii="Arial" w:hAnsi="Arial"/>
                <w:i/>
                <w:sz w:val="16"/>
                <w:lang w:val="sk-SK"/>
              </w:rPr>
              <w:t>I.</w:t>
            </w:r>
            <w:r w:rsidRPr="00E44123">
              <w:rPr>
                <w:rFonts w:ascii="Arial" w:hAnsi="Arial"/>
                <w:i/>
                <w:spacing w:val="-4"/>
                <w:sz w:val="16"/>
                <w:lang w:val="sk-SK"/>
              </w:rPr>
              <w:t xml:space="preserve"> </w:t>
            </w:r>
            <w:r w:rsidRPr="00E44123">
              <w:rPr>
                <w:rFonts w:ascii="Arial" w:hAnsi="Arial"/>
                <w:i/>
                <w:sz w:val="16"/>
                <w:lang w:val="sk-SK"/>
              </w:rPr>
              <w:t>triedy</w:t>
            </w:r>
            <w:r w:rsidRPr="00E44123">
              <w:rPr>
                <w:rFonts w:ascii="Arial" w:hAnsi="Arial"/>
                <w:i/>
                <w:spacing w:val="-1"/>
                <w:sz w:val="16"/>
                <w:lang w:val="sk-SK"/>
              </w:rPr>
              <w:t xml:space="preserve"> </w:t>
            </w:r>
            <w:r w:rsidRPr="00E44123">
              <w:rPr>
                <w:rFonts w:ascii="Arial" w:hAnsi="Arial"/>
                <w:i/>
                <w:sz w:val="16"/>
                <w:lang w:val="sk-SK"/>
              </w:rPr>
              <w:t>dodržiavať</w:t>
            </w:r>
            <w:r w:rsidRPr="00E44123">
              <w:rPr>
                <w:rFonts w:ascii="Arial" w:hAnsi="Arial"/>
                <w:i/>
                <w:spacing w:val="-2"/>
                <w:sz w:val="16"/>
                <w:lang w:val="sk-SK"/>
              </w:rPr>
              <w:t xml:space="preserve"> </w:t>
            </w:r>
            <w:r w:rsidRPr="00E44123">
              <w:rPr>
                <w:rFonts w:ascii="Arial" w:hAnsi="Arial"/>
                <w:i/>
                <w:sz w:val="16"/>
                <w:lang w:val="sk-SK"/>
              </w:rPr>
              <w:t>podmienky</w:t>
            </w:r>
            <w:r w:rsidRPr="00E44123">
              <w:rPr>
                <w:rFonts w:ascii="Arial" w:hAnsi="Arial"/>
                <w:i/>
                <w:spacing w:val="-1"/>
                <w:sz w:val="16"/>
                <w:lang w:val="sk-SK"/>
              </w:rPr>
              <w:t xml:space="preserve"> </w:t>
            </w:r>
            <w:r w:rsidRPr="00E44123">
              <w:rPr>
                <w:rFonts w:ascii="Arial" w:hAnsi="Arial"/>
                <w:i/>
                <w:sz w:val="16"/>
                <w:lang w:val="sk-SK"/>
              </w:rPr>
              <w:t>(požiadavky)</w:t>
            </w:r>
            <w:r w:rsidRPr="00E44123">
              <w:rPr>
                <w:rFonts w:ascii="Arial" w:hAnsi="Arial"/>
                <w:i/>
                <w:spacing w:val="-3"/>
                <w:sz w:val="16"/>
                <w:lang w:val="sk-SK"/>
              </w:rPr>
              <w:t xml:space="preserve"> </w:t>
            </w:r>
            <w:r w:rsidRPr="00E44123">
              <w:rPr>
                <w:rFonts w:ascii="Arial" w:hAnsi="Arial"/>
                <w:i/>
                <w:sz w:val="16"/>
                <w:lang w:val="sk-SK"/>
              </w:rPr>
              <w:t>v</w:t>
            </w:r>
            <w:r w:rsidRPr="00E44123">
              <w:rPr>
                <w:rFonts w:ascii="Arial" w:hAnsi="Arial"/>
                <w:i/>
                <w:spacing w:val="-4"/>
                <w:sz w:val="16"/>
                <w:lang w:val="sk-SK"/>
              </w:rPr>
              <w:t xml:space="preserve"> </w:t>
            </w:r>
            <w:r w:rsidRPr="00E44123">
              <w:rPr>
                <w:rFonts w:ascii="Arial" w:hAnsi="Arial"/>
                <w:i/>
                <w:sz w:val="16"/>
                <w:lang w:val="sk-SK"/>
              </w:rPr>
              <w:t>zmysle</w:t>
            </w:r>
            <w:r w:rsidRPr="00E44123">
              <w:rPr>
                <w:rFonts w:ascii="Arial" w:hAnsi="Arial"/>
                <w:i/>
                <w:spacing w:val="-3"/>
                <w:sz w:val="16"/>
                <w:lang w:val="sk-SK"/>
              </w:rPr>
              <w:t xml:space="preserve"> </w:t>
            </w:r>
            <w:r w:rsidRPr="00E44123">
              <w:rPr>
                <w:rFonts w:ascii="Arial" w:hAnsi="Arial"/>
                <w:i/>
                <w:sz w:val="16"/>
                <w:lang w:val="sk-SK"/>
              </w:rPr>
              <w:t>dopravného</w:t>
            </w:r>
            <w:r w:rsidRPr="00E44123">
              <w:rPr>
                <w:rFonts w:ascii="Arial" w:hAnsi="Arial"/>
                <w:i/>
                <w:spacing w:val="-1"/>
                <w:sz w:val="16"/>
                <w:lang w:val="sk-SK"/>
              </w:rPr>
              <w:t xml:space="preserve"> </w:t>
            </w:r>
            <w:r w:rsidRPr="00E44123">
              <w:rPr>
                <w:rFonts w:ascii="Arial" w:hAnsi="Arial"/>
                <w:i/>
                <w:sz w:val="16"/>
                <w:lang w:val="sk-SK"/>
              </w:rPr>
              <w:t>zaťaženia</w:t>
            </w:r>
            <w:r w:rsidRPr="00E44123">
              <w:rPr>
                <w:rFonts w:ascii="Arial" w:hAnsi="Arial"/>
                <w:i/>
                <w:spacing w:val="-3"/>
                <w:sz w:val="16"/>
                <w:lang w:val="sk-SK"/>
              </w:rPr>
              <w:t xml:space="preserve"> </w:t>
            </w:r>
            <w:r w:rsidRPr="00E44123">
              <w:rPr>
                <w:rFonts w:ascii="Arial" w:hAnsi="Arial"/>
                <w:i/>
                <w:sz w:val="16"/>
                <w:lang w:val="sk-SK"/>
              </w:rPr>
              <w:t>I.</w:t>
            </w:r>
            <w:r w:rsidRPr="00E44123">
              <w:rPr>
                <w:rFonts w:ascii="Arial" w:hAnsi="Arial"/>
                <w:i/>
                <w:spacing w:val="-1"/>
                <w:sz w:val="16"/>
                <w:lang w:val="sk-SK"/>
              </w:rPr>
              <w:t xml:space="preserve"> </w:t>
            </w:r>
            <w:r w:rsidRPr="00E44123">
              <w:rPr>
                <w:rFonts w:ascii="Arial" w:hAnsi="Arial"/>
                <w:i/>
                <w:sz w:val="16"/>
                <w:lang w:val="sk-SK"/>
              </w:rPr>
              <w:t>až</w:t>
            </w:r>
            <w:r w:rsidRPr="00E44123">
              <w:rPr>
                <w:rFonts w:ascii="Arial" w:hAnsi="Arial"/>
                <w:i/>
                <w:spacing w:val="-6"/>
                <w:sz w:val="16"/>
                <w:lang w:val="sk-SK"/>
              </w:rPr>
              <w:t xml:space="preserve"> </w:t>
            </w:r>
            <w:r w:rsidRPr="00E44123">
              <w:rPr>
                <w:rFonts w:ascii="Arial" w:hAnsi="Arial"/>
                <w:i/>
                <w:sz w:val="16"/>
                <w:lang w:val="sk-SK"/>
              </w:rPr>
              <w:t>III.</w:t>
            </w:r>
            <w:r w:rsidRPr="00E44123">
              <w:rPr>
                <w:rFonts w:ascii="Arial" w:hAnsi="Arial"/>
                <w:i/>
                <w:spacing w:val="-2"/>
                <w:sz w:val="16"/>
                <w:lang w:val="sk-SK"/>
              </w:rPr>
              <w:t xml:space="preserve"> </w:t>
            </w:r>
            <w:r w:rsidRPr="00E44123">
              <w:rPr>
                <w:rFonts w:ascii="Arial" w:hAnsi="Arial"/>
                <w:i/>
                <w:sz w:val="16"/>
                <w:lang w:val="sk-SK"/>
              </w:rPr>
              <w:t>ak</w:t>
            </w:r>
            <w:r w:rsidRPr="00E44123">
              <w:rPr>
                <w:rFonts w:ascii="Arial" w:hAnsi="Arial"/>
                <w:i/>
                <w:spacing w:val="-4"/>
                <w:sz w:val="16"/>
                <w:lang w:val="sk-SK"/>
              </w:rPr>
              <w:t xml:space="preserve"> </w:t>
            </w:r>
            <w:r w:rsidRPr="00E44123">
              <w:rPr>
                <w:rFonts w:ascii="Arial" w:hAnsi="Arial"/>
                <w:i/>
                <w:sz w:val="16"/>
                <w:lang w:val="sk-SK"/>
              </w:rPr>
              <w:t>to</w:t>
            </w:r>
            <w:r w:rsidRPr="00E44123">
              <w:rPr>
                <w:rFonts w:ascii="Arial" w:hAnsi="Arial"/>
                <w:i/>
                <w:spacing w:val="-3"/>
                <w:sz w:val="16"/>
                <w:lang w:val="sk-SK"/>
              </w:rPr>
              <w:t xml:space="preserve"> </w:t>
            </w:r>
            <w:r w:rsidRPr="00E44123">
              <w:rPr>
                <w:rFonts w:ascii="Arial" w:hAnsi="Arial"/>
                <w:i/>
                <w:sz w:val="16"/>
                <w:lang w:val="sk-SK"/>
              </w:rPr>
              <w:t>bude</w:t>
            </w:r>
            <w:r w:rsidRPr="00E44123">
              <w:rPr>
                <w:rFonts w:ascii="Arial" w:hAnsi="Arial"/>
                <w:i/>
                <w:spacing w:val="-3"/>
                <w:sz w:val="16"/>
                <w:lang w:val="sk-SK"/>
              </w:rPr>
              <w:t xml:space="preserve"> </w:t>
            </w:r>
            <w:r w:rsidRPr="00E44123">
              <w:rPr>
                <w:rFonts w:ascii="Arial" w:hAnsi="Arial"/>
                <w:i/>
                <w:sz w:val="16"/>
                <w:lang w:val="sk-SK"/>
              </w:rPr>
              <w:t xml:space="preserve">požadovať </w:t>
            </w:r>
            <w:r w:rsidRPr="00E44123">
              <w:rPr>
                <w:rFonts w:ascii="Arial" w:hAnsi="Arial"/>
                <w:i/>
                <w:spacing w:val="-2"/>
                <w:sz w:val="16"/>
                <w:lang w:val="sk-SK"/>
              </w:rPr>
              <w:t>investor.</w:t>
            </w:r>
          </w:p>
        </w:tc>
      </w:tr>
    </w:tbl>
    <w:p w14:paraId="1C5B2406" w14:textId="77777777" w:rsidR="003C4966" w:rsidRDefault="003C4966" w:rsidP="003C4966">
      <w:pPr>
        <w:pStyle w:val="TableParagraph"/>
        <w:spacing w:line="164" w:lineRule="exact"/>
        <w:rPr>
          <w:rFonts w:ascii="Arial" w:hAnsi="Arial"/>
          <w:i/>
          <w:sz w:val="16"/>
        </w:rPr>
      </w:pPr>
    </w:p>
    <w:p w14:paraId="1B86FCF8" w14:textId="77777777" w:rsidR="00E55F9B" w:rsidRPr="00E55F9B" w:rsidRDefault="00E55F9B" w:rsidP="00E55F9B"/>
    <w:p w14:paraId="2EED16FE" w14:textId="77777777" w:rsidR="00E55F9B" w:rsidRPr="00E55F9B" w:rsidRDefault="00E55F9B" w:rsidP="00E55F9B"/>
    <w:p w14:paraId="55999EC0" w14:textId="77777777" w:rsidR="00E55F9B" w:rsidRPr="00E55F9B" w:rsidRDefault="00E55F9B" w:rsidP="00E55F9B"/>
    <w:p w14:paraId="2A780880" w14:textId="77777777" w:rsidR="00E55F9B" w:rsidRPr="00E55F9B" w:rsidRDefault="00E55F9B" w:rsidP="00E55F9B"/>
    <w:p w14:paraId="2269D56E" w14:textId="77777777" w:rsidR="00E55F9B" w:rsidRPr="00E55F9B" w:rsidRDefault="00E55F9B" w:rsidP="00E55F9B"/>
    <w:p w14:paraId="60D09365" w14:textId="77777777" w:rsidR="00E55F9B" w:rsidRPr="00E55F9B" w:rsidRDefault="00E55F9B" w:rsidP="00E55F9B"/>
    <w:p w14:paraId="4AE9B3F7" w14:textId="77777777" w:rsidR="00E55F9B" w:rsidRDefault="00E55F9B" w:rsidP="00E55F9B">
      <w:pPr>
        <w:rPr>
          <w:rFonts w:ascii="Arial" w:eastAsia="Times New Roman" w:hAnsi="Arial" w:cs="Times New Roman"/>
          <w:i/>
          <w:kern w:val="0"/>
          <w:sz w:val="16"/>
          <w14:ligatures w14:val="none"/>
        </w:rPr>
      </w:pPr>
    </w:p>
    <w:p w14:paraId="63AA2771" w14:textId="730913F8" w:rsidR="00E55F9B" w:rsidRPr="00E55F9B" w:rsidRDefault="00E55F9B" w:rsidP="00E55F9B">
      <w:pPr>
        <w:tabs>
          <w:tab w:val="center" w:pos="4821"/>
        </w:tabs>
        <w:sectPr w:rsidR="00E55F9B" w:rsidRPr="00E55F9B" w:rsidSect="00211BBC">
          <w:pgSz w:w="11910" w:h="16840"/>
          <w:pgMar w:top="1320" w:right="992" w:bottom="1440" w:left="1275" w:header="705" w:footer="624" w:gutter="0"/>
          <w:cols w:space="708"/>
          <w:docGrid w:linePitch="299"/>
        </w:sectPr>
      </w:pPr>
    </w:p>
    <w:p w14:paraId="11B7F64A" w14:textId="77777777" w:rsidR="003C4966" w:rsidRPr="00E44123" w:rsidRDefault="003C4966" w:rsidP="003C4966">
      <w:pPr>
        <w:pStyle w:val="Zkladntext"/>
        <w:spacing w:before="93"/>
      </w:pPr>
    </w:p>
    <w:p w14:paraId="59703F5C" w14:textId="17BDEEE4" w:rsidR="003C4966" w:rsidRPr="00E44123" w:rsidRDefault="003C4966" w:rsidP="003C4966">
      <w:pPr>
        <w:pStyle w:val="Zkladntext"/>
        <w:spacing w:after="4"/>
        <w:ind w:left="146"/>
      </w:pPr>
      <w:r w:rsidRPr="00E44123">
        <w:t>Tabuľka</w:t>
      </w:r>
      <w:r w:rsidRPr="00E44123">
        <w:rPr>
          <w:spacing w:val="1"/>
        </w:rPr>
        <w:t xml:space="preserve"> </w:t>
      </w:r>
      <w:r w:rsidRPr="00E44123">
        <w:t>3</w:t>
      </w:r>
      <w:r w:rsidRPr="00E44123">
        <w:rPr>
          <w:spacing w:val="1"/>
        </w:rPr>
        <w:t xml:space="preserve"> </w:t>
      </w:r>
      <w:r w:rsidRPr="00E44123">
        <w:t>–</w:t>
      </w:r>
      <w:r w:rsidRPr="00E44123">
        <w:rPr>
          <w:spacing w:val="1"/>
        </w:rPr>
        <w:t xml:space="preserve"> </w:t>
      </w:r>
      <w:r w:rsidRPr="00E44123">
        <w:t>Preberacie</w:t>
      </w:r>
      <w:r w:rsidRPr="00E44123">
        <w:rPr>
          <w:spacing w:val="3"/>
        </w:rPr>
        <w:t xml:space="preserve"> </w:t>
      </w:r>
      <w:r w:rsidRPr="00E44123">
        <w:t>skúšky</w:t>
      </w:r>
      <w:r w:rsidRPr="00E44123">
        <w:rPr>
          <w:spacing w:val="-2"/>
        </w:rPr>
        <w:t xml:space="preserve"> </w:t>
      </w:r>
      <w:r w:rsidRPr="00E44123">
        <w:t>hotovej</w:t>
      </w:r>
      <w:r w:rsidRPr="00E44123">
        <w:rPr>
          <w:spacing w:val="3"/>
        </w:rPr>
        <w:t xml:space="preserve"> </w:t>
      </w:r>
      <w:r w:rsidRPr="00E44123">
        <w:t>vrstvy z</w:t>
      </w:r>
      <w:r w:rsidRPr="00E44123">
        <w:rPr>
          <w:spacing w:val="6"/>
        </w:rPr>
        <w:t xml:space="preserve"> </w:t>
      </w:r>
      <w:r w:rsidRPr="00E44123">
        <w:t>nestmelenej</w:t>
      </w:r>
      <w:r w:rsidRPr="00E44123">
        <w:rPr>
          <w:spacing w:val="3"/>
        </w:rPr>
        <w:t xml:space="preserve"> </w:t>
      </w:r>
      <w:r w:rsidRPr="00E44123">
        <w:rPr>
          <w:spacing w:val="-2"/>
        </w:rPr>
        <w:t>vrstvy</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1010"/>
        <w:gridCol w:w="2038"/>
        <w:gridCol w:w="1493"/>
        <w:gridCol w:w="1671"/>
        <w:gridCol w:w="1699"/>
      </w:tblGrid>
      <w:tr w:rsidR="003C4966" w:rsidRPr="00E44123" w14:paraId="0A9ACF4A" w14:textId="77777777" w:rsidTr="00633F5D">
        <w:trPr>
          <w:trHeight w:val="1158"/>
        </w:trPr>
        <w:tc>
          <w:tcPr>
            <w:tcW w:w="2318" w:type="dxa"/>
            <w:gridSpan w:val="2"/>
          </w:tcPr>
          <w:p w14:paraId="423B9B64" w14:textId="77777777" w:rsidR="003C4966" w:rsidRPr="00E44123" w:rsidRDefault="003C4966" w:rsidP="00633F5D">
            <w:pPr>
              <w:pStyle w:val="TableParagraph"/>
              <w:rPr>
                <w:sz w:val="20"/>
                <w:lang w:val="sk-SK"/>
              </w:rPr>
            </w:pPr>
          </w:p>
          <w:p w14:paraId="03C5258C" w14:textId="77777777" w:rsidR="003C4966" w:rsidRPr="00E44123" w:rsidRDefault="003C4966" w:rsidP="00633F5D">
            <w:pPr>
              <w:pStyle w:val="TableParagraph"/>
              <w:spacing w:before="62"/>
              <w:rPr>
                <w:sz w:val="20"/>
                <w:lang w:val="sk-SK"/>
              </w:rPr>
            </w:pPr>
          </w:p>
          <w:p w14:paraId="3D3E13A6" w14:textId="77777777" w:rsidR="003C4966" w:rsidRPr="00E44123" w:rsidRDefault="003C4966" w:rsidP="00633F5D">
            <w:pPr>
              <w:pStyle w:val="TableParagraph"/>
              <w:ind w:left="693"/>
              <w:rPr>
                <w:rFonts w:ascii="Arial"/>
                <w:b/>
                <w:sz w:val="20"/>
                <w:lang w:val="sk-SK"/>
              </w:rPr>
            </w:pPr>
            <w:r w:rsidRPr="00E44123">
              <w:rPr>
                <w:rFonts w:ascii="Arial"/>
                <w:b/>
                <w:spacing w:val="-2"/>
                <w:sz w:val="20"/>
                <w:lang w:val="sk-SK"/>
              </w:rPr>
              <w:t>Parameter</w:t>
            </w:r>
          </w:p>
        </w:tc>
        <w:tc>
          <w:tcPr>
            <w:tcW w:w="2038" w:type="dxa"/>
          </w:tcPr>
          <w:p w14:paraId="11848C18" w14:textId="77777777" w:rsidR="003C4966" w:rsidRPr="00E44123" w:rsidRDefault="003C4966" w:rsidP="00633F5D">
            <w:pPr>
              <w:pStyle w:val="TableParagraph"/>
              <w:spacing w:before="110"/>
              <w:ind w:left="154" w:right="135"/>
              <w:rPr>
                <w:rFonts w:ascii="Arial" w:hAnsi="Arial"/>
                <w:b/>
                <w:sz w:val="20"/>
                <w:lang w:val="sk-SK"/>
              </w:rPr>
            </w:pPr>
            <w:r w:rsidRPr="00E44123">
              <w:rPr>
                <w:rFonts w:ascii="Arial" w:hAnsi="Arial"/>
                <w:b/>
                <w:spacing w:val="-2"/>
                <w:sz w:val="20"/>
                <w:lang w:val="sk-SK"/>
              </w:rPr>
              <w:t>Horná</w:t>
            </w:r>
            <w:r w:rsidRPr="00E44123">
              <w:rPr>
                <w:rFonts w:ascii="Arial" w:hAnsi="Arial"/>
                <w:b/>
                <w:spacing w:val="-12"/>
                <w:sz w:val="20"/>
                <w:lang w:val="sk-SK"/>
              </w:rPr>
              <w:t xml:space="preserve"> </w:t>
            </w:r>
            <w:r w:rsidRPr="00E44123">
              <w:rPr>
                <w:rFonts w:ascii="Arial" w:hAnsi="Arial"/>
                <w:b/>
                <w:spacing w:val="-2"/>
                <w:sz w:val="20"/>
                <w:lang w:val="sk-SK"/>
              </w:rPr>
              <w:t xml:space="preserve">podkladová </w:t>
            </w:r>
            <w:r w:rsidRPr="00E44123">
              <w:rPr>
                <w:rFonts w:ascii="Arial" w:hAnsi="Arial"/>
                <w:b/>
                <w:sz w:val="20"/>
                <w:lang w:val="sk-SK"/>
              </w:rPr>
              <w:t>vrstva</w:t>
            </w:r>
            <w:r w:rsidRPr="00E44123">
              <w:rPr>
                <w:rFonts w:ascii="Arial" w:hAnsi="Arial"/>
                <w:b/>
                <w:spacing w:val="-4"/>
                <w:sz w:val="20"/>
                <w:lang w:val="sk-SK"/>
              </w:rPr>
              <w:t xml:space="preserve"> </w:t>
            </w:r>
            <w:r w:rsidRPr="00E44123">
              <w:rPr>
                <w:rFonts w:ascii="Arial" w:hAnsi="Arial"/>
                <w:b/>
                <w:sz w:val="20"/>
                <w:lang w:val="sk-SK"/>
              </w:rPr>
              <w:t>TDZ</w:t>
            </w:r>
            <w:r w:rsidRPr="00E44123">
              <w:rPr>
                <w:rFonts w:ascii="Arial" w:hAnsi="Arial"/>
                <w:b/>
                <w:spacing w:val="-2"/>
                <w:sz w:val="20"/>
                <w:lang w:val="sk-SK"/>
              </w:rPr>
              <w:t xml:space="preserve"> </w:t>
            </w:r>
            <w:r w:rsidRPr="00E44123">
              <w:rPr>
                <w:rFonts w:ascii="Arial" w:hAnsi="Arial"/>
                <w:b/>
                <w:sz w:val="20"/>
                <w:lang w:val="sk-SK"/>
              </w:rPr>
              <w:t>V.</w:t>
            </w:r>
            <w:r w:rsidRPr="00E44123">
              <w:rPr>
                <w:rFonts w:ascii="Arial" w:hAnsi="Arial"/>
                <w:b/>
                <w:spacing w:val="-3"/>
                <w:sz w:val="20"/>
                <w:lang w:val="sk-SK"/>
              </w:rPr>
              <w:t xml:space="preserve"> </w:t>
            </w:r>
            <w:r w:rsidRPr="00E44123">
              <w:rPr>
                <w:rFonts w:ascii="Arial" w:hAnsi="Arial"/>
                <w:b/>
                <w:sz w:val="20"/>
                <w:lang w:val="sk-SK"/>
              </w:rPr>
              <w:t>–</w:t>
            </w:r>
            <w:r w:rsidRPr="00E44123">
              <w:rPr>
                <w:rFonts w:ascii="Arial" w:hAnsi="Arial"/>
                <w:b/>
                <w:spacing w:val="-3"/>
                <w:sz w:val="20"/>
                <w:lang w:val="sk-SK"/>
              </w:rPr>
              <w:t xml:space="preserve"> </w:t>
            </w:r>
            <w:r w:rsidRPr="00E44123">
              <w:rPr>
                <w:rFonts w:ascii="Arial" w:hAnsi="Arial"/>
                <w:b/>
                <w:spacing w:val="-5"/>
                <w:sz w:val="20"/>
                <w:lang w:val="sk-SK"/>
              </w:rPr>
              <w:t>VI.</w:t>
            </w:r>
          </w:p>
          <w:p w14:paraId="24FF1E75" w14:textId="77777777" w:rsidR="003C4966" w:rsidRPr="00E44123" w:rsidRDefault="003C4966" w:rsidP="00633F5D">
            <w:pPr>
              <w:pStyle w:val="TableParagraph"/>
              <w:spacing w:before="113" w:line="228" w:lineRule="exact"/>
              <w:ind w:left="192" w:hanging="116"/>
              <w:rPr>
                <w:rFonts w:ascii="Arial" w:hAnsi="Arial"/>
                <w:b/>
                <w:sz w:val="20"/>
                <w:lang w:val="sk-SK"/>
              </w:rPr>
            </w:pPr>
            <w:r w:rsidRPr="00E44123">
              <w:rPr>
                <w:rFonts w:ascii="Arial" w:hAnsi="Arial"/>
                <w:b/>
                <w:spacing w:val="-2"/>
                <w:sz w:val="20"/>
                <w:lang w:val="sk-SK"/>
              </w:rPr>
              <w:t>Spodná</w:t>
            </w:r>
            <w:r w:rsidRPr="00E44123">
              <w:rPr>
                <w:rFonts w:ascii="Arial" w:hAnsi="Arial"/>
                <w:b/>
                <w:spacing w:val="-12"/>
                <w:sz w:val="20"/>
                <w:lang w:val="sk-SK"/>
              </w:rPr>
              <w:t xml:space="preserve"> </w:t>
            </w:r>
            <w:r w:rsidRPr="00E44123">
              <w:rPr>
                <w:rFonts w:ascii="Arial" w:hAnsi="Arial"/>
                <w:b/>
                <w:spacing w:val="-2"/>
                <w:sz w:val="20"/>
                <w:lang w:val="sk-SK"/>
              </w:rPr>
              <w:t xml:space="preserve">podkladová </w:t>
            </w:r>
            <w:r w:rsidRPr="00E44123">
              <w:rPr>
                <w:rFonts w:ascii="Arial" w:hAnsi="Arial"/>
                <w:b/>
                <w:sz w:val="20"/>
                <w:lang w:val="sk-SK"/>
              </w:rPr>
              <w:t>vrstva TDZ I. – VI.</w:t>
            </w:r>
          </w:p>
        </w:tc>
        <w:tc>
          <w:tcPr>
            <w:tcW w:w="1493" w:type="dxa"/>
          </w:tcPr>
          <w:p w14:paraId="6A4028A5" w14:textId="77777777" w:rsidR="003C4966" w:rsidRPr="00E44123" w:rsidRDefault="003C4966" w:rsidP="00633F5D">
            <w:pPr>
              <w:pStyle w:val="TableParagraph"/>
              <w:spacing w:before="225"/>
              <w:ind w:left="456" w:right="260" w:hanging="171"/>
              <w:rPr>
                <w:rFonts w:ascii="Arial" w:hAnsi="Arial"/>
                <w:b/>
                <w:sz w:val="20"/>
                <w:lang w:val="sk-SK"/>
              </w:rPr>
            </w:pPr>
            <w:r w:rsidRPr="00E44123">
              <w:rPr>
                <w:rFonts w:ascii="Arial" w:hAnsi="Arial"/>
                <w:b/>
                <w:spacing w:val="-2"/>
                <w:sz w:val="20"/>
                <w:lang w:val="sk-SK"/>
              </w:rPr>
              <w:t>Ochranná vrstva</w:t>
            </w:r>
          </w:p>
          <w:p w14:paraId="3A644059" w14:textId="77777777" w:rsidR="003C4966" w:rsidRPr="00E44123" w:rsidRDefault="003C4966" w:rsidP="00633F5D">
            <w:pPr>
              <w:pStyle w:val="TableParagraph"/>
              <w:spacing w:before="118"/>
              <w:ind w:left="168"/>
              <w:rPr>
                <w:rFonts w:ascii="Arial" w:hAnsi="Arial"/>
                <w:b/>
                <w:sz w:val="20"/>
                <w:lang w:val="sk-SK"/>
              </w:rPr>
            </w:pPr>
            <w:r w:rsidRPr="00E44123">
              <w:rPr>
                <w:rFonts w:ascii="Arial" w:hAnsi="Arial"/>
                <w:b/>
                <w:sz w:val="20"/>
                <w:lang w:val="sk-SK"/>
              </w:rPr>
              <w:t>TDZ</w:t>
            </w:r>
            <w:r w:rsidRPr="00E44123">
              <w:rPr>
                <w:rFonts w:ascii="Arial" w:hAnsi="Arial"/>
                <w:b/>
                <w:spacing w:val="-2"/>
                <w:sz w:val="20"/>
                <w:lang w:val="sk-SK"/>
              </w:rPr>
              <w:t xml:space="preserve"> </w:t>
            </w:r>
            <w:r w:rsidRPr="00E44123">
              <w:rPr>
                <w:rFonts w:ascii="Arial" w:hAnsi="Arial"/>
                <w:b/>
                <w:sz w:val="20"/>
                <w:lang w:val="sk-SK"/>
              </w:rPr>
              <w:t>I.</w:t>
            </w:r>
            <w:r w:rsidRPr="00E44123">
              <w:rPr>
                <w:rFonts w:ascii="Arial" w:hAnsi="Arial"/>
                <w:b/>
                <w:spacing w:val="-2"/>
                <w:sz w:val="20"/>
                <w:lang w:val="sk-SK"/>
              </w:rPr>
              <w:t xml:space="preserve"> </w:t>
            </w:r>
            <w:r w:rsidRPr="00E44123">
              <w:rPr>
                <w:rFonts w:ascii="Arial" w:hAnsi="Arial"/>
                <w:b/>
                <w:sz w:val="20"/>
                <w:lang w:val="sk-SK"/>
              </w:rPr>
              <w:t>–</w:t>
            </w:r>
            <w:r w:rsidRPr="00E44123">
              <w:rPr>
                <w:rFonts w:ascii="Arial" w:hAnsi="Arial"/>
                <w:b/>
                <w:spacing w:val="-3"/>
                <w:sz w:val="20"/>
                <w:lang w:val="sk-SK"/>
              </w:rPr>
              <w:t xml:space="preserve"> </w:t>
            </w:r>
            <w:r w:rsidRPr="00E44123">
              <w:rPr>
                <w:rFonts w:ascii="Arial" w:hAnsi="Arial"/>
                <w:b/>
                <w:spacing w:val="-5"/>
                <w:sz w:val="20"/>
                <w:lang w:val="sk-SK"/>
              </w:rPr>
              <w:t>VI.</w:t>
            </w:r>
          </w:p>
        </w:tc>
        <w:tc>
          <w:tcPr>
            <w:tcW w:w="1671" w:type="dxa"/>
          </w:tcPr>
          <w:p w14:paraId="33055A38" w14:textId="77777777" w:rsidR="003C4966" w:rsidRPr="00E44123" w:rsidRDefault="003C4966" w:rsidP="00633F5D">
            <w:pPr>
              <w:pStyle w:val="TableParagraph"/>
              <w:rPr>
                <w:sz w:val="20"/>
                <w:lang w:val="sk-SK"/>
              </w:rPr>
            </w:pPr>
          </w:p>
          <w:p w14:paraId="6F62DF8C" w14:textId="77777777" w:rsidR="003C4966" w:rsidRPr="00E44123" w:rsidRDefault="003C4966" w:rsidP="00633F5D">
            <w:pPr>
              <w:pStyle w:val="TableParagraph"/>
              <w:spacing w:before="62"/>
              <w:rPr>
                <w:sz w:val="20"/>
                <w:lang w:val="sk-SK"/>
              </w:rPr>
            </w:pPr>
          </w:p>
          <w:p w14:paraId="3F26E975" w14:textId="77777777" w:rsidR="003C4966" w:rsidRPr="00E44123" w:rsidRDefault="003C4966" w:rsidP="00633F5D">
            <w:pPr>
              <w:pStyle w:val="TableParagraph"/>
              <w:ind w:left="343" w:right="332" w:firstLine="4"/>
              <w:rPr>
                <w:rFonts w:ascii="Arial" w:hAnsi="Arial"/>
                <w:b/>
                <w:sz w:val="20"/>
                <w:lang w:val="sk-SK"/>
              </w:rPr>
            </w:pPr>
            <w:r w:rsidRPr="00E44123">
              <w:rPr>
                <w:rFonts w:ascii="Arial" w:hAnsi="Arial"/>
                <w:b/>
                <w:spacing w:val="-2"/>
                <w:sz w:val="20"/>
                <w:lang w:val="sk-SK"/>
              </w:rPr>
              <w:t>Minimálna početnosť</w:t>
            </w:r>
          </w:p>
        </w:tc>
        <w:tc>
          <w:tcPr>
            <w:tcW w:w="1699" w:type="dxa"/>
          </w:tcPr>
          <w:p w14:paraId="52D7010C" w14:textId="77777777" w:rsidR="003C4966" w:rsidRPr="00E44123" w:rsidRDefault="003C4966" w:rsidP="00633F5D">
            <w:pPr>
              <w:pStyle w:val="TableParagraph"/>
              <w:rPr>
                <w:sz w:val="20"/>
                <w:lang w:val="sk-SK"/>
              </w:rPr>
            </w:pPr>
          </w:p>
          <w:p w14:paraId="1D501782" w14:textId="77777777" w:rsidR="003C4966" w:rsidRPr="00E44123" w:rsidRDefault="003C4966" w:rsidP="00633F5D">
            <w:pPr>
              <w:pStyle w:val="TableParagraph"/>
              <w:spacing w:before="62"/>
              <w:rPr>
                <w:sz w:val="20"/>
                <w:lang w:val="sk-SK"/>
              </w:rPr>
            </w:pPr>
          </w:p>
          <w:p w14:paraId="24A28A27" w14:textId="77777777" w:rsidR="003C4966" w:rsidRPr="00E44123" w:rsidRDefault="003C4966" w:rsidP="00633F5D">
            <w:pPr>
              <w:pStyle w:val="TableParagraph"/>
              <w:ind w:left="7"/>
              <w:jc w:val="center"/>
              <w:rPr>
                <w:rFonts w:ascii="Arial" w:hAnsi="Arial"/>
                <w:b/>
                <w:sz w:val="20"/>
                <w:lang w:val="sk-SK"/>
              </w:rPr>
            </w:pPr>
            <w:r w:rsidRPr="00E44123">
              <w:rPr>
                <w:rFonts w:ascii="Arial" w:hAnsi="Arial"/>
                <w:b/>
                <w:sz w:val="20"/>
                <w:lang w:val="sk-SK"/>
              </w:rPr>
              <w:t>Skúšobná</w:t>
            </w:r>
            <w:r w:rsidRPr="00E44123">
              <w:rPr>
                <w:rFonts w:ascii="Arial" w:hAnsi="Arial"/>
                <w:b/>
                <w:spacing w:val="-12"/>
                <w:sz w:val="20"/>
                <w:lang w:val="sk-SK"/>
              </w:rPr>
              <w:t xml:space="preserve"> </w:t>
            </w:r>
            <w:r w:rsidRPr="00E44123">
              <w:rPr>
                <w:rFonts w:ascii="Arial" w:hAnsi="Arial"/>
                <w:b/>
                <w:spacing w:val="-2"/>
                <w:sz w:val="20"/>
                <w:lang w:val="sk-SK"/>
              </w:rPr>
              <w:t>norma</w:t>
            </w:r>
          </w:p>
        </w:tc>
      </w:tr>
      <w:tr w:rsidR="003C4966" w:rsidRPr="00E44123" w14:paraId="122F40A3" w14:textId="77777777" w:rsidTr="00633F5D">
        <w:trPr>
          <w:trHeight w:val="1286"/>
        </w:trPr>
        <w:tc>
          <w:tcPr>
            <w:tcW w:w="1308" w:type="dxa"/>
            <w:vMerge w:val="restart"/>
          </w:tcPr>
          <w:p w14:paraId="700F0A8B" w14:textId="77777777" w:rsidR="003C4966" w:rsidRPr="00E44123" w:rsidRDefault="003C4966" w:rsidP="00633F5D">
            <w:pPr>
              <w:pStyle w:val="TableParagraph"/>
              <w:spacing w:before="182" w:line="242" w:lineRule="auto"/>
              <w:ind w:left="79" w:right="60"/>
              <w:jc w:val="center"/>
              <w:rPr>
                <w:sz w:val="20"/>
                <w:lang w:val="sk-SK"/>
              </w:rPr>
            </w:pPr>
            <w:r w:rsidRPr="00E44123">
              <w:rPr>
                <w:spacing w:val="-2"/>
                <w:sz w:val="20"/>
                <w:lang w:val="sk-SK"/>
              </w:rPr>
              <w:t>Projektovaná hrúbka</w:t>
            </w:r>
            <w:r w:rsidRPr="00E44123">
              <w:rPr>
                <w:spacing w:val="40"/>
                <w:sz w:val="20"/>
                <w:lang w:val="sk-SK"/>
              </w:rPr>
              <w:t xml:space="preserve"> </w:t>
            </w:r>
            <w:r w:rsidRPr="00E44123">
              <w:rPr>
                <w:sz w:val="20"/>
                <w:lang w:val="sk-SK"/>
              </w:rPr>
              <w:t>vrstvy h</w:t>
            </w:r>
            <w:r w:rsidRPr="00E44123">
              <w:rPr>
                <w:spacing w:val="40"/>
                <w:sz w:val="20"/>
                <w:lang w:val="sk-SK"/>
              </w:rPr>
              <w:t xml:space="preserve"> </w:t>
            </w:r>
            <w:r w:rsidRPr="00E44123">
              <w:rPr>
                <w:spacing w:val="-4"/>
                <w:sz w:val="20"/>
                <w:lang w:val="sk-SK"/>
              </w:rPr>
              <w:t>(mm)</w:t>
            </w:r>
          </w:p>
        </w:tc>
        <w:tc>
          <w:tcPr>
            <w:tcW w:w="1010" w:type="dxa"/>
          </w:tcPr>
          <w:p w14:paraId="0C146D56" w14:textId="77777777" w:rsidR="003C4966" w:rsidRPr="00E44123" w:rsidRDefault="003C4966" w:rsidP="00633F5D">
            <w:pPr>
              <w:pStyle w:val="TableParagraph"/>
              <w:spacing w:before="118" w:line="256" w:lineRule="auto"/>
              <w:ind w:left="122" w:hanging="46"/>
              <w:rPr>
                <w:sz w:val="20"/>
                <w:lang w:val="sk-SK"/>
              </w:rPr>
            </w:pPr>
            <w:r w:rsidRPr="00E44123">
              <w:rPr>
                <w:spacing w:val="-8"/>
                <w:sz w:val="20"/>
                <w:lang w:val="sk-SK"/>
              </w:rPr>
              <w:t xml:space="preserve">priemerná </w:t>
            </w:r>
            <w:r w:rsidRPr="00E44123">
              <w:rPr>
                <w:spacing w:val="-4"/>
                <w:sz w:val="20"/>
                <w:lang w:val="sk-SK"/>
              </w:rPr>
              <w:t>min</w:t>
            </w:r>
          </w:p>
          <w:p w14:paraId="06B33305" w14:textId="77777777" w:rsidR="003C4966" w:rsidRPr="00E44123" w:rsidRDefault="003C4966" w:rsidP="00633F5D">
            <w:pPr>
              <w:pStyle w:val="TableParagraph"/>
              <w:spacing w:before="211"/>
              <w:rPr>
                <w:sz w:val="20"/>
                <w:lang w:val="sk-SK"/>
              </w:rPr>
            </w:pPr>
          </w:p>
          <w:p w14:paraId="23B8F1D4" w14:textId="77777777" w:rsidR="003C4966" w:rsidRPr="00E44123" w:rsidRDefault="003C4966" w:rsidP="00633F5D">
            <w:pPr>
              <w:pStyle w:val="TableParagraph"/>
              <w:spacing w:before="1" w:line="225" w:lineRule="exact"/>
              <w:ind w:left="76"/>
              <w:rPr>
                <w:sz w:val="13"/>
                <w:lang w:val="sk-SK"/>
              </w:rPr>
            </w:pPr>
            <w:r w:rsidRPr="00E44123">
              <w:rPr>
                <w:spacing w:val="-2"/>
                <w:position w:val="3"/>
                <w:sz w:val="20"/>
                <w:lang w:val="sk-SK"/>
              </w:rPr>
              <w:t>h</w:t>
            </w:r>
            <w:r w:rsidRPr="00E44123">
              <w:rPr>
                <w:spacing w:val="-2"/>
                <w:sz w:val="13"/>
                <w:lang w:val="sk-SK"/>
              </w:rPr>
              <w:t>priem</w:t>
            </w:r>
          </w:p>
        </w:tc>
        <w:tc>
          <w:tcPr>
            <w:tcW w:w="3531" w:type="dxa"/>
            <w:gridSpan w:val="2"/>
          </w:tcPr>
          <w:p w14:paraId="09220F89" w14:textId="77777777" w:rsidR="003C4966" w:rsidRPr="00E44123" w:rsidRDefault="003C4966" w:rsidP="00633F5D">
            <w:pPr>
              <w:pStyle w:val="TableParagraph"/>
              <w:rPr>
                <w:sz w:val="20"/>
                <w:lang w:val="sk-SK"/>
              </w:rPr>
            </w:pPr>
          </w:p>
          <w:p w14:paraId="7ABAB31D" w14:textId="77777777" w:rsidR="003C4966" w:rsidRPr="00E44123" w:rsidRDefault="003C4966" w:rsidP="00633F5D">
            <w:pPr>
              <w:pStyle w:val="TableParagraph"/>
              <w:spacing w:before="10"/>
              <w:rPr>
                <w:sz w:val="20"/>
                <w:lang w:val="sk-SK"/>
              </w:rPr>
            </w:pPr>
          </w:p>
          <w:p w14:paraId="67765026" w14:textId="77777777" w:rsidR="003C4966" w:rsidRPr="00E44123" w:rsidRDefault="003C4966" w:rsidP="00633F5D">
            <w:pPr>
              <w:pStyle w:val="TableParagraph"/>
              <w:ind w:left="16" w:right="8"/>
              <w:jc w:val="center"/>
              <w:rPr>
                <w:sz w:val="20"/>
                <w:lang w:val="sk-SK"/>
              </w:rPr>
            </w:pPr>
            <w:r w:rsidRPr="00E44123">
              <w:rPr>
                <w:sz w:val="20"/>
                <w:lang w:val="sk-SK"/>
              </w:rPr>
              <w:t>≥</w:t>
            </w:r>
            <w:r w:rsidRPr="00E44123">
              <w:rPr>
                <w:spacing w:val="-6"/>
                <w:sz w:val="20"/>
                <w:lang w:val="sk-SK"/>
              </w:rPr>
              <w:t xml:space="preserve"> </w:t>
            </w:r>
            <w:r w:rsidRPr="00E44123">
              <w:rPr>
                <w:spacing w:val="-5"/>
                <w:sz w:val="20"/>
                <w:lang w:val="sk-SK"/>
              </w:rPr>
              <w:t>1,0</w:t>
            </w:r>
          </w:p>
        </w:tc>
        <w:tc>
          <w:tcPr>
            <w:tcW w:w="1671" w:type="dxa"/>
            <w:vMerge w:val="restart"/>
          </w:tcPr>
          <w:p w14:paraId="40EDC24F" w14:textId="77777777" w:rsidR="003C4966" w:rsidRPr="00E44123" w:rsidRDefault="003C4966" w:rsidP="00633F5D">
            <w:pPr>
              <w:pStyle w:val="TableParagraph"/>
              <w:rPr>
                <w:sz w:val="20"/>
                <w:lang w:val="sk-SK"/>
              </w:rPr>
            </w:pPr>
          </w:p>
          <w:p w14:paraId="7C4417E1" w14:textId="77777777" w:rsidR="003C4966" w:rsidRPr="00E44123" w:rsidRDefault="003C4966" w:rsidP="00633F5D">
            <w:pPr>
              <w:pStyle w:val="TableParagraph"/>
              <w:spacing w:before="77"/>
              <w:rPr>
                <w:sz w:val="20"/>
                <w:lang w:val="sk-SK"/>
              </w:rPr>
            </w:pPr>
          </w:p>
          <w:p w14:paraId="5B550201" w14:textId="77777777" w:rsidR="003C4966" w:rsidRPr="00E44123" w:rsidRDefault="003C4966" w:rsidP="00633F5D">
            <w:pPr>
              <w:pStyle w:val="TableParagraph"/>
              <w:spacing w:before="1"/>
              <w:ind w:left="199"/>
              <w:rPr>
                <w:sz w:val="20"/>
                <w:lang w:val="sk-SK"/>
              </w:rPr>
            </w:pPr>
            <w:r w:rsidRPr="00E44123">
              <w:rPr>
                <w:sz w:val="20"/>
                <w:lang w:val="sk-SK"/>
              </w:rPr>
              <w:t>každých</w:t>
            </w:r>
            <w:r w:rsidRPr="00E44123">
              <w:rPr>
                <w:spacing w:val="-4"/>
                <w:sz w:val="20"/>
                <w:lang w:val="sk-SK"/>
              </w:rPr>
              <w:t xml:space="preserve"> </w:t>
            </w:r>
            <w:r w:rsidRPr="00E44123">
              <w:rPr>
                <w:sz w:val="20"/>
                <w:lang w:val="sk-SK"/>
              </w:rPr>
              <w:t>100</w:t>
            </w:r>
            <w:r w:rsidRPr="00E44123">
              <w:rPr>
                <w:spacing w:val="-4"/>
                <w:sz w:val="20"/>
                <w:lang w:val="sk-SK"/>
              </w:rPr>
              <w:t xml:space="preserve"> </w:t>
            </w:r>
            <w:r w:rsidRPr="00E44123">
              <w:rPr>
                <w:spacing w:val="-10"/>
                <w:sz w:val="20"/>
                <w:lang w:val="sk-SK"/>
              </w:rPr>
              <w:t>m</w:t>
            </w:r>
          </w:p>
        </w:tc>
        <w:tc>
          <w:tcPr>
            <w:tcW w:w="1699" w:type="dxa"/>
            <w:vMerge w:val="restart"/>
          </w:tcPr>
          <w:p w14:paraId="673AD686" w14:textId="77777777" w:rsidR="003C4966" w:rsidRPr="00E44123" w:rsidRDefault="003C4966" w:rsidP="00633F5D">
            <w:pPr>
              <w:pStyle w:val="TableParagraph"/>
              <w:rPr>
                <w:sz w:val="13"/>
                <w:lang w:val="sk-SK"/>
              </w:rPr>
            </w:pPr>
          </w:p>
          <w:p w14:paraId="5744BDAD" w14:textId="77777777" w:rsidR="003C4966" w:rsidRPr="00E44123" w:rsidRDefault="003C4966" w:rsidP="00633F5D">
            <w:pPr>
              <w:pStyle w:val="TableParagraph"/>
              <w:rPr>
                <w:sz w:val="13"/>
                <w:lang w:val="sk-SK"/>
              </w:rPr>
            </w:pPr>
          </w:p>
          <w:p w14:paraId="032D7E60" w14:textId="77777777" w:rsidR="003C4966" w:rsidRPr="00E44123" w:rsidRDefault="003C4966" w:rsidP="00633F5D">
            <w:pPr>
              <w:pStyle w:val="TableParagraph"/>
              <w:spacing w:before="50"/>
              <w:rPr>
                <w:sz w:val="13"/>
                <w:lang w:val="sk-SK"/>
              </w:rPr>
            </w:pPr>
          </w:p>
          <w:p w14:paraId="0355EB44" w14:textId="77777777" w:rsidR="003C4966" w:rsidRPr="00E44123" w:rsidRDefault="003C4966" w:rsidP="00633F5D">
            <w:pPr>
              <w:pStyle w:val="TableParagraph"/>
              <w:ind w:left="20"/>
              <w:jc w:val="center"/>
              <w:rPr>
                <w:sz w:val="13"/>
                <w:lang w:val="sk-SK"/>
              </w:rPr>
            </w:pPr>
            <w:r w:rsidRPr="00E44123">
              <w:rPr>
                <w:spacing w:val="-2"/>
                <w:position w:val="-8"/>
                <w:sz w:val="20"/>
                <w:lang w:val="sk-SK"/>
              </w:rPr>
              <w:t>-</w:t>
            </w:r>
            <w:r w:rsidRPr="00E44123">
              <w:rPr>
                <w:spacing w:val="-7"/>
                <w:sz w:val="13"/>
                <w:lang w:val="sk-SK"/>
              </w:rPr>
              <w:t>1)</w:t>
            </w:r>
          </w:p>
        </w:tc>
      </w:tr>
      <w:tr w:rsidR="003C4966" w:rsidRPr="00E44123" w14:paraId="5DCF864D" w14:textId="77777777" w:rsidTr="00633F5D">
        <w:trPr>
          <w:trHeight w:val="669"/>
        </w:trPr>
        <w:tc>
          <w:tcPr>
            <w:tcW w:w="1308" w:type="dxa"/>
            <w:vMerge/>
            <w:tcBorders>
              <w:top w:val="nil"/>
            </w:tcBorders>
          </w:tcPr>
          <w:p w14:paraId="39CF68C7" w14:textId="77777777" w:rsidR="003C4966" w:rsidRPr="00E44123" w:rsidRDefault="003C4966" w:rsidP="00633F5D">
            <w:pPr>
              <w:rPr>
                <w:sz w:val="2"/>
                <w:szCs w:val="2"/>
                <w:lang w:val="sk-SK"/>
              </w:rPr>
            </w:pPr>
          </w:p>
        </w:tc>
        <w:tc>
          <w:tcPr>
            <w:tcW w:w="1010" w:type="dxa"/>
          </w:tcPr>
          <w:p w14:paraId="64F37C04" w14:textId="77777777" w:rsidR="003C4966" w:rsidRPr="00E44123" w:rsidRDefault="003C4966" w:rsidP="00633F5D">
            <w:pPr>
              <w:pStyle w:val="TableParagraph"/>
              <w:spacing w:before="106" w:line="244" w:lineRule="auto"/>
              <w:ind w:left="179" w:hanging="106"/>
              <w:rPr>
                <w:sz w:val="13"/>
                <w:lang w:val="sk-SK"/>
              </w:rPr>
            </w:pPr>
            <w:r w:rsidRPr="00E44123">
              <w:rPr>
                <w:spacing w:val="-2"/>
                <w:w w:val="90"/>
                <w:sz w:val="20"/>
                <w:lang w:val="sk-SK"/>
              </w:rPr>
              <w:t xml:space="preserve">minimálna </w:t>
            </w:r>
            <w:r w:rsidRPr="00E44123">
              <w:rPr>
                <w:position w:val="1"/>
                <w:sz w:val="20"/>
                <w:lang w:val="sk-SK"/>
              </w:rPr>
              <w:t>min h</w:t>
            </w:r>
            <w:r w:rsidRPr="00E44123">
              <w:rPr>
                <w:sz w:val="13"/>
                <w:lang w:val="sk-SK"/>
              </w:rPr>
              <w:t>min</w:t>
            </w:r>
          </w:p>
        </w:tc>
        <w:tc>
          <w:tcPr>
            <w:tcW w:w="3531" w:type="dxa"/>
            <w:gridSpan w:val="2"/>
          </w:tcPr>
          <w:p w14:paraId="6BE99864" w14:textId="77777777" w:rsidR="003C4966" w:rsidRPr="00E44123" w:rsidRDefault="003C4966" w:rsidP="00633F5D">
            <w:pPr>
              <w:pStyle w:val="TableParagraph"/>
              <w:spacing w:before="216"/>
              <w:rPr>
                <w:sz w:val="20"/>
                <w:lang w:val="sk-SK"/>
              </w:rPr>
            </w:pPr>
          </w:p>
          <w:p w14:paraId="7B882697" w14:textId="77777777" w:rsidR="003C4966" w:rsidRPr="00E44123" w:rsidRDefault="003C4966" w:rsidP="00633F5D">
            <w:pPr>
              <w:pStyle w:val="TableParagraph"/>
              <w:spacing w:line="207" w:lineRule="exact"/>
              <w:ind w:left="16" w:right="8"/>
              <w:jc w:val="center"/>
              <w:rPr>
                <w:sz w:val="20"/>
                <w:lang w:val="sk-SK"/>
              </w:rPr>
            </w:pPr>
            <w:r w:rsidRPr="00E44123">
              <w:rPr>
                <w:sz w:val="20"/>
                <w:lang w:val="sk-SK"/>
              </w:rPr>
              <w:t>0,9</w:t>
            </w:r>
            <w:r w:rsidRPr="00E44123">
              <w:rPr>
                <w:spacing w:val="-4"/>
                <w:sz w:val="20"/>
                <w:lang w:val="sk-SK"/>
              </w:rPr>
              <w:t xml:space="preserve"> </w:t>
            </w:r>
            <w:r w:rsidRPr="00E44123">
              <w:rPr>
                <w:spacing w:val="-10"/>
                <w:sz w:val="20"/>
                <w:lang w:val="sk-SK"/>
              </w:rPr>
              <w:t>h</w:t>
            </w:r>
          </w:p>
        </w:tc>
        <w:tc>
          <w:tcPr>
            <w:tcW w:w="1671" w:type="dxa"/>
            <w:vMerge/>
            <w:tcBorders>
              <w:top w:val="nil"/>
            </w:tcBorders>
          </w:tcPr>
          <w:p w14:paraId="313D6F35" w14:textId="77777777" w:rsidR="003C4966" w:rsidRPr="00E44123" w:rsidRDefault="003C4966" w:rsidP="00633F5D">
            <w:pPr>
              <w:rPr>
                <w:sz w:val="2"/>
                <w:szCs w:val="2"/>
                <w:lang w:val="sk-SK"/>
              </w:rPr>
            </w:pPr>
          </w:p>
        </w:tc>
        <w:tc>
          <w:tcPr>
            <w:tcW w:w="1699" w:type="dxa"/>
            <w:vMerge/>
            <w:tcBorders>
              <w:top w:val="nil"/>
            </w:tcBorders>
          </w:tcPr>
          <w:p w14:paraId="1CE023F1" w14:textId="77777777" w:rsidR="003C4966" w:rsidRPr="00E44123" w:rsidRDefault="003C4966" w:rsidP="00633F5D">
            <w:pPr>
              <w:rPr>
                <w:sz w:val="2"/>
                <w:szCs w:val="2"/>
                <w:lang w:val="sk-SK"/>
              </w:rPr>
            </w:pPr>
          </w:p>
        </w:tc>
      </w:tr>
      <w:tr w:rsidR="003C4966" w:rsidRPr="00E44123" w14:paraId="2E3623BF" w14:textId="77777777" w:rsidTr="00633F5D">
        <w:trPr>
          <w:trHeight w:val="460"/>
        </w:trPr>
        <w:tc>
          <w:tcPr>
            <w:tcW w:w="1308" w:type="dxa"/>
            <w:vMerge w:val="restart"/>
          </w:tcPr>
          <w:p w14:paraId="7D602930" w14:textId="77777777" w:rsidR="003C4966" w:rsidRPr="00E44123" w:rsidRDefault="003C4966" w:rsidP="00633F5D">
            <w:pPr>
              <w:pStyle w:val="TableParagraph"/>
              <w:spacing w:before="125"/>
              <w:ind w:left="304" w:hanging="111"/>
              <w:rPr>
                <w:sz w:val="20"/>
                <w:lang w:val="sk-SK"/>
              </w:rPr>
            </w:pPr>
            <w:r w:rsidRPr="00E44123">
              <w:rPr>
                <w:spacing w:val="-2"/>
                <w:sz w:val="20"/>
                <w:lang w:val="sk-SK"/>
              </w:rPr>
              <w:t>Nerovnosť povrchu</w:t>
            </w:r>
          </w:p>
          <w:p w14:paraId="6D1901E2" w14:textId="77777777" w:rsidR="003C4966" w:rsidRPr="00E44123" w:rsidRDefault="003C4966" w:rsidP="00633F5D">
            <w:pPr>
              <w:pStyle w:val="TableParagraph"/>
              <w:spacing w:before="5" w:line="217" w:lineRule="exact"/>
              <w:ind w:left="124"/>
              <w:rPr>
                <w:position w:val="6"/>
                <w:sz w:val="13"/>
                <w:lang w:val="sk-SK"/>
              </w:rPr>
            </w:pPr>
            <w:r w:rsidRPr="00E44123">
              <w:rPr>
                <w:sz w:val="20"/>
                <w:lang w:val="sk-SK"/>
              </w:rPr>
              <w:t>max.</w:t>
            </w:r>
            <w:r w:rsidRPr="00E44123">
              <w:rPr>
                <w:spacing w:val="-1"/>
                <w:sz w:val="20"/>
                <w:lang w:val="sk-SK"/>
              </w:rPr>
              <w:t xml:space="preserve"> </w:t>
            </w:r>
            <w:r w:rsidRPr="00E44123">
              <w:rPr>
                <w:spacing w:val="-2"/>
                <w:sz w:val="20"/>
                <w:lang w:val="sk-SK"/>
              </w:rPr>
              <w:t>(mm)</w:t>
            </w:r>
            <w:r w:rsidRPr="00E44123">
              <w:rPr>
                <w:spacing w:val="-2"/>
                <w:position w:val="6"/>
                <w:sz w:val="13"/>
                <w:lang w:val="sk-SK"/>
              </w:rPr>
              <w:t>2)</w:t>
            </w:r>
          </w:p>
        </w:tc>
        <w:tc>
          <w:tcPr>
            <w:tcW w:w="1010" w:type="dxa"/>
          </w:tcPr>
          <w:p w14:paraId="736A2738" w14:textId="77777777" w:rsidR="003C4966" w:rsidRPr="00E44123" w:rsidRDefault="003C4966" w:rsidP="00633F5D">
            <w:pPr>
              <w:pStyle w:val="TableParagraph"/>
              <w:spacing w:before="175"/>
              <w:ind w:left="14"/>
              <w:jc w:val="center"/>
              <w:rPr>
                <w:sz w:val="20"/>
                <w:lang w:val="sk-SK"/>
              </w:rPr>
            </w:pPr>
            <w:r w:rsidRPr="00E44123">
              <w:rPr>
                <w:spacing w:val="-2"/>
                <w:sz w:val="20"/>
                <w:lang w:val="sk-SK"/>
              </w:rPr>
              <w:t>pozdĺžna</w:t>
            </w:r>
          </w:p>
        </w:tc>
        <w:tc>
          <w:tcPr>
            <w:tcW w:w="2038" w:type="dxa"/>
            <w:vMerge w:val="restart"/>
          </w:tcPr>
          <w:p w14:paraId="4A6F93BE" w14:textId="77777777" w:rsidR="003C4966" w:rsidRPr="00E44123" w:rsidRDefault="003C4966" w:rsidP="00633F5D">
            <w:pPr>
              <w:pStyle w:val="TableParagraph"/>
              <w:spacing w:before="126"/>
              <w:rPr>
                <w:sz w:val="20"/>
                <w:lang w:val="sk-SK"/>
              </w:rPr>
            </w:pPr>
          </w:p>
          <w:p w14:paraId="3583B85D" w14:textId="77777777" w:rsidR="003C4966" w:rsidRPr="00E44123" w:rsidRDefault="003C4966" w:rsidP="00633F5D">
            <w:pPr>
              <w:pStyle w:val="TableParagraph"/>
              <w:ind w:left="8"/>
              <w:jc w:val="center"/>
              <w:rPr>
                <w:sz w:val="20"/>
                <w:lang w:val="sk-SK"/>
              </w:rPr>
            </w:pPr>
            <w:r w:rsidRPr="00E44123">
              <w:rPr>
                <w:spacing w:val="-5"/>
                <w:sz w:val="20"/>
                <w:lang w:val="sk-SK"/>
              </w:rPr>
              <w:t>15</w:t>
            </w:r>
          </w:p>
        </w:tc>
        <w:tc>
          <w:tcPr>
            <w:tcW w:w="1493" w:type="dxa"/>
          </w:tcPr>
          <w:p w14:paraId="1944A78C" w14:textId="77777777" w:rsidR="003C4966" w:rsidRPr="00E44123" w:rsidRDefault="003C4966" w:rsidP="00633F5D">
            <w:pPr>
              <w:pStyle w:val="TableParagraph"/>
              <w:spacing w:before="175"/>
              <w:ind w:left="16"/>
              <w:jc w:val="center"/>
              <w:rPr>
                <w:sz w:val="20"/>
                <w:lang w:val="sk-SK"/>
              </w:rPr>
            </w:pPr>
            <w:r w:rsidRPr="00E44123">
              <w:rPr>
                <w:spacing w:val="-5"/>
                <w:sz w:val="20"/>
                <w:lang w:val="sk-SK"/>
              </w:rPr>
              <w:t>20</w:t>
            </w:r>
          </w:p>
        </w:tc>
        <w:tc>
          <w:tcPr>
            <w:tcW w:w="1671" w:type="dxa"/>
          </w:tcPr>
          <w:p w14:paraId="79DC5E94" w14:textId="77777777" w:rsidR="003C4966" w:rsidRPr="00E44123" w:rsidRDefault="003C4966" w:rsidP="00633F5D">
            <w:pPr>
              <w:pStyle w:val="TableParagraph"/>
              <w:spacing w:before="175"/>
              <w:ind w:left="8"/>
              <w:jc w:val="center"/>
              <w:rPr>
                <w:sz w:val="20"/>
                <w:lang w:val="sk-SK"/>
              </w:rPr>
            </w:pPr>
            <w:r w:rsidRPr="00E44123">
              <w:rPr>
                <w:spacing w:val="-2"/>
                <w:sz w:val="20"/>
                <w:lang w:val="sk-SK"/>
              </w:rPr>
              <w:t>priebežne</w:t>
            </w:r>
          </w:p>
        </w:tc>
        <w:tc>
          <w:tcPr>
            <w:tcW w:w="1699" w:type="dxa"/>
            <w:vMerge w:val="restart"/>
          </w:tcPr>
          <w:p w14:paraId="162540DD" w14:textId="77777777" w:rsidR="003C4966" w:rsidRPr="00E44123" w:rsidRDefault="003C4966" w:rsidP="00633F5D">
            <w:pPr>
              <w:pStyle w:val="TableParagraph"/>
              <w:spacing w:before="180"/>
              <w:ind w:left="86"/>
              <w:rPr>
                <w:sz w:val="20"/>
                <w:lang w:val="sk-SK"/>
              </w:rPr>
            </w:pPr>
            <w:r w:rsidRPr="00E44123">
              <w:rPr>
                <w:sz w:val="20"/>
                <w:lang w:val="sk-SK"/>
              </w:rPr>
              <w:t>STN</w:t>
            </w:r>
            <w:r w:rsidRPr="00E44123">
              <w:rPr>
                <w:spacing w:val="-6"/>
                <w:sz w:val="20"/>
                <w:lang w:val="sk-SK"/>
              </w:rPr>
              <w:t xml:space="preserve"> </w:t>
            </w:r>
            <w:r w:rsidRPr="00E44123">
              <w:rPr>
                <w:sz w:val="20"/>
                <w:lang w:val="sk-SK"/>
              </w:rPr>
              <w:t>EN</w:t>
            </w:r>
            <w:r w:rsidRPr="00E44123">
              <w:rPr>
                <w:spacing w:val="-3"/>
                <w:sz w:val="20"/>
                <w:lang w:val="sk-SK"/>
              </w:rPr>
              <w:t xml:space="preserve"> </w:t>
            </w:r>
            <w:r w:rsidRPr="00E44123">
              <w:rPr>
                <w:sz w:val="20"/>
                <w:lang w:val="sk-SK"/>
              </w:rPr>
              <w:t>13036-</w:t>
            </w:r>
            <w:r w:rsidRPr="00E44123">
              <w:rPr>
                <w:spacing w:val="-10"/>
                <w:sz w:val="20"/>
                <w:lang w:val="sk-SK"/>
              </w:rPr>
              <w:t>7</w:t>
            </w:r>
          </w:p>
        </w:tc>
      </w:tr>
      <w:tr w:rsidR="003C4966" w:rsidRPr="00E44123" w14:paraId="58FA1484" w14:textId="77777777" w:rsidTr="00633F5D">
        <w:trPr>
          <w:trHeight w:val="350"/>
        </w:trPr>
        <w:tc>
          <w:tcPr>
            <w:tcW w:w="1308" w:type="dxa"/>
            <w:vMerge/>
            <w:tcBorders>
              <w:top w:val="nil"/>
            </w:tcBorders>
          </w:tcPr>
          <w:p w14:paraId="6E061879" w14:textId="77777777" w:rsidR="003C4966" w:rsidRPr="00E44123" w:rsidRDefault="003C4966" w:rsidP="00633F5D">
            <w:pPr>
              <w:rPr>
                <w:sz w:val="2"/>
                <w:szCs w:val="2"/>
                <w:lang w:val="sk-SK"/>
              </w:rPr>
            </w:pPr>
          </w:p>
        </w:tc>
        <w:tc>
          <w:tcPr>
            <w:tcW w:w="1010" w:type="dxa"/>
          </w:tcPr>
          <w:p w14:paraId="7AE5BBBC" w14:textId="77777777" w:rsidR="003C4966" w:rsidRPr="00E44123" w:rsidRDefault="003C4966" w:rsidP="00633F5D">
            <w:pPr>
              <w:pStyle w:val="TableParagraph"/>
              <w:spacing w:before="103"/>
              <w:ind w:left="14" w:right="2"/>
              <w:jc w:val="center"/>
              <w:rPr>
                <w:sz w:val="20"/>
                <w:lang w:val="sk-SK"/>
              </w:rPr>
            </w:pPr>
            <w:r w:rsidRPr="00E44123">
              <w:rPr>
                <w:spacing w:val="-2"/>
                <w:sz w:val="20"/>
                <w:lang w:val="sk-SK"/>
              </w:rPr>
              <w:t>priečna</w:t>
            </w:r>
          </w:p>
        </w:tc>
        <w:tc>
          <w:tcPr>
            <w:tcW w:w="2038" w:type="dxa"/>
            <w:vMerge/>
            <w:tcBorders>
              <w:top w:val="nil"/>
            </w:tcBorders>
          </w:tcPr>
          <w:p w14:paraId="5A601D25" w14:textId="77777777" w:rsidR="003C4966" w:rsidRPr="00E44123" w:rsidRDefault="003C4966" w:rsidP="00633F5D">
            <w:pPr>
              <w:rPr>
                <w:sz w:val="2"/>
                <w:szCs w:val="2"/>
                <w:lang w:val="sk-SK"/>
              </w:rPr>
            </w:pPr>
          </w:p>
        </w:tc>
        <w:tc>
          <w:tcPr>
            <w:tcW w:w="1493" w:type="dxa"/>
          </w:tcPr>
          <w:p w14:paraId="344B0C67" w14:textId="77777777" w:rsidR="003C4966" w:rsidRPr="00E44123" w:rsidRDefault="003C4966" w:rsidP="00633F5D">
            <w:pPr>
              <w:pStyle w:val="TableParagraph"/>
              <w:spacing w:before="103"/>
              <w:ind w:left="16"/>
              <w:jc w:val="center"/>
              <w:rPr>
                <w:sz w:val="20"/>
                <w:lang w:val="sk-SK"/>
              </w:rPr>
            </w:pPr>
            <w:r w:rsidRPr="00E44123">
              <w:rPr>
                <w:spacing w:val="-5"/>
                <w:sz w:val="20"/>
                <w:lang w:val="sk-SK"/>
              </w:rPr>
              <w:t>20</w:t>
            </w:r>
          </w:p>
        </w:tc>
        <w:tc>
          <w:tcPr>
            <w:tcW w:w="1671" w:type="dxa"/>
          </w:tcPr>
          <w:p w14:paraId="3E279DD7" w14:textId="77777777" w:rsidR="003C4966" w:rsidRPr="00E44123" w:rsidRDefault="003C4966" w:rsidP="00633F5D">
            <w:pPr>
              <w:pStyle w:val="TableParagraph"/>
              <w:spacing w:before="103"/>
              <w:ind w:left="8" w:right="1"/>
              <w:jc w:val="center"/>
              <w:rPr>
                <w:sz w:val="20"/>
                <w:lang w:val="sk-SK"/>
              </w:rPr>
            </w:pPr>
            <w:r w:rsidRPr="00E44123">
              <w:rPr>
                <w:sz w:val="20"/>
                <w:lang w:val="sk-SK"/>
              </w:rPr>
              <w:t>každých</w:t>
            </w:r>
            <w:r w:rsidRPr="00E44123">
              <w:rPr>
                <w:spacing w:val="-4"/>
                <w:sz w:val="20"/>
                <w:lang w:val="sk-SK"/>
              </w:rPr>
              <w:t xml:space="preserve"> </w:t>
            </w:r>
            <w:r w:rsidRPr="00E44123">
              <w:rPr>
                <w:sz w:val="20"/>
                <w:lang w:val="sk-SK"/>
              </w:rPr>
              <w:t>100</w:t>
            </w:r>
            <w:r w:rsidRPr="00E44123">
              <w:rPr>
                <w:spacing w:val="-4"/>
                <w:sz w:val="20"/>
                <w:lang w:val="sk-SK"/>
              </w:rPr>
              <w:t xml:space="preserve"> </w:t>
            </w:r>
            <w:r w:rsidRPr="00E44123">
              <w:rPr>
                <w:spacing w:val="-10"/>
                <w:sz w:val="20"/>
                <w:lang w:val="sk-SK"/>
              </w:rPr>
              <w:t>m</w:t>
            </w:r>
          </w:p>
        </w:tc>
        <w:tc>
          <w:tcPr>
            <w:tcW w:w="1699" w:type="dxa"/>
            <w:vMerge/>
            <w:tcBorders>
              <w:top w:val="nil"/>
            </w:tcBorders>
          </w:tcPr>
          <w:p w14:paraId="10DF1374" w14:textId="77777777" w:rsidR="003C4966" w:rsidRPr="00E44123" w:rsidRDefault="003C4966" w:rsidP="00633F5D">
            <w:pPr>
              <w:rPr>
                <w:sz w:val="2"/>
                <w:szCs w:val="2"/>
                <w:lang w:val="sk-SK"/>
              </w:rPr>
            </w:pPr>
          </w:p>
        </w:tc>
      </w:tr>
      <w:tr w:rsidR="003C4966" w:rsidRPr="00E44123" w14:paraId="70EF22D6" w14:textId="77777777" w:rsidTr="00633F5D">
        <w:trPr>
          <w:trHeight w:val="700"/>
        </w:trPr>
        <w:tc>
          <w:tcPr>
            <w:tcW w:w="2318" w:type="dxa"/>
            <w:gridSpan w:val="2"/>
          </w:tcPr>
          <w:p w14:paraId="0CF201D2" w14:textId="77777777" w:rsidR="003C4966" w:rsidRPr="00E44123" w:rsidRDefault="003C4966" w:rsidP="00633F5D">
            <w:pPr>
              <w:pStyle w:val="TableParagraph"/>
              <w:spacing w:before="120" w:line="244" w:lineRule="auto"/>
              <w:ind w:left="407" w:right="104" w:hanging="248"/>
              <w:rPr>
                <w:position w:val="6"/>
                <w:sz w:val="13"/>
                <w:lang w:val="sk-SK"/>
              </w:rPr>
            </w:pPr>
            <w:r w:rsidRPr="00E44123">
              <w:rPr>
                <w:sz w:val="20"/>
                <w:lang w:val="sk-SK"/>
              </w:rPr>
              <w:t>Odchýlka</w:t>
            </w:r>
            <w:r w:rsidRPr="00E44123">
              <w:rPr>
                <w:spacing w:val="-14"/>
                <w:sz w:val="20"/>
                <w:lang w:val="sk-SK"/>
              </w:rPr>
              <w:t xml:space="preserve"> </w:t>
            </w:r>
            <w:r w:rsidRPr="00E44123">
              <w:rPr>
                <w:sz w:val="20"/>
                <w:lang w:val="sk-SK"/>
              </w:rPr>
              <w:t>od</w:t>
            </w:r>
            <w:r w:rsidRPr="00E44123">
              <w:rPr>
                <w:spacing w:val="-13"/>
                <w:sz w:val="20"/>
                <w:lang w:val="sk-SK"/>
              </w:rPr>
              <w:t xml:space="preserve"> </w:t>
            </w:r>
            <w:r w:rsidRPr="00E44123">
              <w:rPr>
                <w:sz w:val="20"/>
                <w:lang w:val="sk-SK"/>
              </w:rPr>
              <w:t>priečneho sklonu max. (%)</w:t>
            </w:r>
            <w:r w:rsidRPr="00E44123">
              <w:rPr>
                <w:position w:val="6"/>
                <w:sz w:val="13"/>
                <w:lang w:val="sk-SK"/>
              </w:rPr>
              <w:t>3)</w:t>
            </w:r>
          </w:p>
        </w:tc>
        <w:tc>
          <w:tcPr>
            <w:tcW w:w="3531" w:type="dxa"/>
            <w:gridSpan w:val="2"/>
          </w:tcPr>
          <w:p w14:paraId="3B3C7E0D" w14:textId="77777777" w:rsidR="003C4966" w:rsidRPr="00E44123" w:rsidRDefault="003C4966" w:rsidP="00633F5D">
            <w:pPr>
              <w:pStyle w:val="TableParagraph"/>
              <w:spacing w:before="66"/>
              <w:rPr>
                <w:sz w:val="20"/>
                <w:lang w:val="sk-SK"/>
              </w:rPr>
            </w:pPr>
          </w:p>
          <w:p w14:paraId="1ABC8B5F" w14:textId="77777777" w:rsidR="003C4966" w:rsidRPr="00E44123" w:rsidRDefault="003C4966" w:rsidP="00633F5D">
            <w:pPr>
              <w:pStyle w:val="TableParagraph"/>
              <w:ind w:left="16" w:right="5"/>
              <w:jc w:val="center"/>
              <w:rPr>
                <w:sz w:val="20"/>
                <w:lang w:val="sk-SK"/>
              </w:rPr>
            </w:pPr>
            <w:r w:rsidRPr="00E44123">
              <w:rPr>
                <w:spacing w:val="-4"/>
                <w:sz w:val="20"/>
                <w:lang w:val="sk-SK"/>
              </w:rPr>
              <w:t>±0,5</w:t>
            </w:r>
          </w:p>
        </w:tc>
        <w:tc>
          <w:tcPr>
            <w:tcW w:w="1671" w:type="dxa"/>
          </w:tcPr>
          <w:p w14:paraId="4E3B7C66" w14:textId="77777777" w:rsidR="003C4966" w:rsidRPr="00E44123" w:rsidRDefault="003C4966" w:rsidP="00633F5D">
            <w:pPr>
              <w:pStyle w:val="TableParagraph"/>
              <w:spacing w:before="66"/>
              <w:rPr>
                <w:sz w:val="20"/>
                <w:lang w:val="sk-SK"/>
              </w:rPr>
            </w:pPr>
          </w:p>
          <w:p w14:paraId="5B203A6E" w14:textId="77777777" w:rsidR="003C4966" w:rsidRPr="00E44123" w:rsidRDefault="003C4966" w:rsidP="00633F5D">
            <w:pPr>
              <w:pStyle w:val="TableParagraph"/>
              <w:ind w:left="8" w:right="1"/>
              <w:jc w:val="center"/>
              <w:rPr>
                <w:sz w:val="20"/>
                <w:lang w:val="sk-SK"/>
              </w:rPr>
            </w:pPr>
            <w:r w:rsidRPr="00E44123">
              <w:rPr>
                <w:sz w:val="20"/>
                <w:lang w:val="sk-SK"/>
              </w:rPr>
              <w:t>každých</w:t>
            </w:r>
            <w:r w:rsidRPr="00E44123">
              <w:rPr>
                <w:spacing w:val="-4"/>
                <w:sz w:val="20"/>
                <w:lang w:val="sk-SK"/>
              </w:rPr>
              <w:t xml:space="preserve"> </w:t>
            </w:r>
            <w:r w:rsidRPr="00E44123">
              <w:rPr>
                <w:sz w:val="20"/>
                <w:lang w:val="sk-SK"/>
              </w:rPr>
              <w:t>100</w:t>
            </w:r>
            <w:r w:rsidRPr="00E44123">
              <w:rPr>
                <w:spacing w:val="-4"/>
                <w:sz w:val="20"/>
                <w:lang w:val="sk-SK"/>
              </w:rPr>
              <w:t xml:space="preserve"> </w:t>
            </w:r>
            <w:r w:rsidRPr="00E44123">
              <w:rPr>
                <w:spacing w:val="-10"/>
                <w:sz w:val="20"/>
                <w:lang w:val="sk-SK"/>
              </w:rPr>
              <w:t>m</w:t>
            </w:r>
          </w:p>
        </w:tc>
        <w:tc>
          <w:tcPr>
            <w:tcW w:w="1699" w:type="dxa"/>
          </w:tcPr>
          <w:p w14:paraId="7E6E84F2" w14:textId="77777777" w:rsidR="003C4966" w:rsidRPr="00E44123" w:rsidRDefault="003C4966" w:rsidP="00633F5D">
            <w:pPr>
              <w:pStyle w:val="TableParagraph"/>
              <w:spacing w:before="120"/>
              <w:ind w:left="7" w:right="1"/>
              <w:jc w:val="center"/>
              <w:rPr>
                <w:sz w:val="20"/>
                <w:lang w:val="sk-SK"/>
              </w:rPr>
            </w:pPr>
            <w:r w:rsidRPr="00E44123">
              <w:rPr>
                <w:sz w:val="20"/>
                <w:lang w:val="sk-SK"/>
              </w:rPr>
              <w:t>STN</w:t>
            </w:r>
            <w:r w:rsidRPr="00E44123">
              <w:rPr>
                <w:spacing w:val="-6"/>
                <w:sz w:val="20"/>
                <w:lang w:val="sk-SK"/>
              </w:rPr>
              <w:t xml:space="preserve"> </w:t>
            </w:r>
            <w:r w:rsidRPr="00E44123">
              <w:rPr>
                <w:sz w:val="20"/>
                <w:lang w:val="sk-SK"/>
              </w:rPr>
              <w:t>EN</w:t>
            </w:r>
            <w:r w:rsidRPr="00E44123">
              <w:rPr>
                <w:spacing w:val="-3"/>
                <w:sz w:val="20"/>
                <w:lang w:val="sk-SK"/>
              </w:rPr>
              <w:t xml:space="preserve"> </w:t>
            </w:r>
            <w:r w:rsidRPr="00E44123">
              <w:rPr>
                <w:sz w:val="20"/>
                <w:lang w:val="sk-SK"/>
              </w:rPr>
              <w:t>13036-</w:t>
            </w:r>
            <w:r w:rsidRPr="00E44123">
              <w:rPr>
                <w:spacing w:val="-10"/>
                <w:sz w:val="20"/>
                <w:lang w:val="sk-SK"/>
              </w:rPr>
              <w:t>7</w:t>
            </w:r>
          </w:p>
        </w:tc>
      </w:tr>
      <w:tr w:rsidR="003C4966" w:rsidRPr="00E44123" w14:paraId="15E1A3C5" w14:textId="77777777" w:rsidTr="00633F5D">
        <w:trPr>
          <w:trHeight w:val="1281"/>
        </w:trPr>
        <w:tc>
          <w:tcPr>
            <w:tcW w:w="2318" w:type="dxa"/>
            <w:gridSpan w:val="2"/>
          </w:tcPr>
          <w:p w14:paraId="21184D60" w14:textId="77777777" w:rsidR="003C4966" w:rsidRPr="00E44123" w:rsidRDefault="003C4966" w:rsidP="00633F5D">
            <w:pPr>
              <w:pStyle w:val="TableParagraph"/>
              <w:rPr>
                <w:sz w:val="20"/>
                <w:lang w:val="sk-SK"/>
              </w:rPr>
            </w:pPr>
          </w:p>
          <w:p w14:paraId="3C5D296D" w14:textId="77777777" w:rsidR="003C4966" w:rsidRPr="00E44123" w:rsidRDefault="003C4966" w:rsidP="00633F5D">
            <w:pPr>
              <w:pStyle w:val="TableParagraph"/>
              <w:spacing w:before="15"/>
              <w:rPr>
                <w:sz w:val="20"/>
                <w:lang w:val="sk-SK"/>
              </w:rPr>
            </w:pPr>
          </w:p>
          <w:p w14:paraId="5D0B145C" w14:textId="77777777" w:rsidR="003C4966" w:rsidRPr="00E44123" w:rsidRDefault="003C4966" w:rsidP="00633F5D">
            <w:pPr>
              <w:pStyle w:val="TableParagraph"/>
              <w:spacing w:line="244" w:lineRule="auto"/>
              <w:ind w:left="705" w:right="407" w:hanging="233"/>
              <w:rPr>
                <w:position w:val="6"/>
                <w:sz w:val="13"/>
                <w:lang w:val="sk-SK"/>
              </w:rPr>
            </w:pPr>
            <w:r w:rsidRPr="00E44123">
              <w:rPr>
                <w:sz w:val="20"/>
                <w:lang w:val="sk-SK"/>
              </w:rPr>
              <w:t>Miera</w:t>
            </w:r>
            <w:r w:rsidRPr="00E44123">
              <w:rPr>
                <w:spacing w:val="-14"/>
                <w:sz w:val="20"/>
                <w:lang w:val="sk-SK"/>
              </w:rPr>
              <w:t xml:space="preserve"> </w:t>
            </w:r>
            <w:r w:rsidRPr="00E44123">
              <w:rPr>
                <w:sz w:val="20"/>
                <w:lang w:val="sk-SK"/>
              </w:rPr>
              <w:t>zhutnenia min.(%)</w:t>
            </w:r>
            <w:r w:rsidRPr="00E44123">
              <w:rPr>
                <w:position w:val="6"/>
                <w:sz w:val="13"/>
                <w:lang w:val="sk-SK"/>
              </w:rPr>
              <w:t>4)</w:t>
            </w:r>
            <w:r w:rsidRPr="00E44123">
              <w:rPr>
                <w:spacing w:val="34"/>
                <w:position w:val="6"/>
                <w:sz w:val="13"/>
                <w:lang w:val="sk-SK"/>
              </w:rPr>
              <w:t xml:space="preserve"> </w:t>
            </w:r>
            <w:r w:rsidRPr="00E44123">
              <w:rPr>
                <w:position w:val="6"/>
                <w:sz w:val="13"/>
                <w:lang w:val="sk-SK"/>
              </w:rPr>
              <w:t>5)</w:t>
            </w:r>
          </w:p>
        </w:tc>
        <w:tc>
          <w:tcPr>
            <w:tcW w:w="3531" w:type="dxa"/>
            <w:gridSpan w:val="2"/>
          </w:tcPr>
          <w:p w14:paraId="0D18FE7E" w14:textId="77777777" w:rsidR="003C4966" w:rsidRPr="00E44123" w:rsidRDefault="003C4966" w:rsidP="00633F5D">
            <w:pPr>
              <w:pStyle w:val="TableParagraph"/>
              <w:spacing w:before="118" w:line="244" w:lineRule="auto"/>
              <w:ind w:left="16" w:right="2"/>
              <w:jc w:val="center"/>
              <w:rPr>
                <w:sz w:val="20"/>
                <w:lang w:val="sk-SK"/>
              </w:rPr>
            </w:pPr>
            <w:r w:rsidRPr="00E44123">
              <w:rPr>
                <w:sz w:val="20"/>
                <w:lang w:val="sk-SK"/>
              </w:rPr>
              <w:t xml:space="preserve">97 – UM MSK (modifikovaná </w:t>
            </w:r>
            <w:proofErr w:type="spellStart"/>
            <w:r w:rsidRPr="00E44123">
              <w:rPr>
                <w:w w:val="110"/>
                <w:sz w:val="20"/>
                <w:lang w:val="sk-SK"/>
              </w:rPr>
              <w:t>Proctorova</w:t>
            </w:r>
            <w:proofErr w:type="spellEnd"/>
            <w:r w:rsidRPr="00E44123">
              <w:rPr>
                <w:spacing w:val="-15"/>
                <w:w w:val="110"/>
                <w:sz w:val="20"/>
                <w:lang w:val="sk-SK"/>
              </w:rPr>
              <w:t xml:space="preserve"> </w:t>
            </w:r>
            <w:r w:rsidRPr="00E44123">
              <w:rPr>
                <w:w w:val="110"/>
                <w:sz w:val="20"/>
                <w:lang w:val="sk-SK"/>
              </w:rPr>
              <w:t>skúška)</w:t>
            </w:r>
          </w:p>
          <w:p w14:paraId="12E7DEEC" w14:textId="77777777" w:rsidR="003C4966" w:rsidRPr="00E44123" w:rsidRDefault="003C4966" w:rsidP="00633F5D">
            <w:pPr>
              <w:pStyle w:val="TableParagraph"/>
              <w:spacing w:before="115"/>
              <w:ind w:left="16" w:right="8"/>
              <w:jc w:val="center"/>
              <w:rPr>
                <w:sz w:val="13"/>
                <w:lang w:val="sk-SK"/>
              </w:rPr>
            </w:pPr>
            <w:r w:rsidRPr="00E44123">
              <w:rPr>
                <w:position w:val="2"/>
                <w:sz w:val="20"/>
                <w:lang w:val="sk-SK"/>
              </w:rPr>
              <w:t>97</w:t>
            </w:r>
            <w:r w:rsidRPr="00E44123">
              <w:rPr>
                <w:spacing w:val="6"/>
                <w:position w:val="2"/>
                <w:sz w:val="20"/>
                <w:lang w:val="sk-SK"/>
              </w:rPr>
              <w:t xml:space="preserve"> </w:t>
            </w:r>
            <w:r w:rsidRPr="00E44123">
              <w:rPr>
                <w:position w:val="2"/>
                <w:sz w:val="20"/>
                <w:lang w:val="sk-SK"/>
              </w:rPr>
              <w:t>–</w:t>
            </w:r>
            <w:r w:rsidRPr="00E44123">
              <w:rPr>
                <w:spacing w:val="11"/>
                <w:position w:val="2"/>
                <w:sz w:val="20"/>
                <w:lang w:val="sk-SK"/>
              </w:rPr>
              <w:t xml:space="preserve"> </w:t>
            </w:r>
            <w:r w:rsidRPr="00E44123">
              <w:rPr>
                <w:position w:val="2"/>
                <w:sz w:val="20"/>
                <w:lang w:val="sk-SK"/>
              </w:rPr>
              <w:t>UM</w:t>
            </w:r>
            <w:r w:rsidRPr="00E44123">
              <w:rPr>
                <w:spacing w:val="10"/>
                <w:position w:val="2"/>
                <w:sz w:val="20"/>
                <w:lang w:val="sk-SK"/>
              </w:rPr>
              <w:t xml:space="preserve"> </w:t>
            </w:r>
            <w:r w:rsidRPr="00E44123">
              <w:rPr>
                <w:position w:val="2"/>
                <w:sz w:val="20"/>
                <w:lang w:val="sk-SK"/>
              </w:rPr>
              <w:t>ŠD,</w:t>
            </w:r>
            <w:r w:rsidRPr="00E44123">
              <w:rPr>
                <w:spacing w:val="8"/>
                <w:position w:val="2"/>
                <w:sz w:val="20"/>
                <w:lang w:val="sk-SK"/>
              </w:rPr>
              <w:t xml:space="preserve"> </w:t>
            </w:r>
            <w:r w:rsidRPr="00E44123">
              <w:rPr>
                <w:position w:val="2"/>
                <w:sz w:val="20"/>
                <w:lang w:val="sk-SK"/>
              </w:rPr>
              <w:t>UM</w:t>
            </w:r>
            <w:r w:rsidRPr="00E44123">
              <w:rPr>
                <w:spacing w:val="9"/>
                <w:position w:val="2"/>
                <w:sz w:val="20"/>
                <w:lang w:val="sk-SK"/>
              </w:rPr>
              <w:t xml:space="preserve"> </w:t>
            </w:r>
            <w:r w:rsidRPr="00E44123">
              <w:rPr>
                <w:position w:val="2"/>
                <w:sz w:val="20"/>
                <w:lang w:val="sk-SK"/>
              </w:rPr>
              <w:t>ŠD</w:t>
            </w:r>
            <w:r w:rsidRPr="00E44123">
              <w:rPr>
                <w:spacing w:val="8"/>
                <w:position w:val="2"/>
                <w:sz w:val="20"/>
                <w:lang w:val="sk-SK"/>
              </w:rPr>
              <w:t xml:space="preserve"> </w:t>
            </w:r>
            <w:r w:rsidRPr="00E44123">
              <w:rPr>
                <w:rFonts w:ascii="Arial" w:hAnsi="Arial"/>
                <w:i/>
                <w:spacing w:val="-2"/>
                <w:position w:val="2"/>
                <w:sz w:val="20"/>
                <w:lang w:val="sk-SK"/>
              </w:rPr>
              <w:t>C</w:t>
            </w:r>
            <w:r w:rsidRPr="00E44123">
              <w:rPr>
                <w:spacing w:val="-2"/>
                <w:sz w:val="13"/>
                <w:lang w:val="sk-SK"/>
              </w:rPr>
              <w:t>Deklarovaná</w:t>
            </w:r>
          </w:p>
          <w:p w14:paraId="645FD195" w14:textId="77777777" w:rsidR="003C4966" w:rsidRPr="00E44123" w:rsidRDefault="003C4966" w:rsidP="00633F5D">
            <w:pPr>
              <w:pStyle w:val="TableParagraph"/>
              <w:spacing w:before="95"/>
              <w:ind w:left="16"/>
              <w:jc w:val="center"/>
              <w:rPr>
                <w:sz w:val="20"/>
                <w:lang w:val="sk-SK"/>
              </w:rPr>
            </w:pPr>
            <w:r w:rsidRPr="00E44123">
              <w:rPr>
                <w:sz w:val="20"/>
                <w:lang w:val="sk-SK"/>
              </w:rPr>
              <w:t>(</w:t>
            </w:r>
            <w:proofErr w:type="spellStart"/>
            <w:r w:rsidRPr="00E44123">
              <w:rPr>
                <w:sz w:val="20"/>
                <w:lang w:val="sk-SK"/>
              </w:rPr>
              <w:t>Proctorova</w:t>
            </w:r>
            <w:proofErr w:type="spellEnd"/>
            <w:r w:rsidRPr="00E44123">
              <w:rPr>
                <w:spacing w:val="-9"/>
                <w:sz w:val="20"/>
                <w:lang w:val="sk-SK"/>
              </w:rPr>
              <w:t xml:space="preserve"> </w:t>
            </w:r>
            <w:r w:rsidRPr="00E44123">
              <w:rPr>
                <w:spacing w:val="-2"/>
                <w:sz w:val="20"/>
                <w:lang w:val="sk-SK"/>
              </w:rPr>
              <w:t>skúška)</w:t>
            </w:r>
          </w:p>
        </w:tc>
        <w:tc>
          <w:tcPr>
            <w:tcW w:w="1671" w:type="dxa"/>
          </w:tcPr>
          <w:p w14:paraId="4AF836C4" w14:textId="77777777" w:rsidR="003C4966" w:rsidRPr="00E44123" w:rsidRDefault="003C4966" w:rsidP="00633F5D">
            <w:pPr>
              <w:pStyle w:val="TableParagraph"/>
              <w:rPr>
                <w:sz w:val="20"/>
                <w:lang w:val="sk-SK"/>
              </w:rPr>
            </w:pPr>
          </w:p>
          <w:p w14:paraId="2F59DDC9" w14:textId="77777777" w:rsidR="003C4966" w:rsidRPr="00E44123" w:rsidRDefault="003C4966" w:rsidP="00633F5D">
            <w:pPr>
              <w:pStyle w:val="TableParagraph"/>
              <w:spacing w:before="130"/>
              <w:rPr>
                <w:sz w:val="20"/>
                <w:lang w:val="sk-SK"/>
              </w:rPr>
            </w:pPr>
          </w:p>
          <w:p w14:paraId="259E4708" w14:textId="77777777" w:rsidR="003C4966" w:rsidRPr="00E44123" w:rsidRDefault="003C4966" w:rsidP="00633F5D">
            <w:pPr>
              <w:pStyle w:val="TableParagraph"/>
              <w:ind w:left="468" w:right="380" w:firstLine="2"/>
              <w:rPr>
                <w:position w:val="6"/>
                <w:sz w:val="13"/>
                <w:lang w:val="sk-SK"/>
              </w:rPr>
            </w:pPr>
            <w:r w:rsidRPr="00E44123">
              <w:rPr>
                <w:spacing w:val="-2"/>
                <w:sz w:val="20"/>
                <w:lang w:val="sk-SK"/>
              </w:rPr>
              <w:t xml:space="preserve">každých </w:t>
            </w:r>
            <w:r w:rsidRPr="00E44123">
              <w:rPr>
                <w:sz w:val="20"/>
                <w:lang w:val="sk-SK"/>
              </w:rPr>
              <w:t>1</w:t>
            </w:r>
            <w:r w:rsidRPr="00E44123">
              <w:rPr>
                <w:spacing w:val="-1"/>
                <w:sz w:val="20"/>
                <w:lang w:val="sk-SK"/>
              </w:rPr>
              <w:t xml:space="preserve"> </w:t>
            </w:r>
            <w:r w:rsidRPr="00E44123">
              <w:rPr>
                <w:sz w:val="20"/>
                <w:lang w:val="sk-SK"/>
              </w:rPr>
              <w:t xml:space="preserve">500 </w:t>
            </w:r>
            <w:r w:rsidRPr="00E44123">
              <w:rPr>
                <w:spacing w:val="-5"/>
                <w:sz w:val="20"/>
                <w:lang w:val="sk-SK"/>
              </w:rPr>
              <w:t>m</w:t>
            </w:r>
            <w:r w:rsidRPr="00E44123">
              <w:rPr>
                <w:spacing w:val="-5"/>
                <w:position w:val="6"/>
                <w:sz w:val="13"/>
                <w:lang w:val="sk-SK"/>
              </w:rPr>
              <w:t>2</w:t>
            </w:r>
          </w:p>
        </w:tc>
        <w:tc>
          <w:tcPr>
            <w:tcW w:w="1699" w:type="dxa"/>
          </w:tcPr>
          <w:p w14:paraId="4417BDAC" w14:textId="77777777" w:rsidR="003C4966" w:rsidRPr="00E44123" w:rsidRDefault="003C4966" w:rsidP="00633F5D">
            <w:pPr>
              <w:pStyle w:val="TableParagraph"/>
              <w:spacing w:before="181"/>
              <w:rPr>
                <w:sz w:val="20"/>
                <w:lang w:val="sk-SK"/>
              </w:rPr>
            </w:pPr>
          </w:p>
          <w:p w14:paraId="5DD43910" w14:textId="77777777" w:rsidR="003C4966" w:rsidRPr="00E44123" w:rsidRDefault="003C4966" w:rsidP="00633F5D">
            <w:pPr>
              <w:pStyle w:val="TableParagraph"/>
              <w:spacing w:before="1"/>
              <w:ind w:left="173"/>
              <w:rPr>
                <w:sz w:val="20"/>
                <w:lang w:val="sk-SK"/>
              </w:rPr>
            </w:pPr>
            <w:r w:rsidRPr="00E44123">
              <w:rPr>
                <w:sz w:val="20"/>
                <w:lang w:val="sk-SK"/>
              </w:rPr>
              <w:t>STN</w:t>
            </w:r>
            <w:r w:rsidRPr="00E44123">
              <w:rPr>
                <w:spacing w:val="-1"/>
                <w:sz w:val="20"/>
                <w:lang w:val="sk-SK"/>
              </w:rPr>
              <w:t xml:space="preserve"> </w:t>
            </w:r>
            <w:r w:rsidRPr="00E44123">
              <w:rPr>
                <w:sz w:val="20"/>
                <w:lang w:val="sk-SK"/>
              </w:rPr>
              <w:t>72</w:t>
            </w:r>
            <w:r w:rsidRPr="00E44123">
              <w:rPr>
                <w:spacing w:val="-7"/>
                <w:sz w:val="20"/>
                <w:lang w:val="sk-SK"/>
              </w:rPr>
              <w:t xml:space="preserve"> </w:t>
            </w:r>
            <w:r w:rsidRPr="00E44123">
              <w:rPr>
                <w:spacing w:val="-4"/>
                <w:sz w:val="20"/>
                <w:lang w:val="sk-SK"/>
              </w:rPr>
              <w:t>1010</w:t>
            </w:r>
          </w:p>
          <w:p w14:paraId="319E02E4" w14:textId="77777777" w:rsidR="003C4966" w:rsidRPr="00E44123" w:rsidRDefault="003C4966" w:rsidP="00633F5D">
            <w:pPr>
              <w:pStyle w:val="TableParagraph"/>
              <w:spacing w:before="126"/>
              <w:ind w:left="173"/>
              <w:rPr>
                <w:sz w:val="20"/>
                <w:lang w:val="sk-SK"/>
              </w:rPr>
            </w:pPr>
            <w:r w:rsidRPr="00E44123">
              <w:rPr>
                <w:sz w:val="20"/>
                <w:lang w:val="sk-SK"/>
              </w:rPr>
              <w:t>STN</w:t>
            </w:r>
            <w:r w:rsidRPr="00E44123">
              <w:rPr>
                <w:spacing w:val="-1"/>
                <w:sz w:val="20"/>
                <w:lang w:val="sk-SK"/>
              </w:rPr>
              <w:t xml:space="preserve"> </w:t>
            </w:r>
            <w:r w:rsidRPr="00E44123">
              <w:rPr>
                <w:sz w:val="20"/>
                <w:lang w:val="sk-SK"/>
              </w:rPr>
              <w:t>73</w:t>
            </w:r>
            <w:r w:rsidRPr="00E44123">
              <w:rPr>
                <w:spacing w:val="-7"/>
                <w:sz w:val="20"/>
                <w:lang w:val="sk-SK"/>
              </w:rPr>
              <w:t xml:space="preserve"> </w:t>
            </w:r>
            <w:r w:rsidRPr="00E44123">
              <w:rPr>
                <w:spacing w:val="-4"/>
                <w:sz w:val="20"/>
                <w:lang w:val="sk-SK"/>
              </w:rPr>
              <w:t>1375</w:t>
            </w:r>
          </w:p>
        </w:tc>
      </w:tr>
      <w:tr w:rsidR="003C4966" w:rsidRPr="00E44123" w14:paraId="633139E6" w14:textId="77777777" w:rsidTr="00633F5D">
        <w:trPr>
          <w:trHeight w:val="350"/>
        </w:trPr>
        <w:tc>
          <w:tcPr>
            <w:tcW w:w="2318" w:type="dxa"/>
            <w:gridSpan w:val="2"/>
          </w:tcPr>
          <w:p w14:paraId="0C548639" w14:textId="77777777" w:rsidR="003C4966" w:rsidRPr="00E44123" w:rsidRDefault="003C4966" w:rsidP="00633F5D">
            <w:pPr>
              <w:pStyle w:val="TableParagraph"/>
              <w:spacing w:before="103"/>
              <w:ind w:left="299"/>
              <w:rPr>
                <w:position w:val="6"/>
                <w:sz w:val="13"/>
                <w:lang w:val="sk-SK"/>
              </w:rPr>
            </w:pPr>
            <w:r w:rsidRPr="00E44123">
              <w:rPr>
                <w:sz w:val="20"/>
                <w:lang w:val="sk-SK"/>
              </w:rPr>
              <w:t>Celistvosť</w:t>
            </w:r>
            <w:r w:rsidRPr="00E44123">
              <w:rPr>
                <w:spacing w:val="-6"/>
                <w:sz w:val="20"/>
                <w:lang w:val="sk-SK"/>
              </w:rPr>
              <w:t xml:space="preserve"> </w:t>
            </w:r>
            <w:r w:rsidRPr="00E44123">
              <w:rPr>
                <w:spacing w:val="-2"/>
                <w:sz w:val="20"/>
                <w:lang w:val="sk-SK"/>
              </w:rPr>
              <w:t>povrchu</w:t>
            </w:r>
            <w:r w:rsidRPr="00E44123">
              <w:rPr>
                <w:spacing w:val="-2"/>
                <w:position w:val="6"/>
                <w:sz w:val="13"/>
                <w:lang w:val="sk-SK"/>
              </w:rPr>
              <w:t>6)</w:t>
            </w:r>
          </w:p>
        </w:tc>
        <w:tc>
          <w:tcPr>
            <w:tcW w:w="3531" w:type="dxa"/>
            <w:gridSpan w:val="2"/>
          </w:tcPr>
          <w:p w14:paraId="21AE0164" w14:textId="77777777" w:rsidR="003C4966" w:rsidRPr="00E44123" w:rsidRDefault="003C4966" w:rsidP="00633F5D">
            <w:pPr>
              <w:pStyle w:val="TableParagraph"/>
              <w:spacing w:before="103"/>
              <w:ind w:left="16" w:right="11"/>
              <w:jc w:val="center"/>
              <w:rPr>
                <w:sz w:val="20"/>
                <w:lang w:val="sk-SK"/>
              </w:rPr>
            </w:pPr>
            <w:r w:rsidRPr="00E44123">
              <w:rPr>
                <w:spacing w:val="-2"/>
                <w:sz w:val="20"/>
                <w:lang w:val="sk-SK"/>
              </w:rPr>
              <w:t>vizuálne</w:t>
            </w:r>
          </w:p>
        </w:tc>
        <w:tc>
          <w:tcPr>
            <w:tcW w:w="1671" w:type="dxa"/>
          </w:tcPr>
          <w:p w14:paraId="2B781426" w14:textId="77777777" w:rsidR="003C4966" w:rsidRPr="00E44123" w:rsidRDefault="003C4966" w:rsidP="00633F5D">
            <w:pPr>
              <w:pStyle w:val="TableParagraph"/>
              <w:spacing w:before="103"/>
              <w:ind w:left="8"/>
              <w:jc w:val="center"/>
              <w:rPr>
                <w:sz w:val="20"/>
                <w:lang w:val="sk-SK"/>
              </w:rPr>
            </w:pPr>
            <w:r w:rsidRPr="00E44123">
              <w:rPr>
                <w:spacing w:val="-2"/>
                <w:sz w:val="20"/>
                <w:lang w:val="sk-SK"/>
              </w:rPr>
              <w:t>priebežne</w:t>
            </w:r>
          </w:p>
        </w:tc>
        <w:tc>
          <w:tcPr>
            <w:tcW w:w="1699" w:type="dxa"/>
          </w:tcPr>
          <w:p w14:paraId="38A9BFD6" w14:textId="77777777" w:rsidR="003C4966" w:rsidRPr="00E44123" w:rsidRDefault="003C4966" w:rsidP="00633F5D">
            <w:pPr>
              <w:pStyle w:val="TableParagraph"/>
              <w:rPr>
                <w:sz w:val="18"/>
                <w:lang w:val="sk-SK"/>
              </w:rPr>
            </w:pPr>
          </w:p>
        </w:tc>
      </w:tr>
      <w:tr w:rsidR="003C4966" w:rsidRPr="00E44123" w14:paraId="75760338" w14:textId="77777777" w:rsidTr="00633F5D">
        <w:trPr>
          <w:trHeight w:val="1103"/>
        </w:trPr>
        <w:tc>
          <w:tcPr>
            <w:tcW w:w="9219" w:type="dxa"/>
            <w:gridSpan w:val="6"/>
          </w:tcPr>
          <w:p w14:paraId="72871F7E" w14:textId="77777777" w:rsidR="003C4966" w:rsidRPr="00E44123" w:rsidRDefault="003C4966" w:rsidP="00633F5D">
            <w:pPr>
              <w:pStyle w:val="TableParagraph"/>
              <w:spacing w:line="177" w:lineRule="exact"/>
              <w:ind w:left="74"/>
              <w:rPr>
                <w:rFonts w:ascii="Arial" w:hAnsi="Arial"/>
                <w:i/>
                <w:sz w:val="16"/>
                <w:lang w:val="sk-SK"/>
              </w:rPr>
            </w:pPr>
            <w:r w:rsidRPr="00E44123">
              <w:rPr>
                <w:rFonts w:ascii="Arial" w:hAnsi="Arial"/>
                <w:i/>
                <w:sz w:val="16"/>
                <w:vertAlign w:val="superscript"/>
                <w:lang w:val="sk-SK"/>
              </w:rPr>
              <w:t>1)</w:t>
            </w:r>
            <w:r w:rsidRPr="00E44123">
              <w:rPr>
                <w:rFonts w:ascii="Arial" w:hAnsi="Arial"/>
                <w:i/>
                <w:spacing w:val="-3"/>
                <w:sz w:val="16"/>
                <w:lang w:val="sk-SK"/>
              </w:rPr>
              <w:t xml:space="preserve"> </w:t>
            </w:r>
            <w:r w:rsidRPr="00E44123">
              <w:rPr>
                <w:rFonts w:ascii="Arial" w:hAnsi="Arial"/>
                <w:i/>
                <w:sz w:val="16"/>
                <w:lang w:val="sk-SK"/>
              </w:rPr>
              <w:t>Hrúbka</w:t>
            </w:r>
            <w:r w:rsidRPr="00E44123">
              <w:rPr>
                <w:rFonts w:ascii="Arial" w:hAnsi="Arial"/>
                <w:i/>
                <w:spacing w:val="-5"/>
                <w:sz w:val="16"/>
                <w:lang w:val="sk-SK"/>
              </w:rPr>
              <w:t xml:space="preserve"> </w:t>
            </w:r>
            <w:r w:rsidRPr="00E44123">
              <w:rPr>
                <w:rFonts w:ascii="Arial" w:hAnsi="Arial"/>
                <w:i/>
                <w:sz w:val="16"/>
                <w:lang w:val="sk-SK"/>
              </w:rPr>
              <w:t>vrstvy</w:t>
            </w:r>
            <w:r w:rsidRPr="00E44123">
              <w:rPr>
                <w:rFonts w:ascii="Arial" w:hAnsi="Arial"/>
                <w:i/>
                <w:spacing w:val="-5"/>
                <w:sz w:val="16"/>
                <w:lang w:val="sk-SK"/>
              </w:rPr>
              <w:t xml:space="preserve"> </w:t>
            </w:r>
            <w:r w:rsidRPr="00E44123">
              <w:rPr>
                <w:rFonts w:ascii="Arial" w:hAnsi="Arial"/>
                <w:i/>
                <w:sz w:val="16"/>
                <w:lang w:val="sk-SK"/>
              </w:rPr>
              <w:t>sa</w:t>
            </w:r>
            <w:r w:rsidRPr="00E44123">
              <w:rPr>
                <w:rFonts w:ascii="Arial" w:hAnsi="Arial"/>
                <w:i/>
                <w:spacing w:val="-5"/>
                <w:sz w:val="16"/>
                <w:lang w:val="sk-SK"/>
              </w:rPr>
              <w:t xml:space="preserve"> </w:t>
            </w:r>
            <w:r w:rsidRPr="00E44123">
              <w:rPr>
                <w:rFonts w:ascii="Arial" w:hAnsi="Arial"/>
                <w:i/>
                <w:sz w:val="16"/>
                <w:lang w:val="sk-SK"/>
              </w:rPr>
              <w:t>stanoví</w:t>
            </w:r>
            <w:r w:rsidRPr="00E44123">
              <w:rPr>
                <w:rFonts w:ascii="Arial" w:hAnsi="Arial"/>
                <w:i/>
                <w:spacing w:val="-6"/>
                <w:sz w:val="16"/>
                <w:lang w:val="sk-SK"/>
              </w:rPr>
              <w:t xml:space="preserve"> </w:t>
            </w:r>
            <w:r w:rsidRPr="00E44123">
              <w:rPr>
                <w:rFonts w:ascii="Arial" w:hAnsi="Arial"/>
                <w:i/>
                <w:sz w:val="16"/>
                <w:lang w:val="sk-SK"/>
              </w:rPr>
              <w:t>sondami</w:t>
            </w:r>
            <w:r w:rsidRPr="00E44123">
              <w:rPr>
                <w:rFonts w:ascii="Arial" w:hAnsi="Arial"/>
                <w:i/>
                <w:spacing w:val="-3"/>
                <w:sz w:val="16"/>
                <w:lang w:val="sk-SK"/>
              </w:rPr>
              <w:t xml:space="preserve"> </w:t>
            </w:r>
            <w:r w:rsidRPr="00E44123">
              <w:rPr>
                <w:rFonts w:ascii="Arial" w:hAnsi="Arial"/>
                <w:i/>
                <w:sz w:val="16"/>
                <w:lang w:val="sk-SK"/>
              </w:rPr>
              <w:t>alebo</w:t>
            </w:r>
            <w:r w:rsidRPr="00E44123">
              <w:rPr>
                <w:rFonts w:ascii="Arial" w:hAnsi="Arial"/>
                <w:i/>
                <w:spacing w:val="-4"/>
                <w:sz w:val="16"/>
                <w:lang w:val="sk-SK"/>
              </w:rPr>
              <w:t xml:space="preserve"> </w:t>
            </w:r>
            <w:r w:rsidRPr="00E44123">
              <w:rPr>
                <w:rFonts w:ascii="Arial" w:hAnsi="Arial"/>
                <w:i/>
                <w:spacing w:val="-2"/>
                <w:sz w:val="16"/>
                <w:lang w:val="sk-SK"/>
              </w:rPr>
              <w:t>niveláciou.</w:t>
            </w:r>
          </w:p>
          <w:p w14:paraId="44D0170A" w14:textId="77777777" w:rsidR="003C4966" w:rsidRPr="00E44123" w:rsidRDefault="003C4966" w:rsidP="00633F5D">
            <w:pPr>
              <w:pStyle w:val="TableParagraph"/>
              <w:spacing w:line="183" w:lineRule="exact"/>
              <w:ind w:left="74"/>
              <w:rPr>
                <w:rFonts w:ascii="Arial" w:hAnsi="Arial"/>
                <w:i/>
                <w:sz w:val="16"/>
                <w:lang w:val="sk-SK"/>
              </w:rPr>
            </w:pPr>
            <w:r w:rsidRPr="00E44123">
              <w:rPr>
                <w:rFonts w:ascii="Arial" w:hAnsi="Arial"/>
                <w:i/>
                <w:sz w:val="16"/>
                <w:vertAlign w:val="superscript"/>
                <w:lang w:val="sk-SK"/>
              </w:rPr>
              <w:t>2)</w:t>
            </w:r>
            <w:r w:rsidRPr="00E44123">
              <w:rPr>
                <w:rFonts w:ascii="Arial" w:hAnsi="Arial"/>
                <w:i/>
                <w:spacing w:val="-2"/>
                <w:sz w:val="16"/>
                <w:lang w:val="sk-SK"/>
              </w:rPr>
              <w:t xml:space="preserve"> </w:t>
            </w:r>
            <w:r w:rsidRPr="00E44123">
              <w:rPr>
                <w:rFonts w:ascii="Arial" w:hAnsi="Arial"/>
                <w:i/>
                <w:sz w:val="16"/>
                <w:lang w:val="sk-SK"/>
              </w:rPr>
              <w:t>Nerovnosť</w:t>
            </w:r>
            <w:r w:rsidRPr="00E44123">
              <w:rPr>
                <w:rFonts w:ascii="Arial" w:hAnsi="Arial"/>
                <w:i/>
                <w:spacing w:val="-4"/>
                <w:sz w:val="16"/>
                <w:lang w:val="sk-SK"/>
              </w:rPr>
              <w:t xml:space="preserve"> </w:t>
            </w:r>
            <w:r w:rsidRPr="00E44123">
              <w:rPr>
                <w:rFonts w:ascii="Arial" w:hAnsi="Arial"/>
                <w:i/>
                <w:sz w:val="16"/>
                <w:lang w:val="sk-SK"/>
              </w:rPr>
              <w:t>povrchu</w:t>
            </w:r>
            <w:r w:rsidRPr="00E44123">
              <w:rPr>
                <w:rFonts w:ascii="Arial" w:hAnsi="Arial"/>
                <w:i/>
                <w:spacing w:val="-4"/>
                <w:sz w:val="16"/>
                <w:lang w:val="sk-SK"/>
              </w:rPr>
              <w:t xml:space="preserve"> </w:t>
            </w:r>
            <w:r w:rsidRPr="00E44123">
              <w:rPr>
                <w:rFonts w:ascii="Arial" w:hAnsi="Arial"/>
                <w:i/>
                <w:sz w:val="16"/>
                <w:lang w:val="sk-SK"/>
              </w:rPr>
              <w:t>sa</w:t>
            </w:r>
            <w:r w:rsidRPr="00E44123">
              <w:rPr>
                <w:rFonts w:ascii="Arial" w:hAnsi="Arial"/>
                <w:i/>
                <w:spacing w:val="-3"/>
                <w:sz w:val="16"/>
                <w:lang w:val="sk-SK"/>
              </w:rPr>
              <w:t xml:space="preserve"> </w:t>
            </w:r>
            <w:r w:rsidRPr="00E44123">
              <w:rPr>
                <w:rFonts w:ascii="Arial" w:hAnsi="Arial"/>
                <w:i/>
                <w:sz w:val="16"/>
                <w:lang w:val="sk-SK"/>
              </w:rPr>
              <w:t>meria</w:t>
            </w:r>
            <w:r w:rsidRPr="00E44123">
              <w:rPr>
                <w:rFonts w:ascii="Arial" w:hAnsi="Arial"/>
                <w:i/>
                <w:spacing w:val="-3"/>
                <w:sz w:val="16"/>
                <w:lang w:val="sk-SK"/>
              </w:rPr>
              <w:t xml:space="preserve"> </w:t>
            </w:r>
            <w:r w:rsidRPr="00E44123">
              <w:rPr>
                <w:rFonts w:ascii="Arial" w:hAnsi="Arial"/>
                <w:i/>
                <w:sz w:val="16"/>
                <w:lang w:val="sk-SK"/>
              </w:rPr>
              <w:t>3</w:t>
            </w:r>
            <w:r w:rsidRPr="00E44123">
              <w:rPr>
                <w:rFonts w:ascii="Arial" w:hAnsi="Arial"/>
                <w:i/>
                <w:spacing w:val="-4"/>
                <w:sz w:val="16"/>
                <w:lang w:val="sk-SK"/>
              </w:rPr>
              <w:t xml:space="preserve"> </w:t>
            </w:r>
            <w:r w:rsidRPr="00E44123">
              <w:rPr>
                <w:rFonts w:ascii="Arial" w:hAnsi="Arial"/>
                <w:i/>
                <w:sz w:val="16"/>
                <w:lang w:val="sk-SK"/>
              </w:rPr>
              <w:t>m</w:t>
            </w:r>
            <w:r w:rsidRPr="00E44123">
              <w:rPr>
                <w:rFonts w:ascii="Arial" w:hAnsi="Arial"/>
                <w:i/>
                <w:spacing w:val="-4"/>
                <w:sz w:val="16"/>
                <w:lang w:val="sk-SK"/>
              </w:rPr>
              <w:t xml:space="preserve"> </w:t>
            </w:r>
            <w:r w:rsidRPr="00E44123">
              <w:rPr>
                <w:rFonts w:ascii="Arial" w:hAnsi="Arial"/>
                <w:i/>
                <w:spacing w:val="-2"/>
                <w:sz w:val="16"/>
                <w:lang w:val="sk-SK"/>
              </w:rPr>
              <w:t>latou.</w:t>
            </w:r>
          </w:p>
          <w:p w14:paraId="7E10B49E" w14:textId="77777777" w:rsidR="003C4966" w:rsidRPr="00E44123" w:rsidRDefault="003C4966" w:rsidP="00633F5D">
            <w:pPr>
              <w:pStyle w:val="TableParagraph"/>
              <w:spacing w:before="1" w:line="183" w:lineRule="exact"/>
              <w:ind w:left="74"/>
              <w:rPr>
                <w:rFonts w:ascii="Arial" w:hAnsi="Arial"/>
                <w:i/>
                <w:sz w:val="16"/>
                <w:lang w:val="sk-SK"/>
              </w:rPr>
            </w:pPr>
            <w:r w:rsidRPr="00E44123">
              <w:rPr>
                <w:rFonts w:ascii="Arial" w:hAnsi="Arial"/>
                <w:i/>
                <w:sz w:val="16"/>
                <w:vertAlign w:val="superscript"/>
                <w:lang w:val="sk-SK"/>
              </w:rPr>
              <w:t>3)</w:t>
            </w:r>
            <w:r w:rsidRPr="00E44123">
              <w:rPr>
                <w:rFonts w:ascii="Arial" w:hAnsi="Arial"/>
                <w:i/>
                <w:spacing w:val="-5"/>
                <w:sz w:val="16"/>
                <w:lang w:val="sk-SK"/>
              </w:rPr>
              <w:t xml:space="preserve"> </w:t>
            </w:r>
            <w:r w:rsidRPr="00E44123">
              <w:rPr>
                <w:rFonts w:ascii="Arial" w:hAnsi="Arial"/>
                <w:i/>
                <w:sz w:val="16"/>
                <w:lang w:val="sk-SK"/>
              </w:rPr>
              <w:t>Odchýlka</w:t>
            </w:r>
            <w:r w:rsidRPr="00E44123">
              <w:rPr>
                <w:rFonts w:ascii="Arial" w:hAnsi="Arial"/>
                <w:i/>
                <w:spacing w:val="-5"/>
                <w:sz w:val="16"/>
                <w:lang w:val="sk-SK"/>
              </w:rPr>
              <w:t xml:space="preserve"> </w:t>
            </w:r>
            <w:r w:rsidRPr="00E44123">
              <w:rPr>
                <w:rFonts w:ascii="Arial" w:hAnsi="Arial"/>
                <w:i/>
                <w:sz w:val="16"/>
                <w:lang w:val="sk-SK"/>
              </w:rPr>
              <w:t>od</w:t>
            </w:r>
            <w:r w:rsidRPr="00E44123">
              <w:rPr>
                <w:rFonts w:ascii="Arial" w:hAnsi="Arial"/>
                <w:i/>
                <w:spacing w:val="-5"/>
                <w:sz w:val="16"/>
                <w:lang w:val="sk-SK"/>
              </w:rPr>
              <w:t xml:space="preserve"> </w:t>
            </w:r>
            <w:r w:rsidRPr="00E44123">
              <w:rPr>
                <w:rFonts w:ascii="Arial" w:hAnsi="Arial"/>
                <w:i/>
                <w:sz w:val="16"/>
                <w:lang w:val="sk-SK"/>
              </w:rPr>
              <w:t>priečneho</w:t>
            </w:r>
            <w:r w:rsidRPr="00E44123">
              <w:rPr>
                <w:rFonts w:ascii="Arial" w:hAnsi="Arial"/>
                <w:i/>
                <w:spacing w:val="-7"/>
                <w:sz w:val="16"/>
                <w:lang w:val="sk-SK"/>
              </w:rPr>
              <w:t xml:space="preserve"> </w:t>
            </w:r>
            <w:r w:rsidRPr="00E44123">
              <w:rPr>
                <w:rFonts w:ascii="Arial" w:hAnsi="Arial"/>
                <w:i/>
                <w:sz w:val="16"/>
                <w:lang w:val="sk-SK"/>
              </w:rPr>
              <w:t>sklonu</w:t>
            </w:r>
            <w:r w:rsidRPr="00E44123">
              <w:rPr>
                <w:rFonts w:ascii="Arial" w:hAnsi="Arial"/>
                <w:i/>
                <w:spacing w:val="-8"/>
                <w:sz w:val="16"/>
                <w:lang w:val="sk-SK"/>
              </w:rPr>
              <w:t xml:space="preserve"> </w:t>
            </w:r>
            <w:r w:rsidRPr="00E44123">
              <w:rPr>
                <w:rFonts w:ascii="Arial" w:hAnsi="Arial"/>
                <w:i/>
                <w:sz w:val="16"/>
                <w:lang w:val="sk-SK"/>
              </w:rPr>
              <w:t>sa</w:t>
            </w:r>
            <w:r w:rsidRPr="00E44123">
              <w:rPr>
                <w:rFonts w:ascii="Arial" w:hAnsi="Arial"/>
                <w:i/>
                <w:spacing w:val="-5"/>
                <w:sz w:val="16"/>
                <w:lang w:val="sk-SK"/>
              </w:rPr>
              <w:t xml:space="preserve"> </w:t>
            </w:r>
            <w:r w:rsidRPr="00E44123">
              <w:rPr>
                <w:rFonts w:ascii="Arial" w:hAnsi="Arial"/>
                <w:i/>
                <w:sz w:val="16"/>
                <w:lang w:val="sk-SK"/>
              </w:rPr>
              <w:t>meria</w:t>
            </w:r>
            <w:r w:rsidRPr="00E44123">
              <w:rPr>
                <w:rFonts w:ascii="Arial" w:hAnsi="Arial"/>
                <w:i/>
                <w:spacing w:val="-5"/>
                <w:sz w:val="16"/>
                <w:lang w:val="sk-SK"/>
              </w:rPr>
              <w:t xml:space="preserve"> </w:t>
            </w:r>
            <w:r w:rsidRPr="00E44123">
              <w:rPr>
                <w:rFonts w:ascii="Arial" w:hAnsi="Arial"/>
                <w:i/>
                <w:sz w:val="16"/>
                <w:lang w:val="sk-SK"/>
              </w:rPr>
              <w:t>niveláciou,</w:t>
            </w:r>
            <w:r w:rsidRPr="00E44123">
              <w:rPr>
                <w:rFonts w:ascii="Arial" w:hAnsi="Arial"/>
                <w:i/>
                <w:spacing w:val="-6"/>
                <w:sz w:val="16"/>
                <w:lang w:val="sk-SK"/>
              </w:rPr>
              <w:t xml:space="preserve"> </w:t>
            </w:r>
            <w:r w:rsidRPr="00E44123">
              <w:rPr>
                <w:rFonts w:ascii="Arial" w:hAnsi="Arial"/>
                <w:i/>
                <w:sz w:val="16"/>
                <w:lang w:val="sk-SK"/>
              </w:rPr>
              <w:t>musí</w:t>
            </w:r>
            <w:r w:rsidRPr="00E44123">
              <w:rPr>
                <w:rFonts w:ascii="Arial" w:hAnsi="Arial"/>
                <w:i/>
                <w:spacing w:val="-6"/>
                <w:sz w:val="16"/>
                <w:lang w:val="sk-SK"/>
              </w:rPr>
              <w:t xml:space="preserve"> </w:t>
            </w:r>
            <w:r w:rsidRPr="00E44123">
              <w:rPr>
                <w:rFonts w:ascii="Arial" w:hAnsi="Arial"/>
                <w:i/>
                <w:sz w:val="16"/>
                <w:lang w:val="sk-SK"/>
              </w:rPr>
              <w:t>sa</w:t>
            </w:r>
            <w:r w:rsidRPr="00E44123">
              <w:rPr>
                <w:rFonts w:ascii="Arial" w:hAnsi="Arial"/>
                <w:i/>
                <w:spacing w:val="-8"/>
                <w:sz w:val="16"/>
                <w:lang w:val="sk-SK"/>
              </w:rPr>
              <w:t xml:space="preserve"> </w:t>
            </w:r>
            <w:r w:rsidRPr="00E44123">
              <w:rPr>
                <w:rFonts w:ascii="Arial" w:hAnsi="Arial"/>
                <w:i/>
                <w:sz w:val="16"/>
                <w:lang w:val="sk-SK"/>
              </w:rPr>
              <w:t>vždy</w:t>
            </w:r>
            <w:r w:rsidRPr="00E44123">
              <w:rPr>
                <w:rFonts w:ascii="Arial" w:hAnsi="Arial"/>
                <w:i/>
                <w:spacing w:val="-1"/>
                <w:sz w:val="16"/>
                <w:lang w:val="sk-SK"/>
              </w:rPr>
              <w:t xml:space="preserve"> </w:t>
            </w:r>
            <w:r w:rsidRPr="00E44123">
              <w:rPr>
                <w:rFonts w:ascii="Arial" w:hAnsi="Arial"/>
                <w:i/>
                <w:sz w:val="16"/>
                <w:lang w:val="sk-SK"/>
              </w:rPr>
              <w:t>zaistiť</w:t>
            </w:r>
            <w:r w:rsidRPr="00E44123">
              <w:rPr>
                <w:rFonts w:ascii="Arial" w:hAnsi="Arial"/>
                <w:i/>
                <w:spacing w:val="-4"/>
                <w:sz w:val="16"/>
                <w:lang w:val="sk-SK"/>
              </w:rPr>
              <w:t xml:space="preserve"> </w:t>
            </w:r>
            <w:r w:rsidRPr="00E44123">
              <w:rPr>
                <w:rFonts w:ascii="Arial" w:hAnsi="Arial"/>
                <w:i/>
                <w:sz w:val="16"/>
                <w:lang w:val="sk-SK"/>
              </w:rPr>
              <w:t>dobré</w:t>
            </w:r>
            <w:r w:rsidRPr="00E44123">
              <w:rPr>
                <w:rFonts w:ascii="Arial" w:hAnsi="Arial"/>
                <w:i/>
                <w:spacing w:val="-6"/>
                <w:sz w:val="16"/>
                <w:lang w:val="sk-SK"/>
              </w:rPr>
              <w:t xml:space="preserve"> </w:t>
            </w:r>
            <w:r w:rsidRPr="00E44123">
              <w:rPr>
                <w:rFonts w:ascii="Arial" w:hAnsi="Arial"/>
                <w:i/>
                <w:sz w:val="16"/>
                <w:lang w:val="sk-SK"/>
              </w:rPr>
              <w:t>odvodnenie</w:t>
            </w:r>
            <w:r w:rsidRPr="00E44123">
              <w:rPr>
                <w:rFonts w:ascii="Arial" w:hAnsi="Arial"/>
                <w:i/>
                <w:spacing w:val="-5"/>
                <w:sz w:val="16"/>
                <w:lang w:val="sk-SK"/>
              </w:rPr>
              <w:t xml:space="preserve"> </w:t>
            </w:r>
            <w:r w:rsidRPr="00E44123">
              <w:rPr>
                <w:rFonts w:ascii="Arial" w:hAnsi="Arial"/>
                <w:i/>
                <w:sz w:val="16"/>
                <w:lang w:val="sk-SK"/>
              </w:rPr>
              <w:t>povrchu</w:t>
            </w:r>
            <w:r w:rsidRPr="00E44123">
              <w:rPr>
                <w:rFonts w:ascii="Arial" w:hAnsi="Arial"/>
                <w:i/>
                <w:spacing w:val="-7"/>
                <w:sz w:val="16"/>
                <w:lang w:val="sk-SK"/>
              </w:rPr>
              <w:t xml:space="preserve"> </w:t>
            </w:r>
            <w:r w:rsidRPr="00E44123">
              <w:rPr>
                <w:rFonts w:ascii="Arial" w:hAnsi="Arial"/>
                <w:i/>
                <w:spacing w:val="-2"/>
                <w:sz w:val="16"/>
                <w:lang w:val="sk-SK"/>
              </w:rPr>
              <w:t>vrstvy.</w:t>
            </w:r>
          </w:p>
          <w:p w14:paraId="61EE175E" w14:textId="77777777" w:rsidR="003C4966" w:rsidRPr="00E44123" w:rsidRDefault="003C4966" w:rsidP="00633F5D">
            <w:pPr>
              <w:pStyle w:val="TableParagraph"/>
              <w:spacing w:line="183" w:lineRule="exact"/>
              <w:ind w:left="74"/>
              <w:rPr>
                <w:rFonts w:ascii="Arial" w:hAnsi="Arial"/>
                <w:i/>
                <w:sz w:val="16"/>
                <w:lang w:val="sk-SK"/>
              </w:rPr>
            </w:pPr>
            <w:r w:rsidRPr="00E44123">
              <w:rPr>
                <w:rFonts w:ascii="Arial" w:hAnsi="Arial"/>
                <w:i/>
                <w:sz w:val="16"/>
                <w:vertAlign w:val="superscript"/>
                <w:lang w:val="sk-SK"/>
              </w:rPr>
              <w:t>4)</w:t>
            </w:r>
            <w:r w:rsidRPr="00E44123">
              <w:rPr>
                <w:rFonts w:ascii="Arial" w:hAnsi="Arial"/>
                <w:i/>
                <w:spacing w:val="-6"/>
                <w:sz w:val="16"/>
                <w:lang w:val="sk-SK"/>
              </w:rPr>
              <w:t xml:space="preserve"> </w:t>
            </w:r>
            <w:r w:rsidRPr="00E44123">
              <w:rPr>
                <w:rFonts w:ascii="Arial" w:hAnsi="Arial"/>
                <w:i/>
                <w:sz w:val="16"/>
                <w:lang w:val="sk-SK"/>
              </w:rPr>
              <w:t>Miera</w:t>
            </w:r>
            <w:r w:rsidRPr="00E44123">
              <w:rPr>
                <w:rFonts w:ascii="Arial" w:hAnsi="Arial"/>
                <w:i/>
                <w:spacing w:val="-6"/>
                <w:sz w:val="16"/>
                <w:lang w:val="sk-SK"/>
              </w:rPr>
              <w:t xml:space="preserve"> </w:t>
            </w:r>
            <w:r w:rsidRPr="00E44123">
              <w:rPr>
                <w:rFonts w:ascii="Arial" w:hAnsi="Arial"/>
                <w:i/>
                <w:sz w:val="16"/>
                <w:lang w:val="sk-SK"/>
              </w:rPr>
              <w:t>zhutnenia</w:t>
            </w:r>
            <w:r w:rsidRPr="00E44123">
              <w:rPr>
                <w:rFonts w:ascii="Arial" w:hAnsi="Arial"/>
                <w:i/>
                <w:spacing w:val="-6"/>
                <w:sz w:val="16"/>
                <w:lang w:val="sk-SK"/>
              </w:rPr>
              <w:t xml:space="preserve"> </w:t>
            </w:r>
            <w:r w:rsidRPr="00E44123">
              <w:rPr>
                <w:rFonts w:ascii="Arial" w:hAnsi="Arial"/>
                <w:i/>
                <w:sz w:val="16"/>
                <w:lang w:val="sk-SK"/>
              </w:rPr>
              <w:t>vychádza</w:t>
            </w:r>
            <w:r w:rsidRPr="00E44123">
              <w:rPr>
                <w:rFonts w:ascii="Arial" w:hAnsi="Arial"/>
                <w:i/>
                <w:spacing w:val="-4"/>
                <w:sz w:val="16"/>
                <w:lang w:val="sk-SK"/>
              </w:rPr>
              <w:t xml:space="preserve"> </w:t>
            </w:r>
            <w:r w:rsidRPr="00E44123">
              <w:rPr>
                <w:rFonts w:ascii="Arial" w:hAnsi="Arial"/>
                <w:i/>
                <w:sz w:val="16"/>
                <w:lang w:val="sk-SK"/>
              </w:rPr>
              <w:t>z</w:t>
            </w:r>
            <w:r w:rsidRPr="00E44123">
              <w:rPr>
                <w:rFonts w:ascii="Arial" w:hAnsi="Arial"/>
                <w:i/>
                <w:spacing w:val="-9"/>
                <w:sz w:val="16"/>
                <w:lang w:val="sk-SK"/>
              </w:rPr>
              <w:t xml:space="preserve"> </w:t>
            </w:r>
            <w:r w:rsidRPr="00E44123">
              <w:rPr>
                <w:rFonts w:ascii="Arial" w:hAnsi="Arial"/>
                <w:i/>
                <w:sz w:val="16"/>
                <w:lang w:val="sk-SK"/>
              </w:rPr>
              <w:t>použitej</w:t>
            </w:r>
            <w:r w:rsidRPr="00E44123">
              <w:rPr>
                <w:rFonts w:ascii="Arial" w:hAnsi="Arial"/>
                <w:i/>
                <w:spacing w:val="-3"/>
                <w:sz w:val="16"/>
                <w:lang w:val="sk-SK"/>
              </w:rPr>
              <w:t xml:space="preserve"> </w:t>
            </w:r>
            <w:r w:rsidRPr="00E44123">
              <w:rPr>
                <w:rFonts w:ascii="Arial" w:hAnsi="Arial"/>
                <w:i/>
                <w:sz w:val="16"/>
                <w:lang w:val="sk-SK"/>
              </w:rPr>
              <w:t>zhutňovacej</w:t>
            </w:r>
            <w:r w:rsidRPr="00E44123">
              <w:rPr>
                <w:rFonts w:ascii="Arial" w:hAnsi="Arial"/>
                <w:i/>
                <w:spacing w:val="-8"/>
                <w:sz w:val="16"/>
                <w:lang w:val="sk-SK"/>
              </w:rPr>
              <w:t xml:space="preserve"> </w:t>
            </w:r>
            <w:r w:rsidRPr="00E44123">
              <w:rPr>
                <w:rFonts w:ascii="Arial" w:hAnsi="Arial"/>
                <w:i/>
                <w:sz w:val="16"/>
                <w:lang w:val="sk-SK"/>
              </w:rPr>
              <w:t>práce</w:t>
            </w:r>
            <w:r w:rsidRPr="00E44123">
              <w:rPr>
                <w:rFonts w:ascii="Arial" w:hAnsi="Arial"/>
                <w:i/>
                <w:spacing w:val="-2"/>
                <w:sz w:val="16"/>
                <w:lang w:val="sk-SK"/>
              </w:rPr>
              <w:t xml:space="preserve"> </w:t>
            </w:r>
            <w:r w:rsidRPr="00E44123">
              <w:rPr>
                <w:rFonts w:ascii="Arial" w:hAnsi="Arial"/>
                <w:i/>
                <w:sz w:val="16"/>
                <w:lang w:val="sk-SK"/>
              </w:rPr>
              <w:t>–</w:t>
            </w:r>
            <w:r w:rsidRPr="00E44123">
              <w:rPr>
                <w:rFonts w:ascii="Arial" w:hAnsi="Arial"/>
                <w:i/>
                <w:spacing w:val="-8"/>
                <w:sz w:val="16"/>
                <w:lang w:val="sk-SK"/>
              </w:rPr>
              <w:t xml:space="preserve"> </w:t>
            </w:r>
            <w:proofErr w:type="spellStart"/>
            <w:r w:rsidRPr="00E44123">
              <w:rPr>
                <w:rFonts w:ascii="Arial" w:hAnsi="Arial"/>
                <w:i/>
                <w:sz w:val="16"/>
                <w:lang w:val="sk-SK"/>
              </w:rPr>
              <w:t>Proctorova</w:t>
            </w:r>
            <w:proofErr w:type="spellEnd"/>
            <w:r w:rsidRPr="00E44123">
              <w:rPr>
                <w:rFonts w:ascii="Arial" w:hAnsi="Arial"/>
                <w:i/>
                <w:spacing w:val="-8"/>
                <w:sz w:val="16"/>
                <w:lang w:val="sk-SK"/>
              </w:rPr>
              <w:t xml:space="preserve"> </w:t>
            </w:r>
            <w:r w:rsidRPr="00E44123">
              <w:rPr>
                <w:rFonts w:ascii="Arial" w:hAnsi="Arial"/>
                <w:i/>
                <w:sz w:val="16"/>
                <w:lang w:val="sk-SK"/>
              </w:rPr>
              <w:t>skúška,</w:t>
            </w:r>
            <w:r w:rsidRPr="00E44123">
              <w:rPr>
                <w:rFonts w:ascii="Arial" w:hAnsi="Arial"/>
                <w:i/>
                <w:spacing w:val="-7"/>
                <w:sz w:val="16"/>
                <w:lang w:val="sk-SK"/>
              </w:rPr>
              <w:t xml:space="preserve"> </w:t>
            </w:r>
            <w:proofErr w:type="spellStart"/>
            <w:r w:rsidRPr="00E44123">
              <w:rPr>
                <w:rFonts w:ascii="Arial" w:hAnsi="Arial"/>
                <w:i/>
                <w:sz w:val="16"/>
                <w:lang w:val="sk-SK"/>
              </w:rPr>
              <w:t>Proctorova</w:t>
            </w:r>
            <w:proofErr w:type="spellEnd"/>
            <w:r w:rsidRPr="00E44123">
              <w:rPr>
                <w:rFonts w:ascii="Arial" w:hAnsi="Arial"/>
                <w:i/>
                <w:spacing w:val="-9"/>
                <w:sz w:val="16"/>
                <w:lang w:val="sk-SK"/>
              </w:rPr>
              <w:t xml:space="preserve"> </w:t>
            </w:r>
            <w:r w:rsidRPr="00E44123">
              <w:rPr>
                <w:rFonts w:ascii="Arial" w:hAnsi="Arial"/>
                <w:i/>
                <w:sz w:val="16"/>
                <w:lang w:val="sk-SK"/>
              </w:rPr>
              <w:t>modifikovaná</w:t>
            </w:r>
            <w:r w:rsidRPr="00E44123">
              <w:rPr>
                <w:rFonts w:ascii="Arial" w:hAnsi="Arial"/>
                <w:i/>
                <w:spacing w:val="-6"/>
                <w:sz w:val="16"/>
                <w:lang w:val="sk-SK"/>
              </w:rPr>
              <w:t xml:space="preserve"> </w:t>
            </w:r>
            <w:r w:rsidRPr="00E44123">
              <w:rPr>
                <w:rFonts w:ascii="Arial" w:hAnsi="Arial"/>
                <w:i/>
                <w:spacing w:val="-2"/>
                <w:sz w:val="16"/>
                <w:lang w:val="sk-SK"/>
              </w:rPr>
              <w:t>skúška.</w:t>
            </w:r>
          </w:p>
          <w:p w14:paraId="060368AA" w14:textId="77777777" w:rsidR="003C4966" w:rsidRPr="00E44123" w:rsidRDefault="003C4966" w:rsidP="00633F5D">
            <w:pPr>
              <w:pStyle w:val="TableParagraph"/>
              <w:spacing w:line="177" w:lineRule="exact"/>
              <w:ind w:left="74"/>
              <w:rPr>
                <w:rFonts w:ascii="Arial" w:hAnsi="Arial"/>
                <w:i/>
                <w:sz w:val="16"/>
                <w:lang w:val="sk-SK"/>
              </w:rPr>
            </w:pPr>
            <w:r w:rsidRPr="00E44123">
              <w:rPr>
                <w:rFonts w:ascii="Arial" w:hAnsi="Arial"/>
                <w:i/>
                <w:sz w:val="16"/>
                <w:vertAlign w:val="superscript"/>
                <w:lang w:val="sk-SK"/>
              </w:rPr>
              <w:t>5)</w:t>
            </w:r>
            <w:r w:rsidRPr="00E44123">
              <w:rPr>
                <w:rFonts w:ascii="Arial" w:hAnsi="Arial"/>
                <w:i/>
                <w:spacing w:val="-5"/>
                <w:sz w:val="16"/>
                <w:lang w:val="sk-SK"/>
              </w:rPr>
              <w:t xml:space="preserve"> </w:t>
            </w:r>
            <w:r w:rsidRPr="00E44123">
              <w:rPr>
                <w:rFonts w:ascii="Arial" w:hAnsi="Arial"/>
                <w:i/>
                <w:sz w:val="16"/>
                <w:lang w:val="sk-SK"/>
              </w:rPr>
              <w:t>Objemovú</w:t>
            </w:r>
            <w:r w:rsidRPr="00E44123">
              <w:rPr>
                <w:rFonts w:ascii="Arial" w:hAnsi="Arial"/>
                <w:i/>
                <w:spacing w:val="-6"/>
                <w:sz w:val="16"/>
                <w:lang w:val="sk-SK"/>
              </w:rPr>
              <w:t xml:space="preserve"> </w:t>
            </w:r>
            <w:r w:rsidRPr="00E44123">
              <w:rPr>
                <w:rFonts w:ascii="Arial" w:hAnsi="Arial"/>
                <w:i/>
                <w:sz w:val="16"/>
                <w:lang w:val="sk-SK"/>
              </w:rPr>
              <w:t>hmotnosť</w:t>
            </w:r>
            <w:r w:rsidRPr="00E44123">
              <w:rPr>
                <w:rFonts w:ascii="Arial" w:hAnsi="Arial"/>
                <w:i/>
                <w:spacing w:val="-5"/>
                <w:sz w:val="16"/>
                <w:lang w:val="sk-SK"/>
              </w:rPr>
              <w:t xml:space="preserve"> </w:t>
            </w:r>
            <w:r w:rsidRPr="00E44123">
              <w:rPr>
                <w:rFonts w:ascii="Arial" w:hAnsi="Arial"/>
                <w:i/>
                <w:sz w:val="16"/>
                <w:lang w:val="sk-SK"/>
              </w:rPr>
              <w:t>zmesi</w:t>
            </w:r>
            <w:r w:rsidRPr="00E44123">
              <w:rPr>
                <w:rFonts w:ascii="Arial" w:hAnsi="Arial"/>
                <w:i/>
                <w:spacing w:val="-5"/>
                <w:sz w:val="16"/>
                <w:lang w:val="sk-SK"/>
              </w:rPr>
              <w:t xml:space="preserve"> </w:t>
            </w:r>
            <w:r w:rsidRPr="00E44123">
              <w:rPr>
                <w:rFonts w:ascii="Arial" w:hAnsi="Arial"/>
                <w:i/>
                <w:sz w:val="16"/>
                <w:lang w:val="sk-SK"/>
              </w:rPr>
              <w:t>stanovuje</w:t>
            </w:r>
            <w:r w:rsidRPr="00E44123">
              <w:rPr>
                <w:rFonts w:ascii="Arial" w:hAnsi="Arial"/>
                <w:i/>
                <w:spacing w:val="-8"/>
                <w:sz w:val="16"/>
                <w:lang w:val="sk-SK"/>
              </w:rPr>
              <w:t xml:space="preserve"> </w:t>
            </w:r>
            <w:r w:rsidRPr="00E44123">
              <w:rPr>
                <w:rFonts w:ascii="Arial" w:hAnsi="Arial"/>
                <w:i/>
                <w:sz w:val="16"/>
                <w:lang w:val="sk-SK"/>
              </w:rPr>
              <w:t>týždenne</w:t>
            </w:r>
            <w:r w:rsidRPr="00E44123">
              <w:rPr>
                <w:rFonts w:ascii="Arial" w:hAnsi="Arial"/>
                <w:i/>
                <w:spacing w:val="-6"/>
                <w:sz w:val="16"/>
                <w:lang w:val="sk-SK"/>
              </w:rPr>
              <w:t xml:space="preserve"> </w:t>
            </w:r>
            <w:r w:rsidRPr="00E44123">
              <w:rPr>
                <w:rFonts w:ascii="Arial" w:hAnsi="Arial"/>
                <w:i/>
                <w:sz w:val="16"/>
                <w:lang w:val="sk-SK"/>
              </w:rPr>
              <w:t>jej</w:t>
            </w:r>
            <w:r w:rsidRPr="00E44123">
              <w:rPr>
                <w:rFonts w:ascii="Arial" w:hAnsi="Arial"/>
                <w:i/>
                <w:spacing w:val="-5"/>
                <w:sz w:val="16"/>
                <w:lang w:val="sk-SK"/>
              </w:rPr>
              <w:t xml:space="preserve"> </w:t>
            </w:r>
            <w:r w:rsidRPr="00E44123">
              <w:rPr>
                <w:rFonts w:ascii="Arial" w:hAnsi="Arial"/>
                <w:i/>
                <w:spacing w:val="-2"/>
                <w:sz w:val="16"/>
                <w:lang w:val="sk-SK"/>
              </w:rPr>
              <w:t>výrobca.</w:t>
            </w:r>
          </w:p>
          <w:p w14:paraId="4BD2EA5E" w14:textId="77777777" w:rsidR="003C4966" w:rsidRPr="00E44123" w:rsidRDefault="003C4966" w:rsidP="00633F5D">
            <w:pPr>
              <w:pStyle w:val="TableParagraph"/>
              <w:spacing w:line="177" w:lineRule="exact"/>
              <w:ind w:left="74"/>
              <w:rPr>
                <w:rFonts w:ascii="Arial" w:hAnsi="Arial"/>
                <w:i/>
                <w:sz w:val="16"/>
                <w:lang w:val="sk-SK"/>
              </w:rPr>
            </w:pPr>
            <w:r w:rsidRPr="00E44123">
              <w:rPr>
                <w:rFonts w:ascii="Arial" w:hAnsi="Arial"/>
                <w:i/>
                <w:sz w:val="16"/>
                <w:vertAlign w:val="superscript"/>
                <w:lang w:val="sk-SK"/>
              </w:rPr>
              <w:t>6)</w:t>
            </w:r>
            <w:r w:rsidRPr="00E44123">
              <w:rPr>
                <w:rFonts w:ascii="Arial" w:hAnsi="Arial"/>
                <w:i/>
                <w:spacing w:val="-6"/>
                <w:sz w:val="16"/>
                <w:lang w:val="sk-SK"/>
              </w:rPr>
              <w:t xml:space="preserve"> </w:t>
            </w:r>
            <w:r w:rsidRPr="00E44123">
              <w:rPr>
                <w:rFonts w:ascii="Arial" w:hAnsi="Arial"/>
                <w:i/>
                <w:sz w:val="16"/>
                <w:lang w:val="sk-SK"/>
              </w:rPr>
              <w:t>Nedostatok</w:t>
            </w:r>
            <w:r w:rsidRPr="00E44123">
              <w:rPr>
                <w:rFonts w:ascii="Arial" w:hAnsi="Arial"/>
                <w:i/>
                <w:spacing w:val="-7"/>
                <w:sz w:val="16"/>
                <w:lang w:val="sk-SK"/>
              </w:rPr>
              <w:t xml:space="preserve"> </w:t>
            </w:r>
            <w:r w:rsidRPr="00E44123">
              <w:rPr>
                <w:rFonts w:ascii="Arial" w:hAnsi="Arial"/>
                <w:i/>
                <w:sz w:val="16"/>
                <w:lang w:val="sk-SK"/>
              </w:rPr>
              <w:t>celistvosti</w:t>
            </w:r>
            <w:r w:rsidRPr="00E44123">
              <w:rPr>
                <w:rFonts w:ascii="Arial" w:hAnsi="Arial"/>
                <w:i/>
                <w:spacing w:val="-6"/>
                <w:sz w:val="16"/>
                <w:lang w:val="sk-SK"/>
              </w:rPr>
              <w:t xml:space="preserve"> </w:t>
            </w:r>
            <w:r w:rsidRPr="00E44123">
              <w:rPr>
                <w:rFonts w:ascii="Arial" w:hAnsi="Arial"/>
                <w:i/>
                <w:sz w:val="16"/>
                <w:lang w:val="sk-SK"/>
              </w:rPr>
              <w:t>povrchu</w:t>
            </w:r>
            <w:r w:rsidRPr="00E44123">
              <w:rPr>
                <w:rFonts w:ascii="Arial" w:hAnsi="Arial"/>
                <w:i/>
                <w:spacing w:val="-8"/>
                <w:sz w:val="16"/>
                <w:lang w:val="sk-SK"/>
              </w:rPr>
              <w:t xml:space="preserve"> </w:t>
            </w:r>
            <w:r w:rsidRPr="00E44123">
              <w:rPr>
                <w:rFonts w:ascii="Arial" w:hAnsi="Arial"/>
                <w:i/>
                <w:sz w:val="16"/>
                <w:lang w:val="sk-SK"/>
              </w:rPr>
              <w:t>spôsobuje</w:t>
            </w:r>
            <w:r w:rsidRPr="00E44123">
              <w:rPr>
                <w:rFonts w:ascii="Arial" w:hAnsi="Arial"/>
                <w:i/>
                <w:spacing w:val="-8"/>
                <w:sz w:val="16"/>
                <w:lang w:val="sk-SK"/>
              </w:rPr>
              <w:t xml:space="preserve"> </w:t>
            </w:r>
            <w:r w:rsidRPr="00E44123">
              <w:rPr>
                <w:rFonts w:ascii="Arial" w:hAnsi="Arial"/>
                <w:i/>
                <w:sz w:val="16"/>
                <w:lang w:val="sk-SK"/>
              </w:rPr>
              <w:t>výskyt</w:t>
            </w:r>
            <w:r w:rsidRPr="00E44123">
              <w:rPr>
                <w:rFonts w:ascii="Arial" w:hAnsi="Arial"/>
                <w:i/>
                <w:spacing w:val="-7"/>
                <w:sz w:val="16"/>
                <w:lang w:val="sk-SK"/>
              </w:rPr>
              <w:t xml:space="preserve"> </w:t>
            </w:r>
            <w:r w:rsidRPr="00E44123">
              <w:rPr>
                <w:rFonts w:ascii="Arial" w:hAnsi="Arial"/>
                <w:i/>
                <w:sz w:val="16"/>
                <w:lang w:val="sk-SK"/>
              </w:rPr>
              <w:t>výtlkov,</w:t>
            </w:r>
            <w:r w:rsidRPr="00E44123">
              <w:rPr>
                <w:rFonts w:ascii="Arial" w:hAnsi="Arial"/>
                <w:i/>
                <w:spacing w:val="-7"/>
                <w:sz w:val="16"/>
                <w:lang w:val="sk-SK"/>
              </w:rPr>
              <w:t xml:space="preserve"> </w:t>
            </w:r>
            <w:r w:rsidRPr="00E44123">
              <w:rPr>
                <w:rFonts w:ascii="Arial" w:hAnsi="Arial"/>
                <w:i/>
                <w:sz w:val="16"/>
                <w:lang w:val="sk-SK"/>
              </w:rPr>
              <w:t>štrkových</w:t>
            </w:r>
            <w:r w:rsidRPr="00E44123">
              <w:rPr>
                <w:rFonts w:ascii="Arial" w:hAnsi="Arial"/>
                <w:i/>
                <w:spacing w:val="-9"/>
                <w:sz w:val="16"/>
                <w:lang w:val="sk-SK"/>
              </w:rPr>
              <w:t xml:space="preserve"> </w:t>
            </w:r>
            <w:r w:rsidRPr="00E44123">
              <w:rPr>
                <w:rFonts w:ascii="Arial" w:hAnsi="Arial"/>
                <w:i/>
                <w:sz w:val="16"/>
                <w:lang w:val="sk-SK"/>
              </w:rPr>
              <w:t>hniezd,</w:t>
            </w:r>
            <w:r w:rsidRPr="00E44123">
              <w:rPr>
                <w:rFonts w:ascii="Arial" w:hAnsi="Arial"/>
                <w:i/>
                <w:spacing w:val="-6"/>
                <w:sz w:val="16"/>
                <w:lang w:val="sk-SK"/>
              </w:rPr>
              <w:t xml:space="preserve"> </w:t>
            </w:r>
            <w:r w:rsidRPr="00E44123">
              <w:rPr>
                <w:rFonts w:ascii="Arial" w:hAnsi="Arial"/>
                <w:i/>
                <w:sz w:val="16"/>
                <w:lang w:val="sk-SK"/>
              </w:rPr>
              <w:t>rýh</w:t>
            </w:r>
            <w:r w:rsidRPr="00E44123">
              <w:rPr>
                <w:rFonts w:ascii="Arial" w:hAnsi="Arial"/>
                <w:i/>
                <w:spacing w:val="-6"/>
                <w:sz w:val="16"/>
                <w:lang w:val="sk-SK"/>
              </w:rPr>
              <w:t xml:space="preserve"> </w:t>
            </w:r>
            <w:r w:rsidRPr="00E44123">
              <w:rPr>
                <w:rFonts w:ascii="Arial" w:hAnsi="Arial"/>
                <w:i/>
                <w:sz w:val="16"/>
                <w:lang w:val="sk-SK"/>
              </w:rPr>
              <w:t>a</w:t>
            </w:r>
            <w:r w:rsidRPr="00E44123">
              <w:rPr>
                <w:rFonts w:ascii="Arial" w:hAnsi="Arial"/>
                <w:i/>
                <w:spacing w:val="-7"/>
                <w:sz w:val="16"/>
                <w:lang w:val="sk-SK"/>
              </w:rPr>
              <w:t xml:space="preserve"> </w:t>
            </w:r>
            <w:r w:rsidRPr="00E44123">
              <w:rPr>
                <w:rFonts w:ascii="Arial" w:hAnsi="Arial"/>
                <w:i/>
                <w:spacing w:val="-4"/>
                <w:sz w:val="16"/>
                <w:lang w:val="sk-SK"/>
              </w:rPr>
              <w:t>pod.</w:t>
            </w:r>
          </w:p>
        </w:tc>
      </w:tr>
    </w:tbl>
    <w:p w14:paraId="35AD4B65" w14:textId="77777777" w:rsidR="00FB73A9" w:rsidRPr="00E44123" w:rsidRDefault="00FB73A9" w:rsidP="003C4966">
      <w:pPr>
        <w:pStyle w:val="Nadpis3"/>
      </w:pPr>
    </w:p>
    <w:p w14:paraId="0CDAE54A" w14:textId="7E559E78" w:rsidR="001957AD" w:rsidRPr="00E44123" w:rsidRDefault="00C246F6" w:rsidP="00D07EB1">
      <w:pPr>
        <w:pStyle w:val="Nadpis3"/>
        <w:numPr>
          <w:ilvl w:val="0"/>
          <w:numId w:val="15"/>
        </w:numPr>
      </w:pPr>
      <w:r w:rsidRPr="00E44123">
        <w:t>Rozkopávka v</w:t>
      </w:r>
      <w:r w:rsidR="00C60925" w:rsidRPr="00E44123">
        <w:t> </w:t>
      </w:r>
      <w:r w:rsidRPr="00E44123">
        <w:t>zeleni</w:t>
      </w:r>
      <w:r w:rsidR="00C60925" w:rsidRPr="00E44123">
        <w:t xml:space="preserve"> </w:t>
      </w:r>
    </w:p>
    <w:p w14:paraId="63F48772" w14:textId="35CD633F" w:rsidR="00C246F6" w:rsidRPr="00E44123" w:rsidRDefault="001957AD" w:rsidP="00C246F6">
      <w:r w:rsidRPr="00E44123">
        <w:t xml:space="preserve">Rozkopávka v zeleni </w:t>
      </w:r>
      <w:r w:rsidR="00C246F6" w:rsidRPr="00E44123">
        <w:t>je ukončená zasiatím trávnika, avšak pre vrátenie zelene správcovi do užívania platia osobitné podmienky</w:t>
      </w:r>
      <w:r w:rsidR="00C60925" w:rsidRPr="00E44123">
        <w:t xml:space="preserve"> </w:t>
      </w:r>
      <w:r w:rsidR="00C246F6" w:rsidRPr="00E44123">
        <w:t>odovzdania. Založiť trávnik oprávnenou odbornou firmou (po zasypaní ryhy zeminu riadne zhutniť, na povrch</w:t>
      </w:r>
      <w:r w:rsidR="00C60925" w:rsidRPr="00E44123">
        <w:t xml:space="preserve"> </w:t>
      </w:r>
      <w:r w:rsidR="00C246F6" w:rsidRPr="00E44123">
        <w:t>rozprestrieť ornicu v min hr.10 cm, pohrabať, vyčistiť od kameňov, zasiať trávnik - parková tráva) a po prvej kosbe</w:t>
      </w:r>
      <w:r w:rsidR="00C60925" w:rsidRPr="00E44123">
        <w:t xml:space="preserve"> </w:t>
      </w:r>
      <w:r w:rsidR="00C246F6" w:rsidRPr="00E44123">
        <w:t>vyzvať správcu zelene na prevzatie. Záručná doba trávnika je 24 mesiacov.</w:t>
      </w:r>
    </w:p>
    <w:p w14:paraId="2C25891D" w14:textId="66F18DCB" w:rsidR="00C246F6" w:rsidRDefault="00C246F6" w:rsidP="00C246F6">
      <w:r w:rsidRPr="00E44123">
        <w:t>Existujúcu zeleň je žiadateľ povinný chrániť, zásahy do zelene, najmä kríkovej a stromovej prevádzať ohľaduplne,</w:t>
      </w:r>
      <w:r w:rsidR="00C60925" w:rsidRPr="00E44123">
        <w:t xml:space="preserve"> </w:t>
      </w:r>
      <w:r w:rsidRPr="00E44123">
        <w:t>rezy konárov a zásahy do koreňového systému stromov minimalizovať, prípadne ich priebežne konzultovať so</w:t>
      </w:r>
      <w:r w:rsidR="00C60925" w:rsidRPr="00E44123">
        <w:t xml:space="preserve"> </w:t>
      </w:r>
      <w:r w:rsidRPr="00E44123">
        <w:t xml:space="preserve">správcom zelene. Korene v priemere väčšom ako 3 cm vrátane opatriť kolmým rezom obeleným </w:t>
      </w:r>
      <w:proofErr w:type="spellStart"/>
      <w:r w:rsidRPr="00E44123">
        <w:t>geotextíliou</w:t>
      </w:r>
      <w:proofErr w:type="spellEnd"/>
      <w:r w:rsidRPr="00E44123">
        <w:t>, ktorú je</w:t>
      </w:r>
      <w:r w:rsidR="00C60925" w:rsidRPr="00E44123">
        <w:t xml:space="preserve"> </w:t>
      </w:r>
      <w:r w:rsidRPr="00E44123">
        <w:t>potrebné v letných mesiacoch pravidelne vlhčiť. Vybúraný asfalt, betón a pod. neumiestňovať do výkopu v zeleni, ale</w:t>
      </w:r>
      <w:r w:rsidR="00C60925" w:rsidRPr="00E44123">
        <w:t xml:space="preserve"> </w:t>
      </w:r>
      <w:r w:rsidRPr="00E44123">
        <w:t>umiestniť do pristavených veľkokapacitných kontajnerov (VKK) s následným odvozom na certifikovanú skládk</w:t>
      </w:r>
      <w:r>
        <w:t>u.</w:t>
      </w:r>
    </w:p>
    <w:p w14:paraId="07887268" w14:textId="1899C1B9" w:rsidR="0071622B" w:rsidRDefault="0071622B">
      <w:r>
        <w:br w:type="page"/>
      </w:r>
    </w:p>
    <w:p w14:paraId="553C8CE9" w14:textId="77777777" w:rsidR="0071622B" w:rsidRDefault="0071622B" w:rsidP="00C246F6">
      <w:pPr>
        <w:sectPr w:rsidR="0071622B" w:rsidSect="00D07EB1">
          <w:pgSz w:w="11910" w:h="16840"/>
          <w:pgMar w:top="1320" w:right="1133" w:bottom="940" w:left="1275" w:header="300" w:footer="752" w:gutter="0"/>
          <w:cols w:space="708"/>
        </w:sectPr>
      </w:pPr>
    </w:p>
    <w:tbl>
      <w:tblPr>
        <w:tblW w:w="14880" w:type="dxa"/>
        <w:tblCellMar>
          <w:left w:w="70" w:type="dxa"/>
          <w:right w:w="70" w:type="dxa"/>
        </w:tblCellMar>
        <w:tblLook w:val="04A0" w:firstRow="1" w:lastRow="0" w:firstColumn="1" w:lastColumn="0" w:noHBand="0" w:noVBand="1"/>
      </w:tblPr>
      <w:tblGrid>
        <w:gridCol w:w="920"/>
        <w:gridCol w:w="4900"/>
        <w:gridCol w:w="1380"/>
        <w:gridCol w:w="1940"/>
        <w:gridCol w:w="2160"/>
        <w:gridCol w:w="1680"/>
        <w:gridCol w:w="1900"/>
      </w:tblGrid>
      <w:tr w:rsidR="00211BBC" w:rsidRPr="00211BBC" w14:paraId="1DE76F5F" w14:textId="77777777" w:rsidTr="00211BBC">
        <w:trPr>
          <w:trHeight w:val="345"/>
        </w:trPr>
        <w:tc>
          <w:tcPr>
            <w:tcW w:w="14880" w:type="dxa"/>
            <w:gridSpan w:val="7"/>
            <w:tcBorders>
              <w:top w:val="nil"/>
              <w:left w:val="nil"/>
              <w:bottom w:val="nil"/>
              <w:right w:val="nil"/>
            </w:tcBorders>
            <w:shd w:val="clear" w:color="000000" w:fill="1F4E78"/>
            <w:noWrap/>
            <w:vAlign w:val="bottom"/>
            <w:hideMark/>
          </w:tcPr>
          <w:p w14:paraId="256E9218" w14:textId="77777777" w:rsidR="00211BBC" w:rsidRPr="00211BBC" w:rsidRDefault="00211BBC" w:rsidP="00211BBC">
            <w:pPr>
              <w:spacing w:after="0" w:line="240" w:lineRule="auto"/>
              <w:jc w:val="center"/>
              <w:rPr>
                <w:rFonts w:ascii="Calibri" w:eastAsia="Times New Roman" w:hAnsi="Calibri" w:cs="Calibri"/>
                <w:b/>
                <w:bCs/>
                <w:color w:val="FFFFFF"/>
                <w:kern w:val="0"/>
                <w:sz w:val="26"/>
                <w:szCs w:val="26"/>
                <w:lang w:eastAsia="sk-SK"/>
                <w14:ligatures w14:val="none"/>
              </w:rPr>
            </w:pPr>
            <w:proofErr w:type="spellStart"/>
            <w:r w:rsidRPr="00211BBC">
              <w:rPr>
                <w:rFonts w:ascii="Calibri" w:eastAsia="Times New Roman" w:hAnsi="Calibri" w:cs="Calibri"/>
                <w:b/>
                <w:bCs/>
                <w:color w:val="FFFFFF"/>
                <w:kern w:val="0"/>
                <w:sz w:val="26"/>
                <w:szCs w:val="26"/>
                <w:lang w:eastAsia="sk-SK"/>
                <w14:ligatures w14:val="none"/>
              </w:rPr>
              <w:lastRenderedPageBreak/>
              <w:t>Checklist</w:t>
            </w:r>
            <w:proofErr w:type="spellEnd"/>
            <w:r w:rsidRPr="00211BBC">
              <w:rPr>
                <w:rFonts w:ascii="Calibri" w:eastAsia="Times New Roman" w:hAnsi="Calibri" w:cs="Calibri"/>
                <w:b/>
                <w:bCs/>
                <w:color w:val="FFFFFF"/>
                <w:kern w:val="0"/>
                <w:sz w:val="26"/>
                <w:szCs w:val="26"/>
                <w:lang w:eastAsia="sk-SK"/>
                <w14:ligatures w14:val="none"/>
              </w:rPr>
              <w:t xml:space="preserve"> kontroly – miestne cesty</w:t>
            </w:r>
          </w:p>
        </w:tc>
      </w:tr>
      <w:tr w:rsidR="00211BBC" w:rsidRPr="00211BBC" w14:paraId="6C91C5F0" w14:textId="77777777" w:rsidTr="00211BBC">
        <w:trPr>
          <w:trHeight w:val="85"/>
        </w:trPr>
        <w:tc>
          <w:tcPr>
            <w:tcW w:w="920" w:type="dxa"/>
            <w:tcBorders>
              <w:top w:val="nil"/>
              <w:left w:val="nil"/>
              <w:bottom w:val="nil"/>
              <w:right w:val="nil"/>
            </w:tcBorders>
            <w:noWrap/>
            <w:vAlign w:val="bottom"/>
            <w:hideMark/>
          </w:tcPr>
          <w:p w14:paraId="52A86262" w14:textId="77777777" w:rsidR="00211BBC" w:rsidRPr="00211BBC" w:rsidRDefault="00211BBC" w:rsidP="00211BBC">
            <w:pPr>
              <w:spacing w:after="0" w:line="240" w:lineRule="auto"/>
              <w:jc w:val="center"/>
              <w:rPr>
                <w:rFonts w:ascii="Calibri" w:eastAsia="Times New Roman" w:hAnsi="Calibri" w:cs="Calibri"/>
                <w:b/>
                <w:bCs/>
                <w:color w:val="FFFFFF"/>
                <w:kern w:val="0"/>
                <w:sz w:val="26"/>
                <w:szCs w:val="26"/>
                <w:lang w:eastAsia="sk-SK"/>
                <w14:ligatures w14:val="none"/>
              </w:rPr>
            </w:pPr>
          </w:p>
        </w:tc>
        <w:tc>
          <w:tcPr>
            <w:tcW w:w="4900" w:type="dxa"/>
            <w:tcBorders>
              <w:top w:val="nil"/>
              <w:left w:val="nil"/>
              <w:bottom w:val="nil"/>
              <w:right w:val="nil"/>
            </w:tcBorders>
            <w:noWrap/>
            <w:vAlign w:val="bottom"/>
            <w:hideMark/>
          </w:tcPr>
          <w:p w14:paraId="20D31F66"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380" w:type="dxa"/>
            <w:tcBorders>
              <w:top w:val="nil"/>
              <w:left w:val="nil"/>
              <w:bottom w:val="nil"/>
              <w:right w:val="nil"/>
            </w:tcBorders>
            <w:noWrap/>
            <w:vAlign w:val="bottom"/>
            <w:hideMark/>
          </w:tcPr>
          <w:p w14:paraId="5E683EB4"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940" w:type="dxa"/>
            <w:tcBorders>
              <w:top w:val="nil"/>
              <w:left w:val="nil"/>
              <w:bottom w:val="nil"/>
              <w:right w:val="nil"/>
            </w:tcBorders>
            <w:noWrap/>
            <w:vAlign w:val="bottom"/>
            <w:hideMark/>
          </w:tcPr>
          <w:p w14:paraId="603A7780"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2160" w:type="dxa"/>
            <w:tcBorders>
              <w:top w:val="nil"/>
              <w:left w:val="nil"/>
              <w:bottom w:val="nil"/>
              <w:right w:val="nil"/>
            </w:tcBorders>
            <w:noWrap/>
            <w:vAlign w:val="bottom"/>
            <w:hideMark/>
          </w:tcPr>
          <w:p w14:paraId="3E0749DC"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680" w:type="dxa"/>
            <w:tcBorders>
              <w:top w:val="nil"/>
              <w:left w:val="nil"/>
              <w:bottom w:val="nil"/>
              <w:right w:val="nil"/>
            </w:tcBorders>
            <w:noWrap/>
            <w:vAlign w:val="bottom"/>
            <w:hideMark/>
          </w:tcPr>
          <w:p w14:paraId="38A94707"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900" w:type="dxa"/>
            <w:tcBorders>
              <w:top w:val="nil"/>
              <w:left w:val="nil"/>
              <w:bottom w:val="nil"/>
              <w:right w:val="nil"/>
            </w:tcBorders>
            <w:noWrap/>
            <w:vAlign w:val="bottom"/>
            <w:hideMark/>
          </w:tcPr>
          <w:p w14:paraId="5116A3AB"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r>
      <w:tr w:rsidR="00211BBC" w:rsidRPr="00211BBC" w14:paraId="0E4576D7" w14:textId="77777777" w:rsidTr="00211BBC">
        <w:trPr>
          <w:trHeight w:val="600"/>
        </w:trPr>
        <w:tc>
          <w:tcPr>
            <w:tcW w:w="920" w:type="dxa"/>
            <w:tcBorders>
              <w:top w:val="nil"/>
              <w:left w:val="nil"/>
              <w:bottom w:val="nil"/>
              <w:right w:val="nil"/>
            </w:tcBorders>
            <w:vAlign w:val="bottom"/>
            <w:hideMark/>
          </w:tcPr>
          <w:p w14:paraId="2F637AD4" w14:textId="77777777" w:rsidR="00211BBC" w:rsidRPr="00211BBC" w:rsidRDefault="00211BBC" w:rsidP="00211BBC">
            <w:pPr>
              <w:spacing w:after="0" w:line="240" w:lineRule="auto"/>
              <w:rPr>
                <w:rFonts w:ascii="Calibri" w:eastAsia="Times New Roman" w:hAnsi="Calibri" w:cs="Calibri"/>
                <w:b/>
                <w:bCs/>
                <w:kern w:val="0"/>
                <w:lang w:eastAsia="sk-SK"/>
                <w14:ligatures w14:val="none"/>
              </w:rPr>
            </w:pPr>
            <w:r w:rsidRPr="00211BBC">
              <w:rPr>
                <w:rFonts w:ascii="Calibri" w:eastAsia="Times New Roman" w:hAnsi="Calibri" w:cs="Calibri"/>
                <w:b/>
                <w:bCs/>
                <w:kern w:val="0"/>
                <w:lang w:eastAsia="sk-SK"/>
                <w14:ligatures w14:val="none"/>
              </w:rPr>
              <w:t>Legenda stavu:</w:t>
            </w:r>
          </w:p>
        </w:tc>
        <w:tc>
          <w:tcPr>
            <w:tcW w:w="4900" w:type="dxa"/>
            <w:tcBorders>
              <w:top w:val="single" w:sz="4" w:space="0" w:color="B7B7B7"/>
              <w:left w:val="single" w:sz="4" w:space="0" w:color="B7B7B7"/>
              <w:bottom w:val="single" w:sz="4" w:space="0" w:color="B7B7B7"/>
              <w:right w:val="single" w:sz="4" w:space="0" w:color="B7B7B7"/>
            </w:tcBorders>
            <w:shd w:val="clear" w:color="000000" w:fill="EEF6FB"/>
            <w:noWrap/>
            <w:vAlign w:val="bottom"/>
            <w:hideMark/>
          </w:tcPr>
          <w:p w14:paraId="166BED9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r w:rsidRPr="00211BBC">
              <w:rPr>
                <w:rFonts w:ascii="Calibri" w:eastAsia="Times New Roman" w:hAnsi="Calibri" w:cs="Calibri"/>
                <w:color w:val="000000"/>
                <w:kern w:val="0"/>
                <w:lang w:eastAsia="sk-SK"/>
                <w14:ligatures w14:val="none"/>
              </w:rPr>
              <w:t xml:space="preserve"> splnené</w:t>
            </w:r>
          </w:p>
        </w:tc>
        <w:tc>
          <w:tcPr>
            <w:tcW w:w="1380" w:type="dxa"/>
            <w:tcBorders>
              <w:top w:val="single" w:sz="4" w:space="0" w:color="B7B7B7"/>
              <w:left w:val="nil"/>
              <w:bottom w:val="single" w:sz="4" w:space="0" w:color="B7B7B7"/>
              <w:right w:val="single" w:sz="4" w:space="0" w:color="B7B7B7"/>
            </w:tcBorders>
            <w:shd w:val="clear" w:color="000000" w:fill="EEF6FB"/>
            <w:noWrap/>
            <w:vAlign w:val="bottom"/>
            <w:hideMark/>
          </w:tcPr>
          <w:p w14:paraId="458558E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r w:rsidRPr="00211BBC">
              <w:rPr>
                <w:rFonts w:ascii="Calibri" w:eastAsia="Times New Roman" w:hAnsi="Calibri" w:cs="Calibri"/>
                <w:color w:val="000000"/>
                <w:kern w:val="0"/>
                <w:lang w:eastAsia="sk-SK"/>
                <w14:ligatures w14:val="none"/>
              </w:rPr>
              <w:t xml:space="preserve"> nesplnené</w:t>
            </w:r>
          </w:p>
        </w:tc>
        <w:tc>
          <w:tcPr>
            <w:tcW w:w="1940" w:type="dxa"/>
            <w:tcBorders>
              <w:top w:val="single" w:sz="4" w:space="0" w:color="B7B7B7"/>
              <w:left w:val="nil"/>
              <w:bottom w:val="single" w:sz="4" w:space="0" w:color="B7B7B7"/>
              <w:right w:val="single" w:sz="4" w:space="0" w:color="B7B7B7"/>
            </w:tcBorders>
            <w:shd w:val="clear" w:color="000000" w:fill="EEF6FB"/>
            <w:noWrap/>
            <w:vAlign w:val="bottom"/>
            <w:hideMark/>
          </w:tcPr>
          <w:p w14:paraId="27B124A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N/A neuplatňuje sa</w:t>
            </w:r>
          </w:p>
        </w:tc>
        <w:tc>
          <w:tcPr>
            <w:tcW w:w="2160" w:type="dxa"/>
            <w:tcBorders>
              <w:top w:val="single" w:sz="4" w:space="0" w:color="B7B7B7"/>
              <w:left w:val="nil"/>
              <w:bottom w:val="single" w:sz="4" w:space="0" w:color="B7B7B7"/>
              <w:right w:val="single" w:sz="4" w:space="0" w:color="B7B7B7"/>
            </w:tcBorders>
            <w:shd w:val="clear" w:color="000000" w:fill="EEF6FB"/>
            <w:noWrap/>
            <w:vAlign w:val="bottom"/>
            <w:hideMark/>
          </w:tcPr>
          <w:p w14:paraId="51D73EF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r w:rsidRPr="00211BBC">
              <w:rPr>
                <w:rFonts w:ascii="Calibri" w:eastAsia="Times New Roman" w:hAnsi="Calibri" w:cs="Calibri"/>
                <w:color w:val="000000"/>
                <w:kern w:val="0"/>
                <w:lang w:eastAsia="sk-SK"/>
                <w14:ligatures w14:val="none"/>
              </w:rPr>
              <w:t xml:space="preserve"> nevyplnené</w:t>
            </w:r>
          </w:p>
        </w:tc>
        <w:tc>
          <w:tcPr>
            <w:tcW w:w="1680" w:type="dxa"/>
            <w:tcBorders>
              <w:top w:val="nil"/>
              <w:left w:val="nil"/>
              <w:bottom w:val="nil"/>
              <w:right w:val="nil"/>
            </w:tcBorders>
            <w:noWrap/>
            <w:vAlign w:val="bottom"/>
            <w:hideMark/>
          </w:tcPr>
          <w:p w14:paraId="49970A4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p>
        </w:tc>
        <w:tc>
          <w:tcPr>
            <w:tcW w:w="1900" w:type="dxa"/>
            <w:tcBorders>
              <w:top w:val="nil"/>
              <w:left w:val="nil"/>
              <w:bottom w:val="nil"/>
              <w:right w:val="nil"/>
            </w:tcBorders>
            <w:noWrap/>
            <w:vAlign w:val="bottom"/>
            <w:hideMark/>
          </w:tcPr>
          <w:p w14:paraId="427143DE"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r>
      <w:tr w:rsidR="00211BBC" w:rsidRPr="00211BBC" w14:paraId="34D84866" w14:textId="77777777" w:rsidTr="00211BBC">
        <w:trPr>
          <w:trHeight w:val="70"/>
        </w:trPr>
        <w:tc>
          <w:tcPr>
            <w:tcW w:w="920" w:type="dxa"/>
            <w:tcBorders>
              <w:top w:val="nil"/>
              <w:left w:val="nil"/>
              <w:bottom w:val="nil"/>
              <w:right w:val="nil"/>
            </w:tcBorders>
            <w:noWrap/>
            <w:vAlign w:val="bottom"/>
            <w:hideMark/>
          </w:tcPr>
          <w:p w14:paraId="19ECCBC2"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4900" w:type="dxa"/>
            <w:tcBorders>
              <w:top w:val="nil"/>
              <w:left w:val="nil"/>
              <w:bottom w:val="nil"/>
              <w:right w:val="nil"/>
            </w:tcBorders>
            <w:noWrap/>
            <w:vAlign w:val="bottom"/>
            <w:hideMark/>
          </w:tcPr>
          <w:p w14:paraId="2C51870D"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380" w:type="dxa"/>
            <w:tcBorders>
              <w:top w:val="nil"/>
              <w:left w:val="nil"/>
              <w:bottom w:val="nil"/>
              <w:right w:val="nil"/>
            </w:tcBorders>
            <w:noWrap/>
            <w:vAlign w:val="bottom"/>
            <w:hideMark/>
          </w:tcPr>
          <w:p w14:paraId="4EB6D2B1"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940" w:type="dxa"/>
            <w:tcBorders>
              <w:top w:val="nil"/>
              <w:left w:val="nil"/>
              <w:bottom w:val="nil"/>
              <w:right w:val="nil"/>
            </w:tcBorders>
            <w:noWrap/>
            <w:vAlign w:val="bottom"/>
            <w:hideMark/>
          </w:tcPr>
          <w:p w14:paraId="56BDA964"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2160" w:type="dxa"/>
            <w:tcBorders>
              <w:top w:val="nil"/>
              <w:left w:val="nil"/>
              <w:bottom w:val="nil"/>
              <w:right w:val="nil"/>
            </w:tcBorders>
            <w:noWrap/>
            <w:vAlign w:val="bottom"/>
            <w:hideMark/>
          </w:tcPr>
          <w:p w14:paraId="45183A0B"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680" w:type="dxa"/>
            <w:tcBorders>
              <w:top w:val="nil"/>
              <w:left w:val="nil"/>
              <w:bottom w:val="nil"/>
              <w:right w:val="nil"/>
            </w:tcBorders>
            <w:noWrap/>
            <w:vAlign w:val="bottom"/>
            <w:hideMark/>
          </w:tcPr>
          <w:p w14:paraId="4D77943B"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900" w:type="dxa"/>
            <w:tcBorders>
              <w:top w:val="nil"/>
              <w:left w:val="nil"/>
              <w:bottom w:val="nil"/>
              <w:right w:val="nil"/>
            </w:tcBorders>
            <w:noWrap/>
            <w:vAlign w:val="bottom"/>
            <w:hideMark/>
          </w:tcPr>
          <w:p w14:paraId="7F7E8C46"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r>
      <w:tr w:rsidR="00211BBC" w:rsidRPr="00211BBC" w14:paraId="64A70ACD" w14:textId="77777777" w:rsidTr="00211BBC">
        <w:trPr>
          <w:trHeight w:val="277"/>
        </w:trPr>
        <w:tc>
          <w:tcPr>
            <w:tcW w:w="920" w:type="dxa"/>
            <w:tcBorders>
              <w:top w:val="single" w:sz="4" w:space="0" w:color="B7B7B7"/>
              <w:left w:val="single" w:sz="4" w:space="0" w:color="B7B7B7"/>
              <w:bottom w:val="nil"/>
              <w:right w:val="single" w:sz="4" w:space="0" w:color="B7B7B7"/>
            </w:tcBorders>
            <w:shd w:val="clear" w:color="000000" w:fill="1F4E78"/>
            <w:vAlign w:val="center"/>
            <w:hideMark/>
          </w:tcPr>
          <w:p w14:paraId="685E4B57" w14:textId="77777777" w:rsidR="00211BBC" w:rsidRPr="00211BBC" w:rsidRDefault="00211BBC" w:rsidP="00211BBC">
            <w:pPr>
              <w:spacing w:after="0" w:line="240" w:lineRule="auto"/>
              <w:jc w:val="center"/>
              <w:rPr>
                <w:rFonts w:ascii="Calibri" w:eastAsia="Times New Roman" w:hAnsi="Calibri" w:cs="Calibri"/>
                <w:b/>
                <w:bCs/>
                <w:color w:val="FFFFFF"/>
                <w:kern w:val="0"/>
                <w:lang w:eastAsia="sk-SK"/>
                <w14:ligatures w14:val="none"/>
              </w:rPr>
            </w:pPr>
            <w:r w:rsidRPr="00211BBC">
              <w:rPr>
                <w:rFonts w:ascii="Calibri" w:eastAsia="Times New Roman" w:hAnsi="Calibri" w:cs="Calibri"/>
                <w:b/>
                <w:bCs/>
                <w:color w:val="FFFFFF"/>
                <w:kern w:val="0"/>
                <w:lang w:eastAsia="sk-SK"/>
                <w14:ligatures w14:val="none"/>
              </w:rPr>
              <w:t>ID</w:t>
            </w:r>
          </w:p>
        </w:tc>
        <w:tc>
          <w:tcPr>
            <w:tcW w:w="4900" w:type="dxa"/>
            <w:tcBorders>
              <w:top w:val="single" w:sz="4" w:space="0" w:color="B7B7B7"/>
              <w:left w:val="nil"/>
              <w:bottom w:val="nil"/>
              <w:right w:val="single" w:sz="4" w:space="0" w:color="B7B7B7"/>
            </w:tcBorders>
            <w:shd w:val="clear" w:color="000000" w:fill="1F4E78"/>
            <w:vAlign w:val="center"/>
            <w:hideMark/>
          </w:tcPr>
          <w:p w14:paraId="047D4417" w14:textId="77777777" w:rsidR="00211BBC" w:rsidRPr="00211BBC" w:rsidRDefault="00211BBC" w:rsidP="00211BBC">
            <w:pPr>
              <w:spacing w:after="0" w:line="240" w:lineRule="auto"/>
              <w:jc w:val="center"/>
              <w:rPr>
                <w:rFonts w:ascii="Calibri" w:eastAsia="Times New Roman" w:hAnsi="Calibri" w:cs="Calibri"/>
                <w:b/>
                <w:bCs/>
                <w:color w:val="FFFFFF"/>
                <w:kern w:val="0"/>
                <w:lang w:eastAsia="sk-SK"/>
                <w14:ligatures w14:val="none"/>
              </w:rPr>
            </w:pPr>
            <w:r w:rsidRPr="00211BBC">
              <w:rPr>
                <w:rFonts w:ascii="Calibri" w:eastAsia="Times New Roman" w:hAnsi="Calibri" w:cs="Calibri"/>
                <w:b/>
                <w:bCs/>
                <w:color w:val="FFFFFF"/>
                <w:kern w:val="0"/>
                <w:lang w:eastAsia="sk-SK"/>
                <w14:ligatures w14:val="none"/>
              </w:rPr>
              <w:t>Kontrolný bod</w:t>
            </w:r>
          </w:p>
        </w:tc>
        <w:tc>
          <w:tcPr>
            <w:tcW w:w="1380" w:type="dxa"/>
            <w:tcBorders>
              <w:top w:val="single" w:sz="4" w:space="0" w:color="B7B7B7"/>
              <w:left w:val="nil"/>
              <w:bottom w:val="nil"/>
              <w:right w:val="single" w:sz="4" w:space="0" w:color="B7B7B7"/>
            </w:tcBorders>
            <w:shd w:val="clear" w:color="000000" w:fill="1F4E78"/>
            <w:vAlign w:val="center"/>
            <w:hideMark/>
          </w:tcPr>
          <w:p w14:paraId="54A9E705" w14:textId="77777777" w:rsidR="00211BBC" w:rsidRPr="00211BBC" w:rsidRDefault="00211BBC" w:rsidP="00211BBC">
            <w:pPr>
              <w:spacing w:after="0" w:line="240" w:lineRule="auto"/>
              <w:jc w:val="center"/>
              <w:rPr>
                <w:rFonts w:ascii="Calibri" w:eastAsia="Times New Roman" w:hAnsi="Calibri" w:cs="Calibri"/>
                <w:b/>
                <w:bCs/>
                <w:color w:val="FFFFFF"/>
                <w:kern w:val="0"/>
                <w:lang w:eastAsia="sk-SK"/>
                <w14:ligatures w14:val="none"/>
              </w:rPr>
            </w:pPr>
            <w:r w:rsidRPr="00211BBC">
              <w:rPr>
                <w:rFonts w:ascii="Calibri" w:eastAsia="Times New Roman" w:hAnsi="Calibri" w:cs="Calibri"/>
                <w:b/>
                <w:bCs/>
                <w:color w:val="FFFFFF"/>
                <w:kern w:val="0"/>
                <w:lang w:eastAsia="sk-SK"/>
                <w14:ligatures w14:val="none"/>
              </w:rPr>
              <w:t>Stav</w:t>
            </w:r>
          </w:p>
        </w:tc>
        <w:tc>
          <w:tcPr>
            <w:tcW w:w="1940" w:type="dxa"/>
            <w:tcBorders>
              <w:top w:val="single" w:sz="4" w:space="0" w:color="B7B7B7"/>
              <w:left w:val="nil"/>
              <w:bottom w:val="nil"/>
              <w:right w:val="single" w:sz="4" w:space="0" w:color="B7B7B7"/>
            </w:tcBorders>
            <w:shd w:val="clear" w:color="000000" w:fill="1F4E78"/>
            <w:vAlign w:val="center"/>
            <w:hideMark/>
          </w:tcPr>
          <w:p w14:paraId="15107B4B" w14:textId="77777777" w:rsidR="00211BBC" w:rsidRPr="00211BBC" w:rsidRDefault="00211BBC" w:rsidP="00211BBC">
            <w:pPr>
              <w:spacing w:after="0" w:line="240" w:lineRule="auto"/>
              <w:jc w:val="center"/>
              <w:rPr>
                <w:rFonts w:ascii="Calibri" w:eastAsia="Times New Roman" w:hAnsi="Calibri" w:cs="Calibri"/>
                <w:b/>
                <w:bCs/>
                <w:color w:val="FFFFFF"/>
                <w:kern w:val="0"/>
                <w:lang w:eastAsia="sk-SK"/>
                <w14:ligatures w14:val="none"/>
              </w:rPr>
            </w:pPr>
            <w:r w:rsidRPr="00211BBC">
              <w:rPr>
                <w:rFonts w:ascii="Calibri" w:eastAsia="Times New Roman" w:hAnsi="Calibri" w:cs="Calibri"/>
                <w:b/>
                <w:bCs/>
                <w:color w:val="FFFFFF"/>
                <w:kern w:val="0"/>
                <w:lang w:eastAsia="sk-SK"/>
                <w14:ligatures w14:val="none"/>
              </w:rPr>
              <w:t>Poznámka</w:t>
            </w:r>
          </w:p>
        </w:tc>
        <w:tc>
          <w:tcPr>
            <w:tcW w:w="2160" w:type="dxa"/>
            <w:tcBorders>
              <w:top w:val="single" w:sz="4" w:space="0" w:color="B7B7B7"/>
              <w:left w:val="nil"/>
              <w:bottom w:val="nil"/>
              <w:right w:val="single" w:sz="4" w:space="0" w:color="B7B7B7"/>
            </w:tcBorders>
            <w:shd w:val="clear" w:color="000000" w:fill="1F4E78"/>
            <w:vAlign w:val="center"/>
            <w:hideMark/>
          </w:tcPr>
          <w:p w14:paraId="3456A2DF" w14:textId="77777777" w:rsidR="00211BBC" w:rsidRPr="00211BBC" w:rsidRDefault="00211BBC" w:rsidP="00211BBC">
            <w:pPr>
              <w:spacing w:after="0" w:line="240" w:lineRule="auto"/>
              <w:jc w:val="center"/>
              <w:rPr>
                <w:rFonts w:ascii="Calibri" w:eastAsia="Times New Roman" w:hAnsi="Calibri" w:cs="Calibri"/>
                <w:b/>
                <w:bCs/>
                <w:color w:val="FFFFFF"/>
                <w:kern w:val="0"/>
                <w:lang w:eastAsia="sk-SK"/>
                <w14:ligatures w14:val="none"/>
              </w:rPr>
            </w:pPr>
            <w:r w:rsidRPr="00211BBC">
              <w:rPr>
                <w:rFonts w:ascii="Calibri" w:eastAsia="Times New Roman" w:hAnsi="Calibri" w:cs="Calibri"/>
                <w:b/>
                <w:bCs/>
                <w:color w:val="FFFFFF"/>
                <w:kern w:val="0"/>
                <w:lang w:eastAsia="sk-SK"/>
                <w14:ligatures w14:val="none"/>
              </w:rPr>
              <w:t xml:space="preserve">Dôkaz / </w:t>
            </w:r>
            <w:proofErr w:type="spellStart"/>
            <w:r w:rsidRPr="00211BBC">
              <w:rPr>
                <w:rFonts w:ascii="Calibri" w:eastAsia="Times New Roman" w:hAnsi="Calibri" w:cs="Calibri"/>
                <w:b/>
                <w:bCs/>
                <w:color w:val="FFFFFF"/>
                <w:kern w:val="0"/>
                <w:lang w:eastAsia="sk-SK"/>
                <w14:ligatures w14:val="none"/>
              </w:rPr>
              <w:t>foto</w:t>
            </w:r>
            <w:proofErr w:type="spellEnd"/>
          </w:p>
        </w:tc>
        <w:tc>
          <w:tcPr>
            <w:tcW w:w="1680" w:type="dxa"/>
            <w:tcBorders>
              <w:top w:val="single" w:sz="4" w:space="0" w:color="B7B7B7"/>
              <w:left w:val="nil"/>
              <w:bottom w:val="nil"/>
              <w:right w:val="single" w:sz="4" w:space="0" w:color="B7B7B7"/>
            </w:tcBorders>
            <w:shd w:val="clear" w:color="000000" w:fill="1F4E78"/>
            <w:vAlign w:val="center"/>
            <w:hideMark/>
          </w:tcPr>
          <w:p w14:paraId="7AB30872" w14:textId="77777777" w:rsidR="00211BBC" w:rsidRPr="00211BBC" w:rsidRDefault="00211BBC" w:rsidP="00211BBC">
            <w:pPr>
              <w:spacing w:after="0" w:line="240" w:lineRule="auto"/>
              <w:jc w:val="center"/>
              <w:rPr>
                <w:rFonts w:ascii="Calibri" w:eastAsia="Times New Roman" w:hAnsi="Calibri" w:cs="Calibri"/>
                <w:b/>
                <w:bCs/>
                <w:color w:val="FFFFFF"/>
                <w:kern w:val="0"/>
                <w:lang w:eastAsia="sk-SK"/>
                <w14:ligatures w14:val="none"/>
              </w:rPr>
            </w:pPr>
            <w:r w:rsidRPr="00211BBC">
              <w:rPr>
                <w:rFonts w:ascii="Calibri" w:eastAsia="Times New Roman" w:hAnsi="Calibri" w:cs="Calibri"/>
                <w:b/>
                <w:bCs/>
                <w:color w:val="FFFFFF"/>
                <w:kern w:val="0"/>
                <w:lang w:eastAsia="sk-SK"/>
                <w14:ligatures w14:val="none"/>
              </w:rPr>
              <w:t>Zodpovedný za SMP</w:t>
            </w:r>
          </w:p>
        </w:tc>
        <w:tc>
          <w:tcPr>
            <w:tcW w:w="1900" w:type="dxa"/>
            <w:tcBorders>
              <w:top w:val="single" w:sz="4" w:space="0" w:color="B7B7B7"/>
              <w:left w:val="nil"/>
              <w:bottom w:val="nil"/>
              <w:right w:val="single" w:sz="4" w:space="0" w:color="B7B7B7"/>
            </w:tcBorders>
            <w:shd w:val="clear" w:color="000000" w:fill="1F4E78"/>
            <w:vAlign w:val="center"/>
            <w:hideMark/>
          </w:tcPr>
          <w:p w14:paraId="4157E989" w14:textId="77777777" w:rsidR="00211BBC" w:rsidRPr="00211BBC" w:rsidRDefault="00211BBC" w:rsidP="00211BBC">
            <w:pPr>
              <w:spacing w:after="0" w:line="240" w:lineRule="auto"/>
              <w:jc w:val="center"/>
              <w:rPr>
                <w:rFonts w:ascii="Calibri" w:eastAsia="Times New Roman" w:hAnsi="Calibri" w:cs="Calibri"/>
                <w:b/>
                <w:bCs/>
                <w:color w:val="FFFFFF"/>
                <w:kern w:val="0"/>
                <w:lang w:eastAsia="sk-SK"/>
                <w14:ligatures w14:val="none"/>
              </w:rPr>
            </w:pPr>
            <w:r w:rsidRPr="00211BBC">
              <w:rPr>
                <w:rFonts w:ascii="Calibri" w:eastAsia="Times New Roman" w:hAnsi="Calibri" w:cs="Calibri"/>
                <w:b/>
                <w:bCs/>
                <w:color w:val="FFFFFF"/>
                <w:kern w:val="0"/>
                <w:lang w:eastAsia="sk-SK"/>
                <w14:ligatures w14:val="none"/>
              </w:rPr>
              <w:t>Termín nápravy</w:t>
            </w:r>
          </w:p>
        </w:tc>
      </w:tr>
      <w:tr w:rsidR="00211BBC" w:rsidRPr="00211BBC" w14:paraId="46A5133C" w14:textId="77777777" w:rsidTr="00211BBC">
        <w:trPr>
          <w:trHeight w:val="300"/>
        </w:trPr>
        <w:tc>
          <w:tcPr>
            <w:tcW w:w="14880" w:type="dxa"/>
            <w:gridSpan w:val="7"/>
            <w:tcBorders>
              <w:top w:val="single" w:sz="4" w:space="0" w:color="auto"/>
              <w:left w:val="single" w:sz="4" w:space="0" w:color="auto"/>
              <w:bottom w:val="single" w:sz="4" w:space="0" w:color="auto"/>
              <w:right w:val="single" w:sz="4" w:space="0" w:color="auto"/>
            </w:tcBorders>
            <w:shd w:val="clear" w:color="000000" w:fill="D9EAF7"/>
            <w:noWrap/>
            <w:vAlign w:val="bottom"/>
            <w:hideMark/>
          </w:tcPr>
          <w:p w14:paraId="77565919" w14:textId="77777777" w:rsidR="00211BBC" w:rsidRPr="00211BBC" w:rsidRDefault="00211BBC" w:rsidP="00211BBC">
            <w:pPr>
              <w:spacing w:after="0" w:line="240" w:lineRule="auto"/>
              <w:rPr>
                <w:rFonts w:ascii="Calibri" w:eastAsia="Times New Roman" w:hAnsi="Calibri" w:cs="Calibri"/>
                <w:b/>
                <w:bCs/>
                <w:kern w:val="0"/>
                <w:lang w:eastAsia="sk-SK"/>
                <w14:ligatures w14:val="none"/>
              </w:rPr>
            </w:pPr>
            <w:r w:rsidRPr="00211BBC">
              <w:rPr>
                <w:rFonts w:ascii="Calibri" w:eastAsia="Times New Roman" w:hAnsi="Calibri" w:cs="Calibri"/>
                <w:b/>
                <w:bCs/>
                <w:kern w:val="0"/>
                <w:lang w:eastAsia="sk-SK"/>
                <w14:ligatures w14:val="none"/>
              </w:rPr>
              <w:t>PRED ZAČIATKOM PRÁC</w:t>
            </w:r>
          </w:p>
        </w:tc>
      </w:tr>
      <w:tr w:rsidR="00211BBC" w:rsidRPr="00211BBC" w14:paraId="7F563A29"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45DFC814"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w:t>
            </w:r>
          </w:p>
        </w:tc>
        <w:tc>
          <w:tcPr>
            <w:tcW w:w="4900" w:type="dxa"/>
            <w:tcBorders>
              <w:top w:val="nil"/>
              <w:left w:val="nil"/>
              <w:bottom w:val="single" w:sz="4" w:space="0" w:color="auto"/>
              <w:right w:val="single" w:sz="4" w:space="0" w:color="auto"/>
            </w:tcBorders>
            <w:hideMark/>
          </w:tcPr>
          <w:p w14:paraId="350B749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Má právoplatné stavebné povolenie / rozhodnutie</w:t>
            </w:r>
          </w:p>
        </w:tc>
        <w:tc>
          <w:tcPr>
            <w:tcW w:w="1380" w:type="dxa"/>
            <w:tcBorders>
              <w:top w:val="nil"/>
              <w:left w:val="nil"/>
              <w:bottom w:val="single" w:sz="4" w:space="0" w:color="auto"/>
              <w:right w:val="single" w:sz="4" w:space="0" w:color="auto"/>
            </w:tcBorders>
            <w:hideMark/>
          </w:tcPr>
          <w:p w14:paraId="1384B01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6463C65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62BC874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759E141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4C76A9A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79782D0A"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2A022B56"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w:t>
            </w:r>
          </w:p>
        </w:tc>
        <w:tc>
          <w:tcPr>
            <w:tcW w:w="4900" w:type="dxa"/>
            <w:tcBorders>
              <w:top w:val="nil"/>
              <w:left w:val="nil"/>
              <w:bottom w:val="single" w:sz="4" w:space="0" w:color="auto"/>
              <w:right w:val="single" w:sz="4" w:space="0" w:color="auto"/>
            </w:tcBorders>
            <w:hideMark/>
          </w:tcPr>
          <w:p w14:paraId="3045403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Je schválený projekt organizácie dopravy (POD)</w:t>
            </w:r>
          </w:p>
        </w:tc>
        <w:tc>
          <w:tcPr>
            <w:tcW w:w="1380" w:type="dxa"/>
            <w:tcBorders>
              <w:top w:val="nil"/>
              <w:left w:val="nil"/>
              <w:bottom w:val="single" w:sz="4" w:space="0" w:color="auto"/>
              <w:right w:val="single" w:sz="4" w:space="0" w:color="auto"/>
            </w:tcBorders>
            <w:hideMark/>
          </w:tcPr>
          <w:p w14:paraId="6BBD136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4F9E7B0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0DE2E4A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546AD97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2224D12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790ED226"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1264C61B"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3</w:t>
            </w:r>
          </w:p>
        </w:tc>
        <w:tc>
          <w:tcPr>
            <w:tcW w:w="4900" w:type="dxa"/>
            <w:tcBorders>
              <w:top w:val="nil"/>
              <w:left w:val="nil"/>
              <w:bottom w:val="single" w:sz="4" w:space="0" w:color="auto"/>
              <w:right w:val="single" w:sz="4" w:space="0" w:color="auto"/>
            </w:tcBorders>
            <w:hideMark/>
          </w:tcPr>
          <w:p w14:paraId="3F10BBD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xml:space="preserve">Je vydané </w:t>
            </w:r>
            <w:proofErr w:type="spellStart"/>
            <w:r w:rsidRPr="00211BBC">
              <w:rPr>
                <w:rFonts w:ascii="Calibri" w:eastAsia="Times New Roman" w:hAnsi="Calibri" w:cs="Calibri"/>
                <w:color w:val="000000"/>
                <w:kern w:val="0"/>
                <w:lang w:eastAsia="sk-SK"/>
                <w14:ligatures w14:val="none"/>
              </w:rPr>
              <w:t>rozkopávkové</w:t>
            </w:r>
            <w:proofErr w:type="spellEnd"/>
            <w:r w:rsidRPr="00211BBC">
              <w:rPr>
                <w:rFonts w:ascii="Calibri" w:eastAsia="Times New Roman" w:hAnsi="Calibri" w:cs="Calibri"/>
                <w:color w:val="000000"/>
                <w:kern w:val="0"/>
                <w:lang w:eastAsia="sk-SK"/>
                <w14:ligatures w14:val="none"/>
              </w:rPr>
              <w:t xml:space="preserve"> povolenie</w:t>
            </w:r>
          </w:p>
        </w:tc>
        <w:tc>
          <w:tcPr>
            <w:tcW w:w="1380" w:type="dxa"/>
            <w:tcBorders>
              <w:top w:val="nil"/>
              <w:left w:val="nil"/>
              <w:bottom w:val="single" w:sz="4" w:space="0" w:color="auto"/>
              <w:right w:val="single" w:sz="4" w:space="0" w:color="auto"/>
            </w:tcBorders>
            <w:hideMark/>
          </w:tcPr>
          <w:p w14:paraId="0002421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71AEBEF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57E16D5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7E2D69D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2F41596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7B034AF4"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48A0FBEF"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4</w:t>
            </w:r>
          </w:p>
        </w:tc>
        <w:tc>
          <w:tcPr>
            <w:tcW w:w="4900" w:type="dxa"/>
            <w:tcBorders>
              <w:top w:val="nil"/>
              <w:left w:val="nil"/>
              <w:bottom w:val="single" w:sz="4" w:space="0" w:color="auto"/>
              <w:right w:val="single" w:sz="4" w:space="0" w:color="auto"/>
            </w:tcBorders>
            <w:hideMark/>
          </w:tcPr>
          <w:p w14:paraId="62EDCAA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Odovzdaná fotodokumentácia pôvodného stavu</w:t>
            </w:r>
          </w:p>
        </w:tc>
        <w:tc>
          <w:tcPr>
            <w:tcW w:w="1380" w:type="dxa"/>
            <w:tcBorders>
              <w:top w:val="nil"/>
              <w:left w:val="nil"/>
              <w:bottom w:val="single" w:sz="4" w:space="0" w:color="auto"/>
              <w:right w:val="single" w:sz="4" w:space="0" w:color="auto"/>
            </w:tcBorders>
            <w:hideMark/>
          </w:tcPr>
          <w:p w14:paraId="57853A4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2D1A3B3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625EA35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63AE26B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2B0F0A1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727E0B94"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485F65BB"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5</w:t>
            </w:r>
          </w:p>
        </w:tc>
        <w:tc>
          <w:tcPr>
            <w:tcW w:w="4900" w:type="dxa"/>
            <w:tcBorders>
              <w:top w:val="nil"/>
              <w:left w:val="nil"/>
              <w:bottom w:val="single" w:sz="4" w:space="0" w:color="auto"/>
              <w:right w:val="single" w:sz="4" w:space="0" w:color="auto"/>
            </w:tcBorders>
            <w:hideMark/>
          </w:tcPr>
          <w:p w14:paraId="0ECE90C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Vytýčené inžinierske siete (IS) a verejné osvetlenie (VO)</w:t>
            </w:r>
          </w:p>
        </w:tc>
        <w:tc>
          <w:tcPr>
            <w:tcW w:w="1380" w:type="dxa"/>
            <w:tcBorders>
              <w:top w:val="nil"/>
              <w:left w:val="nil"/>
              <w:bottom w:val="single" w:sz="4" w:space="0" w:color="auto"/>
              <w:right w:val="single" w:sz="4" w:space="0" w:color="auto"/>
            </w:tcBorders>
            <w:hideMark/>
          </w:tcPr>
          <w:p w14:paraId="2594CD9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58A0665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1C82BF7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5EF82A5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717D644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21E7B112"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688F27B9"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6</w:t>
            </w:r>
          </w:p>
        </w:tc>
        <w:tc>
          <w:tcPr>
            <w:tcW w:w="4900" w:type="dxa"/>
            <w:tcBorders>
              <w:top w:val="nil"/>
              <w:left w:val="nil"/>
              <w:bottom w:val="single" w:sz="4" w:space="0" w:color="auto"/>
              <w:right w:val="single" w:sz="4" w:space="0" w:color="auto"/>
            </w:tcBorders>
            <w:hideMark/>
          </w:tcPr>
          <w:p w14:paraId="56F3C0E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Správca komunikácie prizvaný k odovzdaniu staveniska</w:t>
            </w:r>
          </w:p>
        </w:tc>
        <w:tc>
          <w:tcPr>
            <w:tcW w:w="1380" w:type="dxa"/>
            <w:tcBorders>
              <w:top w:val="nil"/>
              <w:left w:val="nil"/>
              <w:bottom w:val="single" w:sz="4" w:space="0" w:color="auto"/>
              <w:right w:val="single" w:sz="4" w:space="0" w:color="auto"/>
            </w:tcBorders>
            <w:hideMark/>
          </w:tcPr>
          <w:p w14:paraId="603BDF1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73EB582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26A1398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122942A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53EF644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57C5C32B"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5080C3DF"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7</w:t>
            </w:r>
          </w:p>
        </w:tc>
        <w:tc>
          <w:tcPr>
            <w:tcW w:w="4900" w:type="dxa"/>
            <w:tcBorders>
              <w:top w:val="nil"/>
              <w:left w:val="nil"/>
              <w:bottom w:val="single" w:sz="4" w:space="0" w:color="auto"/>
              <w:right w:val="single" w:sz="4" w:space="0" w:color="auto"/>
            </w:tcBorders>
            <w:hideMark/>
          </w:tcPr>
          <w:p w14:paraId="76E7350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Stavba je označená štítkom s povinnými údajmi</w:t>
            </w:r>
          </w:p>
        </w:tc>
        <w:tc>
          <w:tcPr>
            <w:tcW w:w="1380" w:type="dxa"/>
            <w:tcBorders>
              <w:top w:val="nil"/>
              <w:left w:val="nil"/>
              <w:bottom w:val="single" w:sz="4" w:space="0" w:color="auto"/>
              <w:right w:val="single" w:sz="4" w:space="0" w:color="auto"/>
            </w:tcBorders>
            <w:hideMark/>
          </w:tcPr>
          <w:p w14:paraId="1EEA206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16EA587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37501AB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171E417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7EC146C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9C734C7" w14:textId="77777777" w:rsidTr="00211BBC">
        <w:trPr>
          <w:trHeight w:val="300"/>
        </w:trPr>
        <w:tc>
          <w:tcPr>
            <w:tcW w:w="14880" w:type="dxa"/>
            <w:gridSpan w:val="7"/>
            <w:tcBorders>
              <w:top w:val="nil"/>
              <w:left w:val="nil"/>
              <w:bottom w:val="nil"/>
              <w:right w:val="nil"/>
            </w:tcBorders>
            <w:shd w:val="clear" w:color="000000" w:fill="D9EAF7"/>
            <w:noWrap/>
            <w:vAlign w:val="bottom"/>
            <w:hideMark/>
          </w:tcPr>
          <w:p w14:paraId="58DD3857" w14:textId="77777777" w:rsidR="00211BBC" w:rsidRPr="00211BBC" w:rsidRDefault="00211BBC" w:rsidP="00211BBC">
            <w:pPr>
              <w:spacing w:after="0" w:line="240" w:lineRule="auto"/>
              <w:rPr>
                <w:rFonts w:ascii="Calibri" w:eastAsia="Times New Roman" w:hAnsi="Calibri" w:cs="Calibri"/>
                <w:b/>
                <w:bCs/>
                <w:kern w:val="0"/>
                <w:lang w:eastAsia="sk-SK"/>
                <w14:ligatures w14:val="none"/>
              </w:rPr>
            </w:pPr>
            <w:r w:rsidRPr="00211BBC">
              <w:rPr>
                <w:rFonts w:ascii="Calibri" w:eastAsia="Times New Roman" w:hAnsi="Calibri" w:cs="Calibri"/>
                <w:b/>
                <w:bCs/>
                <w:kern w:val="0"/>
                <w:lang w:eastAsia="sk-SK"/>
                <w14:ligatures w14:val="none"/>
              </w:rPr>
              <w:t>POČAS REALIZÁCIE</w:t>
            </w:r>
          </w:p>
        </w:tc>
      </w:tr>
      <w:tr w:rsidR="00211BBC" w:rsidRPr="00211BBC" w14:paraId="4D1BDD01" w14:textId="77777777" w:rsidTr="00211BBC">
        <w:trPr>
          <w:trHeight w:val="600"/>
        </w:trPr>
        <w:tc>
          <w:tcPr>
            <w:tcW w:w="920" w:type="dxa"/>
            <w:tcBorders>
              <w:top w:val="single" w:sz="4" w:space="0" w:color="auto"/>
              <w:left w:val="single" w:sz="4" w:space="0" w:color="auto"/>
              <w:bottom w:val="single" w:sz="4" w:space="0" w:color="auto"/>
              <w:right w:val="single" w:sz="4" w:space="0" w:color="auto"/>
            </w:tcBorders>
            <w:hideMark/>
          </w:tcPr>
          <w:p w14:paraId="2A408199"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8</w:t>
            </w:r>
          </w:p>
        </w:tc>
        <w:tc>
          <w:tcPr>
            <w:tcW w:w="4900" w:type="dxa"/>
            <w:tcBorders>
              <w:top w:val="single" w:sz="4" w:space="0" w:color="auto"/>
              <w:left w:val="nil"/>
              <w:bottom w:val="single" w:sz="4" w:space="0" w:color="auto"/>
              <w:right w:val="single" w:sz="4" w:space="0" w:color="auto"/>
            </w:tcBorders>
            <w:hideMark/>
          </w:tcPr>
          <w:p w14:paraId="07B8931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Stavenisko je zabezpečené proti vstupu nepovolaných osôb</w:t>
            </w:r>
          </w:p>
        </w:tc>
        <w:tc>
          <w:tcPr>
            <w:tcW w:w="1380" w:type="dxa"/>
            <w:tcBorders>
              <w:top w:val="single" w:sz="4" w:space="0" w:color="auto"/>
              <w:left w:val="nil"/>
              <w:bottom w:val="single" w:sz="4" w:space="0" w:color="auto"/>
              <w:right w:val="single" w:sz="4" w:space="0" w:color="auto"/>
            </w:tcBorders>
            <w:hideMark/>
          </w:tcPr>
          <w:p w14:paraId="4EF092C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single" w:sz="4" w:space="0" w:color="auto"/>
              <w:left w:val="nil"/>
              <w:bottom w:val="single" w:sz="4" w:space="0" w:color="auto"/>
              <w:right w:val="single" w:sz="4" w:space="0" w:color="auto"/>
            </w:tcBorders>
            <w:hideMark/>
          </w:tcPr>
          <w:p w14:paraId="7E3BD4E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single" w:sz="4" w:space="0" w:color="auto"/>
              <w:left w:val="nil"/>
              <w:bottom w:val="single" w:sz="4" w:space="0" w:color="auto"/>
              <w:right w:val="single" w:sz="4" w:space="0" w:color="auto"/>
            </w:tcBorders>
            <w:hideMark/>
          </w:tcPr>
          <w:p w14:paraId="586472D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single" w:sz="4" w:space="0" w:color="auto"/>
              <w:left w:val="nil"/>
              <w:bottom w:val="single" w:sz="4" w:space="0" w:color="auto"/>
              <w:right w:val="single" w:sz="4" w:space="0" w:color="auto"/>
            </w:tcBorders>
            <w:hideMark/>
          </w:tcPr>
          <w:p w14:paraId="2097A8B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single" w:sz="4" w:space="0" w:color="auto"/>
              <w:left w:val="nil"/>
              <w:bottom w:val="single" w:sz="4" w:space="0" w:color="auto"/>
              <w:right w:val="single" w:sz="4" w:space="0" w:color="auto"/>
            </w:tcBorders>
            <w:hideMark/>
          </w:tcPr>
          <w:p w14:paraId="752FFD7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19E01AAC"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40FA454E"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9</w:t>
            </w:r>
          </w:p>
        </w:tc>
        <w:tc>
          <w:tcPr>
            <w:tcW w:w="4900" w:type="dxa"/>
            <w:tcBorders>
              <w:top w:val="nil"/>
              <w:left w:val="nil"/>
              <w:bottom w:val="single" w:sz="4" w:space="0" w:color="auto"/>
              <w:right w:val="single" w:sz="4" w:space="0" w:color="auto"/>
            </w:tcBorders>
            <w:hideMark/>
          </w:tcPr>
          <w:p w14:paraId="5C41A84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Prekážky v premávke sú označené podľa POD</w:t>
            </w:r>
          </w:p>
        </w:tc>
        <w:tc>
          <w:tcPr>
            <w:tcW w:w="1380" w:type="dxa"/>
            <w:tcBorders>
              <w:top w:val="nil"/>
              <w:left w:val="nil"/>
              <w:bottom w:val="single" w:sz="4" w:space="0" w:color="auto"/>
              <w:right w:val="single" w:sz="4" w:space="0" w:color="auto"/>
            </w:tcBorders>
            <w:hideMark/>
          </w:tcPr>
          <w:p w14:paraId="5DE1E86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3E9CFF1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27F23EF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1366530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578B664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2781E15D"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456C00A4"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10</w:t>
            </w:r>
          </w:p>
        </w:tc>
        <w:tc>
          <w:tcPr>
            <w:tcW w:w="4900" w:type="dxa"/>
            <w:tcBorders>
              <w:top w:val="nil"/>
              <w:left w:val="nil"/>
              <w:bottom w:val="single" w:sz="4" w:space="0" w:color="auto"/>
              <w:right w:val="single" w:sz="4" w:space="0" w:color="auto"/>
            </w:tcBorders>
            <w:hideMark/>
          </w:tcPr>
          <w:p w14:paraId="5B616A5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Je zachovaný prejazd minimálne jedného jazdného pruhu</w:t>
            </w:r>
          </w:p>
        </w:tc>
        <w:tc>
          <w:tcPr>
            <w:tcW w:w="1380" w:type="dxa"/>
            <w:tcBorders>
              <w:top w:val="nil"/>
              <w:left w:val="nil"/>
              <w:bottom w:val="single" w:sz="4" w:space="0" w:color="auto"/>
              <w:right w:val="single" w:sz="4" w:space="0" w:color="auto"/>
            </w:tcBorders>
            <w:hideMark/>
          </w:tcPr>
          <w:p w14:paraId="433998D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13A97F5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68881E6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490231E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74421DE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471D3B08"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3CAF7A56"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11</w:t>
            </w:r>
          </w:p>
        </w:tc>
        <w:tc>
          <w:tcPr>
            <w:tcW w:w="4900" w:type="dxa"/>
            <w:tcBorders>
              <w:top w:val="nil"/>
              <w:left w:val="nil"/>
              <w:bottom w:val="single" w:sz="4" w:space="0" w:color="auto"/>
              <w:right w:val="single" w:sz="4" w:space="0" w:color="auto"/>
            </w:tcBorders>
            <w:hideMark/>
          </w:tcPr>
          <w:p w14:paraId="32F50F0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Komunikácie a zeleň nie sú znečisťované</w:t>
            </w:r>
          </w:p>
        </w:tc>
        <w:tc>
          <w:tcPr>
            <w:tcW w:w="1380" w:type="dxa"/>
            <w:tcBorders>
              <w:top w:val="nil"/>
              <w:left w:val="nil"/>
              <w:bottom w:val="single" w:sz="4" w:space="0" w:color="auto"/>
              <w:right w:val="single" w:sz="4" w:space="0" w:color="auto"/>
            </w:tcBorders>
            <w:hideMark/>
          </w:tcPr>
          <w:p w14:paraId="7E4D8A6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7FC47B7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2FC19EC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31F63A8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4E30F46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5F4B1BD1"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476E8868"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12</w:t>
            </w:r>
          </w:p>
        </w:tc>
        <w:tc>
          <w:tcPr>
            <w:tcW w:w="4900" w:type="dxa"/>
            <w:tcBorders>
              <w:top w:val="nil"/>
              <w:left w:val="nil"/>
              <w:bottom w:val="single" w:sz="4" w:space="0" w:color="auto"/>
              <w:right w:val="single" w:sz="4" w:space="0" w:color="auto"/>
            </w:tcBorders>
            <w:hideMark/>
          </w:tcPr>
          <w:p w14:paraId="7673EA3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Obmedzená sekundárna prašnosť</w:t>
            </w:r>
          </w:p>
        </w:tc>
        <w:tc>
          <w:tcPr>
            <w:tcW w:w="1380" w:type="dxa"/>
            <w:tcBorders>
              <w:top w:val="nil"/>
              <w:left w:val="nil"/>
              <w:bottom w:val="single" w:sz="4" w:space="0" w:color="auto"/>
              <w:right w:val="single" w:sz="4" w:space="0" w:color="auto"/>
            </w:tcBorders>
            <w:hideMark/>
          </w:tcPr>
          <w:p w14:paraId="57ECA05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2BD0D0C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04E51BB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6465C7C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2FAEC86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423D0888"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5F76F931"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13</w:t>
            </w:r>
          </w:p>
        </w:tc>
        <w:tc>
          <w:tcPr>
            <w:tcW w:w="4900" w:type="dxa"/>
            <w:tcBorders>
              <w:top w:val="nil"/>
              <w:left w:val="nil"/>
              <w:bottom w:val="single" w:sz="4" w:space="0" w:color="auto"/>
              <w:right w:val="single" w:sz="4" w:space="0" w:color="auto"/>
            </w:tcBorders>
            <w:hideMark/>
          </w:tcPr>
          <w:p w14:paraId="7242A59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Vozidlá sú čistené pred výjazdom zo staveniska</w:t>
            </w:r>
          </w:p>
        </w:tc>
        <w:tc>
          <w:tcPr>
            <w:tcW w:w="1380" w:type="dxa"/>
            <w:tcBorders>
              <w:top w:val="nil"/>
              <w:left w:val="nil"/>
              <w:bottom w:val="single" w:sz="4" w:space="0" w:color="auto"/>
              <w:right w:val="single" w:sz="4" w:space="0" w:color="auto"/>
            </w:tcBorders>
            <w:hideMark/>
          </w:tcPr>
          <w:p w14:paraId="01D7751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41B2AD2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7EAA39F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637EA66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0CC37A7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5028D896"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3A7D2E2F"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14</w:t>
            </w:r>
          </w:p>
        </w:tc>
        <w:tc>
          <w:tcPr>
            <w:tcW w:w="4900" w:type="dxa"/>
            <w:tcBorders>
              <w:top w:val="nil"/>
              <w:left w:val="nil"/>
              <w:bottom w:val="single" w:sz="4" w:space="0" w:color="auto"/>
              <w:right w:val="single" w:sz="4" w:space="0" w:color="auto"/>
            </w:tcBorders>
            <w:hideMark/>
          </w:tcPr>
          <w:p w14:paraId="6F61A6A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Sypký materiál je zabezpečený proti úletu</w:t>
            </w:r>
          </w:p>
        </w:tc>
        <w:tc>
          <w:tcPr>
            <w:tcW w:w="1380" w:type="dxa"/>
            <w:tcBorders>
              <w:top w:val="nil"/>
              <w:left w:val="nil"/>
              <w:bottom w:val="single" w:sz="4" w:space="0" w:color="auto"/>
              <w:right w:val="single" w:sz="4" w:space="0" w:color="auto"/>
            </w:tcBorders>
            <w:hideMark/>
          </w:tcPr>
          <w:p w14:paraId="1044206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209AE18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70CA21D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15826C9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478B903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5D30C99"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4A09D253"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15</w:t>
            </w:r>
          </w:p>
        </w:tc>
        <w:tc>
          <w:tcPr>
            <w:tcW w:w="4900" w:type="dxa"/>
            <w:tcBorders>
              <w:top w:val="nil"/>
              <w:left w:val="nil"/>
              <w:bottom w:val="single" w:sz="4" w:space="0" w:color="auto"/>
              <w:right w:val="single" w:sz="4" w:space="0" w:color="auto"/>
            </w:tcBorders>
            <w:hideMark/>
          </w:tcPr>
          <w:p w14:paraId="75D6A03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Sú rešpektované ochranné pásma inžinier. sietí</w:t>
            </w:r>
          </w:p>
        </w:tc>
        <w:tc>
          <w:tcPr>
            <w:tcW w:w="1380" w:type="dxa"/>
            <w:tcBorders>
              <w:top w:val="nil"/>
              <w:left w:val="nil"/>
              <w:bottom w:val="single" w:sz="4" w:space="0" w:color="auto"/>
              <w:right w:val="single" w:sz="4" w:space="0" w:color="auto"/>
            </w:tcBorders>
            <w:hideMark/>
          </w:tcPr>
          <w:p w14:paraId="45CCD3D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5DE8B18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42F0807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1F7DDE1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3ABE691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684C2078"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7C97109C"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16</w:t>
            </w:r>
          </w:p>
        </w:tc>
        <w:tc>
          <w:tcPr>
            <w:tcW w:w="4900" w:type="dxa"/>
            <w:tcBorders>
              <w:top w:val="nil"/>
              <w:left w:val="nil"/>
              <w:bottom w:val="single" w:sz="4" w:space="0" w:color="auto"/>
              <w:right w:val="single" w:sz="4" w:space="0" w:color="auto"/>
            </w:tcBorders>
            <w:hideMark/>
          </w:tcPr>
          <w:p w14:paraId="4A65385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Verejné osvetlenie (VO) je chránené a funkčné</w:t>
            </w:r>
          </w:p>
        </w:tc>
        <w:tc>
          <w:tcPr>
            <w:tcW w:w="1380" w:type="dxa"/>
            <w:tcBorders>
              <w:top w:val="nil"/>
              <w:left w:val="nil"/>
              <w:bottom w:val="single" w:sz="4" w:space="0" w:color="auto"/>
              <w:right w:val="single" w:sz="4" w:space="0" w:color="auto"/>
            </w:tcBorders>
            <w:hideMark/>
          </w:tcPr>
          <w:p w14:paraId="2830463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5F0189A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590BEE2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39BBC6A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73C1AE6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008C5087"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4B869C65"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17</w:t>
            </w:r>
          </w:p>
        </w:tc>
        <w:tc>
          <w:tcPr>
            <w:tcW w:w="4900" w:type="dxa"/>
            <w:tcBorders>
              <w:top w:val="nil"/>
              <w:left w:val="nil"/>
              <w:bottom w:val="single" w:sz="4" w:space="0" w:color="auto"/>
              <w:right w:val="single" w:sz="4" w:space="0" w:color="auto"/>
            </w:tcBorders>
            <w:hideMark/>
          </w:tcPr>
          <w:p w14:paraId="062AB1C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Prípadná porucha VO bola bezodkladne nahlásená</w:t>
            </w:r>
          </w:p>
        </w:tc>
        <w:tc>
          <w:tcPr>
            <w:tcW w:w="1380" w:type="dxa"/>
            <w:tcBorders>
              <w:top w:val="nil"/>
              <w:left w:val="nil"/>
              <w:bottom w:val="single" w:sz="4" w:space="0" w:color="auto"/>
              <w:right w:val="single" w:sz="4" w:space="0" w:color="auto"/>
            </w:tcBorders>
            <w:hideMark/>
          </w:tcPr>
          <w:p w14:paraId="2EF1CB2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0D0C283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266F4F3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173E181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4430006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10FBEB18" w14:textId="77777777" w:rsidTr="00211BBC">
        <w:trPr>
          <w:trHeight w:val="300"/>
        </w:trPr>
        <w:tc>
          <w:tcPr>
            <w:tcW w:w="14880" w:type="dxa"/>
            <w:gridSpan w:val="7"/>
            <w:tcBorders>
              <w:top w:val="nil"/>
              <w:left w:val="nil"/>
              <w:bottom w:val="nil"/>
              <w:right w:val="nil"/>
            </w:tcBorders>
            <w:shd w:val="clear" w:color="000000" w:fill="D9EAF7"/>
            <w:noWrap/>
            <w:vAlign w:val="bottom"/>
            <w:hideMark/>
          </w:tcPr>
          <w:p w14:paraId="21FA0E1B" w14:textId="77777777" w:rsidR="00211BBC" w:rsidRPr="00211BBC" w:rsidRDefault="00211BBC" w:rsidP="00211BBC">
            <w:pPr>
              <w:spacing w:after="0" w:line="240" w:lineRule="auto"/>
              <w:rPr>
                <w:rFonts w:ascii="Calibri" w:eastAsia="Times New Roman" w:hAnsi="Calibri" w:cs="Calibri"/>
                <w:b/>
                <w:bCs/>
                <w:kern w:val="0"/>
                <w:lang w:eastAsia="sk-SK"/>
                <w14:ligatures w14:val="none"/>
              </w:rPr>
            </w:pPr>
            <w:r w:rsidRPr="00211BBC">
              <w:rPr>
                <w:rFonts w:ascii="Calibri" w:eastAsia="Times New Roman" w:hAnsi="Calibri" w:cs="Calibri"/>
                <w:b/>
                <w:bCs/>
                <w:kern w:val="0"/>
                <w:lang w:eastAsia="sk-SK"/>
                <w14:ligatures w14:val="none"/>
              </w:rPr>
              <w:t>ROZKOPÁVKA A TECHNOLÓGIA</w:t>
            </w:r>
          </w:p>
        </w:tc>
      </w:tr>
      <w:tr w:rsidR="00211BBC" w:rsidRPr="00211BBC" w14:paraId="42B88CC1" w14:textId="77777777" w:rsidTr="00211BBC">
        <w:trPr>
          <w:trHeight w:val="600"/>
        </w:trPr>
        <w:tc>
          <w:tcPr>
            <w:tcW w:w="920" w:type="dxa"/>
            <w:tcBorders>
              <w:top w:val="single" w:sz="4" w:space="0" w:color="auto"/>
              <w:left w:val="single" w:sz="4" w:space="0" w:color="auto"/>
              <w:bottom w:val="single" w:sz="4" w:space="0" w:color="auto"/>
              <w:right w:val="single" w:sz="4" w:space="0" w:color="auto"/>
            </w:tcBorders>
            <w:hideMark/>
          </w:tcPr>
          <w:p w14:paraId="2B76A910"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18</w:t>
            </w:r>
          </w:p>
        </w:tc>
        <w:tc>
          <w:tcPr>
            <w:tcW w:w="4900" w:type="dxa"/>
            <w:tcBorders>
              <w:top w:val="single" w:sz="4" w:space="0" w:color="auto"/>
              <w:left w:val="nil"/>
              <w:bottom w:val="single" w:sz="4" w:space="0" w:color="auto"/>
              <w:right w:val="single" w:sz="4" w:space="0" w:color="auto"/>
            </w:tcBorders>
            <w:hideMark/>
          </w:tcPr>
          <w:p w14:paraId="0240828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Okraje rozkopávky sú zarezané do pravidelných tvarov</w:t>
            </w:r>
          </w:p>
        </w:tc>
        <w:tc>
          <w:tcPr>
            <w:tcW w:w="1380" w:type="dxa"/>
            <w:tcBorders>
              <w:top w:val="single" w:sz="4" w:space="0" w:color="auto"/>
              <w:left w:val="nil"/>
              <w:bottom w:val="single" w:sz="4" w:space="0" w:color="auto"/>
              <w:right w:val="single" w:sz="4" w:space="0" w:color="auto"/>
            </w:tcBorders>
            <w:hideMark/>
          </w:tcPr>
          <w:p w14:paraId="7FDC173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single" w:sz="4" w:space="0" w:color="auto"/>
              <w:left w:val="nil"/>
              <w:bottom w:val="single" w:sz="4" w:space="0" w:color="auto"/>
              <w:right w:val="single" w:sz="4" w:space="0" w:color="auto"/>
            </w:tcBorders>
            <w:hideMark/>
          </w:tcPr>
          <w:p w14:paraId="3974B5C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single" w:sz="4" w:space="0" w:color="auto"/>
              <w:left w:val="nil"/>
              <w:bottom w:val="single" w:sz="4" w:space="0" w:color="auto"/>
              <w:right w:val="single" w:sz="4" w:space="0" w:color="auto"/>
            </w:tcBorders>
            <w:hideMark/>
          </w:tcPr>
          <w:p w14:paraId="4D6F4D9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single" w:sz="4" w:space="0" w:color="auto"/>
              <w:left w:val="nil"/>
              <w:bottom w:val="single" w:sz="4" w:space="0" w:color="auto"/>
              <w:right w:val="single" w:sz="4" w:space="0" w:color="auto"/>
            </w:tcBorders>
            <w:hideMark/>
          </w:tcPr>
          <w:p w14:paraId="42017F9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single" w:sz="4" w:space="0" w:color="auto"/>
              <w:left w:val="nil"/>
              <w:bottom w:val="single" w:sz="4" w:space="0" w:color="auto"/>
              <w:right w:val="single" w:sz="4" w:space="0" w:color="auto"/>
            </w:tcBorders>
            <w:hideMark/>
          </w:tcPr>
          <w:p w14:paraId="4E8796F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A6A698B"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3CFC92F8"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lastRenderedPageBreak/>
              <w:t>19</w:t>
            </w:r>
          </w:p>
        </w:tc>
        <w:tc>
          <w:tcPr>
            <w:tcW w:w="4900" w:type="dxa"/>
            <w:tcBorders>
              <w:top w:val="nil"/>
              <w:left w:val="nil"/>
              <w:bottom w:val="single" w:sz="4" w:space="0" w:color="auto"/>
              <w:right w:val="single" w:sz="4" w:space="0" w:color="auto"/>
            </w:tcBorders>
            <w:hideMark/>
          </w:tcPr>
          <w:p w14:paraId="409EF92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xml:space="preserve">Zásypy sú vykonané vhodným materiálom, nie </w:t>
            </w:r>
            <w:proofErr w:type="spellStart"/>
            <w:r w:rsidRPr="00211BBC">
              <w:rPr>
                <w:rFonts w:ascii="Calibri" w:eastAsia="Times New Roman" w:hAnsi="Calibri" w:cs="Calibri"/>
                <w:color w:val="000000"/>
                <w:kern w:val="0"/>
                <w:lang w:eastAsia="sk-SK"/>
                <w14:ligatures w14:val="none"/>
              </w:rPr>
              <w:t>výkopkom</w:t>
            </w:r>
            <w:proofErr w:type="spellEnd"/>
          </w:p>
        </w:tc>
        <w:tc>
          <w:tcPr>
            <w:tcW w:w="1380" w:type="dxa"/>
            <w:tcBorders>
              <w:top w:val="nil"/>
              <w:left w:val="nil"/>
              <w:bottom w:val="single" w:sz="4" w:space="0" w:color="auto"/>
              <w:right w:val="single" w:sz="4" w:space="0" w:color="auto"/>
            </w:tcBorders>
            <w:hideMark/>
          </w:tcPr>
          <w:p w14:paraId="2DCA1F5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3E205CD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7A95711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5220CE9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4FA2FA5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2F47BFEC"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1F5FCB18"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20</w:t>
            </w:r>
          </w:p>
        </w:tc>
        <w:tc>
          <w:tcPr>
            <w:tcW w:w="4900" w:type="dxa"/>
            <w:tcBorders>
              <w:top w:val="nil"/>
              <w:left w:val="nil"/>
              <w:bottom w:val="single" w:sz="4" w:space="0" w:color="auto"/>
              <w:right w:val="single" w:sz="4" w:space="0" w:color="auto"/>
            </w:tcBorders>
            <w:hideMark/>
          </w:tcPr>
          <w:p w14:paraId="38FF2A2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Zhutňovanie je vykonané po vrstvách</w:t>
            </w:r>
          </w:p>
        </w:tc>
        <w:tc>
          <w:tcPr>
            <w:tcW w:w="1380" w:type="dxa"/>
            <w:tcBorders>
              <w:top w:val="nil"/>
              <w:left w:val="nil"/>
              <w:bottom w:val="single" w:sz="4" w:space="0" w:color="auto"/>
              <w:right w:val="single" w:sz="4" w:space="0" w:color="auto"/>
            </w:tcBorders>
            <w:hideMark/>
          </w:tcPr>
          <w:p w14:paraId="3000796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1D3F15F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183AE75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26C903E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08A7FAA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6D2CCFE2"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6E9A7FBF"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21</w:t>
            </w:r>
          </w:p>
        </w:tc>
        <w:tc>
          <w:tcPr>
            <w:tcW w:w="4900" w:type="dxa"/>
            <w:tcBorders>
              <w:top w:val="nil"/>
              <w:left w:val="nil"/>
              <w:bottom w:val="single" w:sz="4" w:space="0" w:color="auto"/>
              <w:right w:val="single" w:sz="4" w:space="0" w:color="auto"/>
            </w:tcBorders>
            <w:hideMark/>
          </w:tcPr>
          <w:p w14:paraId="3823B96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Spoje starého a nového asfaltu sú ošetrené</w:t>
            </w:r>
          </w:p>
        </w:tc>
        <w:tc>
          <w:tcPr>
            <w:tcW w:w="1380" w:type="dxa"/>
            <w:tcBorders>
              <w:top w:val="nil"/>
              <w:left w:val="nil"/>
              <w:bottom w:val="single" w:sz="4" w:space="0" w:color="auto"/>
              <w:right w:val="single" w:sz="4" w:space="0" w:color="auto"/>
            </w:tcBorders>
            <w:hideMark/>
          </w:tcPr>
          <w:p w14:paraId="4D8B5C6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7665EFE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3FB0779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6FE972A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69E0B92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5A863A0"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6B2FF774"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22</w:t>
            </w:r>
          </w:p>
        </w:tc>
        <w:tc>
          <w:tcPr>
            <w:tcW w:w="4900" w:type="dxa"/>
            <w:tcBorders>
              <w:top w:val="nil"/>
              <w:left w:val="nil"/>
              <w:bottom w:val="single" w:sz="4" w:space="0" w:color="auto"/>
              <w:right w:val="single" w:sz="4" w:space="0" w:color="auto"/>
            </w:tcBorders>
            <w:hideMark/>
          </w:tcPr>
          <w:p w14:paraId="2A34FBC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Výkop je pri prerušení prác zabezpečený</w:t>
            </w:r>
          </w:p>
        </w:tc>
        <w:tc>
          <w:tcPr>
            <w:tcW w:w="1380" w:type="dxa"/>
            <w:tcBorders>
              <w:top w:val="nil"/>
              <w:left w:val="nil"/>
              <w:bottom w:val="single" w:sz="4" w:space="0" w:color="auto"/>
              <w:right w:val="single" w:sz="4" w:space="0" w:color="auto"/>
            </w:tcBorders>
            <w:hideMark/>
          </w:tcPr>
          <w:p w14:paraId="4DABC4A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51A41FD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20659D5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7553166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0F9080C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11F8EE9A" w14:textId="77777777" w:rsidTr="00211BBC">
        <w:trPr>
          <w:trHeight w:val="405"/>
        </w:trPr>
        <w:tc>
          <w:tcPr>
            <w:tcW w:w="920" w:type="dxa"/>
            <w:tcBorders>
              <w:top w:val="nil"/>
              <w:left w:val="single" w:sz="4" w:space="0" w:color="auto"/>
              <w:bottom w:val="single" w:sz="4" w:space="0" w:color="auto"/>
              <w:right w:val="single" w:sz="4" w:space="0" w:color="auto"/>
            </w:tcBorders>
            <w:hideMark/>
          </w:tcPr>
          <w:p w14:paraId="1802C01A"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23</w:t>
            </w:r>
          </w:p>
        </w:tc>
        <w:tc>
          <w:tcPr>
            <w:tcW w:w="4900" w:type="dxa"/>
            <w:tcBorders>
              <w:top w:val="nil"/>
              <w:left w:val="nil"/>
              <w:bottom w:val="single" w:sz="4" w:space="0" w:color="auto"/>
              <w:right w:val="single" w:sz="4" w:space="0" w:color="auto"/>
            </w:tcBorders>
            <w:hideMark/>
          </w:tcPr>
          <w:p w14:paraId="3C906A2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Vybúraný materiál je odvezený na povolenú skládku</w:t>
            </w:r>
          </w:p>
        </w:tc>
        <w:tc>
          <w:tcPr>
            <w:tcW w:w="1380" w:type="dxa"/>
            <w:tcBorders>
              <w:top w:val="nil"/>
              <w:left w:val="nil"/>
              <w:bottom w:val="single" w:sz="4" w:space="0" w:color="auto"/>
              <w:right w:val="single" w:sz="4" w:space="0" w:color="auto"/>
            </w:tcBorders>
            <w:hideMark/>
          </w:tcPr>
          <w:p w14:paraId="0B4549A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7C27BD0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1B8B66D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4DF55A6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589973B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E9DF516" w14:textId="77777777" w:rsidTr="00211BBC">
        <w:trPr>
          <w:trHeight w:val="300"/>
        </w:trPr>
        <w:tc>
          <w:tcPr>
            <w:tcW w:w="14880" w:type="dxa"/>
            <w:gridSpan w:val="7"/>
            <w:tcBorders>
              <w:top w:val="nil"/>
              <w:left w:val="nil"/>
              <w:bottom w:val="nil"/>
              <w:right w:val="nil"/>
            </w:tcBorders>
            <w:shd w:val="clear" w:color="000000" w:fill="D9EAF7"/>
            <w:noWrap/>
            <w:vAlign w:val="bottom"/>
            <w:hideMark/>
          </w:tcPr>
          <w:p w14:paraId="15E6497D" w14:textId="77777777" w:rsidR="00211BBC" w:rsidRPr="00211BBC" w:rsidRDefault="00211BBC" w:rsidP="00211BBC">
            <w:pPr>
              <w:spacing w:after="0" w:line="240" w:lineRule="auto"/>
              <w:rPr>
                <w:rFonts w:ascii="Calibri" w:eastAsia="Times New Roman" w:hAnsi="Calibri" w:cs="Calibri"/>
                <w:b/>
                <w:bCs/>
                <w:kern w:val="0"/>
                <w:lang w:eastAsia="sk-SK"/>
                <w14:ligatures w14:val="none"/>
              </w:rPr>
            </w:pPr>
            <w:r w:rsidRPr="00211BBC">
              <w:rPr>
                <w:rFonts w:ascii="Calibri" w:eastAsia="Times New Roman" w:hAnsi="Calibri" w:cs="Calibri"/>
                <w:b/>
                <w:bCs/>
                <w:kern w:val="0"/>
                <w:lang w:eastAsia="sk-SK"/>
                <w14:ligatures w14:val="none"/>
              </w:rPr>
              <w:t>PRED ZÁSYPOM</w:t>
            </w:r>
          </w:p>
        </w:tc>
      </w:tr>
      <w:tr w:rsidR="00211BBC" w:rsidRPr="00211BBC" w14:paraId="3E6EDEBC" w14:textId="77777777" w:rsidTr="00211BBC">
        <w:trPr>
          <w:trHeight w:val="600"/>
        </w:trPr>
        <w:tc>
          <w:tcPr>
            <w:tcW w:w="920" w:type="dxa"/>
            <w:tcBorders>
              <w:top w:val="single" w:sz="4" w:space="0" w:color="auto"/>
              <w:left w:val="single" w:sz="4" w:space="0" w:color="auto"/>
              <w:bottom w:val="single" w:sz="4" w:space="0" w:color="auto"/>
              <w:right w:val="single" w:sz="4" w:space="0" w:color="auto"/>
            </w:tcBorders>
            <w:hideMark/>
          </w:tcPr>
          <w:p w14:paraId="4CD01B11"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24</w:t>
            </w:r>
          </w:p>
        </w:tc>
        <w:tc>
          <w:tcPr>
            <w:tcW w:w="4900" w:type="dxa"/>
            <w:tcBorders>
              <w:top w:val="single" w:sz="4" w:space="0" w:color="auto"/>
              <w:left w:val="nil"/>
              <w:bottom w:val="single" w:sz="4" w:space="0" w:color="auto"/>
              <w:right w:val="single" w:sz="4" w:space="0" w:color="auto"/>
            </w:tcBorders>
            <w:hideMark/>
          </w:tcPr>
          <w:p w14:paraId="66AB3F5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Správca komunikácie prizvaný na kontrolu pred zásypom</w:t>
            </w:r>
          </w:p>
        </w:tc>
        <w:tc>
          <w:tcPr>
            <w:tcW w:w="1380" w:type="dxa"/>
            <w:tcBorders>
              <w:top w:val="single" w:sz="4" w:space="0" w:color="auto"/>
              <w:left w:val="nil"/>
              <w:bottom w:val="single" w:sz="4" w:space="0" w:color="auto"/>
              <w:right w:val="single" w:sz="4" w:space="0" w:color="auto"/>
            </w:tcBorders>
            <w:hideMark/>
          </w:tcPr>
          <w:p w14:paraId="52AA5A4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single" w:sz="4" w:space="0" w:color="auto"/>
              <w:left w:val="nil"/>
              <w:bottom w:val="single" w:sz="4" w:space="0" w:color="auto"/>
              <w:right w:val="single" w:sz="4" w:space="0" w:color="auto"/>
            </w:tcBorders>
            <w:hideMark/>
          </w:tcPr>
          <w:p w14:paraId="6C5635E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single" w:sz="4" w:space="0" w:color="auto"/>
              <w:left w:val="nil"/>
              <w:bottom w:val="single" w:sz="4" w:space="0" w:color="auto"/>
              <w:right w:val="single" w:sz="4" w:space="0" w:color="auto"/>
            </w:tcBorders>
            <w:hideMark/>
          </w:tcPr>
          <w:p w14:paraId="425FA0A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single" w:sz="4" w:space="0" w:color="auto"/>
              <w:left w:val="nil"/>
              <w:bottom w:val="single" w:sz="4" w:space="0" w:color="auto"/>
              <w:right w:val="single" w:sz="4" w:space="0" w:color="auto"/>
            </w:tcBorders>
            <w:hideMark/>
          </w:tcPr>
          <w:p w14:paraId="69A34C0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single" w:sz="4" w:space="0" w:color="auto"/>
              <w:left w:val="nil"/>
              <w:bottom w:val="single" w:sz="4" w:space="0" w:color="auto"/>
              <w:right w:val="single" w:sz="4" w:space="0" w:color="auto"/>
            </w:tcBorders>
            <w:hideMark/>
          </w:tcPr>
          <w:p w14:paraId="38A8CA8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7F5B3C37"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3E639A87"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25</w:t>
            </w:r>
          </w:p>
        </w:tc>
        <w:tc>
          <w:tcPr>
            <w:tcW w:w="4900" w:type="dxa"/>
            <w:tcBorders>
              <w:top w:val="nil"/>
              <w:left w:val="nil"/>
              <w:bottom w:val="single" w:sz="4" w:space="0" w:color="auto"/>
              <w:right w:val="single" w:sz="4" w:space="0" w:color="auto"/>
            </w:tcBorders>
            <w:hideMark/>
          </w:tcPr>
          <w:p w14:paraId="0E2C0AC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Skontrolované spádové pomery a odvodnenie</w:t>
            </w:r>
          </w:p>
        </w:tc>
        <w:tc>
          <w:tcPr>
            <w:tcW w:w="1380" w:type="dxa"/>
            <w:tcBorders>
              <w:top w:val="nil"/>
              <w:left w:val="nil"/>
              <w:bottom w:val="single" w:sz="4" w:space="0" w:color="auto"/>
              <w:right w:val="single" w:sz="4" w:space="0" w:color="auto"/>
            </w:tcBorders>
            <w:hideMark/>
          </w:tcPr>
          <w:p w14:paraId="4AA6570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6A6650A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7230388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3EF69A6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158DE37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27E716E1"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6A2205D6"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26</w:t>
            </w:r>
          </w:p>
        </w:tc>
        <w:tc>
          <w:tcPr>
            <w:tcW w:w="4900" w:type="dxa"/>
            <w:tcBorders>
              <w:top w:val="nil"/>
              <w:left w:val="nil"/>
              <w:bottom w:val="single" w:sz="4" w:space="0" w:color="auto"/>
              <w:right w:val="single" w:sz="4" w:space="0" w:color="auto"/>
            </w:tcBorders>
            <w:hideMark/>
          </w:tcPr>
          <w:p w14:paraId="3646C65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Konštrukčné vrstvy majú požadovanú hrúbku</w:t>
            </w:r>
          </w:p>
        </w:tc>
        <w:tc>
          <w:tcPr>
            <w:tcW w:w="1380" w:type="dxa"/>
            <w:tcBorders>
              <w:top w:val="nil"/>
              <w:left w:val="nil"/>
              <w:bottom w:val="single" w:sz="4" w:space="0" w:color="auto"/>
              <w:right w:val="single" w:sz="4" w:space="0" w:color="auto"/>
            </w:tcBorders>
            <w:hideMark/>
          </w:tcPr>
          <w:p w14:paraId="543320F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488564A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40730CD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18C1955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5589F0C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99EC7DA" w14:textId="77777777" w:rsidTr="00211BBC">
        <w:trPr>
          <w:trHeight w:val="300"/>
        </w:trPr>
        <w:tc>
          <w:tcPr>
            <w:tcW w:w="14880" w:type="dxa"/>
            <w:gridSpan w:val="7"/>
            <w:tcBorders>
              <w:top w:val="nil"/>
              <w:left w:val="nil"/>
              <w:bottom w:val="nil"/>
              <w:right w:val="nil"/>
            </w:tcBorders>
            <w:shd w:val="clear" w:color="000000" w:fill="D9EAF7"/>
            <w:noWrap/>
            <w:vAlign w:val="bottom"/>
            <w:hideMark/>
          </w:tcPr>
          <w:p w14:paraId="676570A1" w14:textId="77777777" w:rsidR="00211BBC" w:rsidRPr="00211BBC" w:rsidRDefault="00211BBC" w:rsidP="00211BBC">
            <w:pPr>
              <w:spacing w:after="0" w:line="240" w:lineRule="auto"/>
              <w:rPr>
                <w:rFonts w:ascii="Calibri" w:eastAsia="Times New Roman" w:hAnsi="Calibri" w:cs="Calibri"/>
                <w:b/>
                <w:bCs/>
                <w:kern w:val="0"/>
                <w:lang w:eastAsia="sk-SK"/>
                <w14:ligatures w14:val="none"/>
              </w:rPr>
            </w:pPr>
            <w:r w:rsidRPr="00211BBC">
              <w:rPr>
                <w:rFonts w:ascii="Calibri" w:eastAsia="Times New Roman" w:hAnsi="Calibri" w:cs="Calibri"/>
                <w:b/>
                <w:bCs/>
                <w:kern w:val="0"/>
                <w:lang w:eastAsia="sk-SK"/>
                <w14:ligatures w14:val="none"/>
              </w:rPr>
              <w:t>ODOVZDANIE STAVBY</w:t>
            </w:r>
          </w:p>
        </w:tc>
      </w:tr>
      <w:tr w:rsidR="00211BBC" w:rsidRPr="00211BBC" w14:paraId="6CB86F98" w14:textId="77777777" w:rsidTr="00211BBC">
        <w:trPr>
          <w:trHeight w:val="403"/>
        </w:trPr>
        <w:tc>
          <w:tcPr>
            <w:tcW w:w="920" w:type="dxa"/>
            <w:tcBorders>
              <w:top w:val="single" w:sz="4" w:space="0" w:color="auto"/>
              <w:left w:val="single" w:sz="4" w:space="0" w:color="auto"/>
              <w:bottom w:val="single" w:sz="4" w:space="0" w:color="auto"/>
              <w:right w:val="single" w:sz="4" w:space="0" w:color="auto"/>
            </w:tcBorders>
            <w:hideMark/>
          </w:tcPr>
          <w:p w14:paraId="1B65B73C"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27</w:t>
            </w:r>
          </w:p>
        </w:tc>
        <w:tc>
          <w:tcPr>
            <w:tcW w:w="4900" w:type="dxa"/>
            <w:tcBorders>
              <w:top w:val="single" w:sz="4" w:space="0" w:color="auto"/>
              <w:left w:val="nil"/>
              <w:bottom w:val="single" w:sz="4" w:space="0" w:color="auto"/>
              <w:right w:val="single" w:sz="4" w:space="0" w:color="auto"/>
            </w:tcBorders>
            <w:hideMark/>
          </w:tcPr>
          <w:p w14:paraId="283345C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Vyčistené vpusty dažďovej kanalizácie v okolí stavby</w:t>
            </w:r>
          </w:p>
        </w:tc>
        <w:tc>
          <w:tcPr>
            <w:tcW w:w="1380" w:type="dxa"/>
            <w:tcBorders>
              <w:top w:val="single" w:sz="4" w:space="0" w:color="auto"/>
              <w:left w:val="nil"/>
              <w:bottom w:val="single" w:sz="4" w:space="0" w:color="auto"/>
              <w:right w:val="single" w:sz="4" w:space="0" w:color="auto"/>
            </w:tcBorders>
            <w:hideMark/>
          </w:tcPr>
          <w:p w14:paraId="52079F2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single" w:sz="4" w:space="0" w:color="auto"/>
              <w:left w:val="nil"/>
              <w:bottom w:val="single" w:sz="4" w:space="0" w:color="auto"/>
              <w:right w:val="single" w:sz="4" w:space="0" w:color="auto"/>
            </w:tcBorders>
            <w:hideMark/>
          </w:tcPr>
          <w:p w14:paraId="0970A0A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single" w:sz="4" w:space="0" w:color="auto"/>
              <w:left w:val="nil"/>
              <w:bottom w:val="single" w:sz="4" w:space="0" w:color="auto"/>
              <w:right w:val="single" w:sz="4" w:space="0" w:color="auto"/>
            </w:tcBorders>
            <w:hideMark/>
          </w:tcPr>
          <w:p w14:paraId="40D04DE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single" w:sz="4" w:space="0" w:color="auto"/>
              <w:left w:val="nil"/>
              <w:bottom w:val="single" w:sz="4" w:space="0" w:color="auto"/>
              <w:right w:val="single" w:sz="4" w:space="0" w:color="auto"/>
            </w:tcBorders>
            <w:hideMark/>
          </w:tcPr>
          <w:p w14:paraId="1249A74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single" w:sz="4" w:space="0" w:color="auto"/>
              <w:left w:val="nil"/>
              <w:bottom w:val="single" w:sz="4" w:space="0" w:color="auto"/>
              <w:right w:val="single" w:sz="4" w:space="0" w:color="auto"/>
            </w:tcBorders>
            <w:hideMark/>
          </w:tcPr>
          <w:p w14:paraId="2EA4360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4D70C38"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7A9E1300"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28</w:t>
            </w:r>
          </w:p>
        </w:tc>
        <w:tc>
          <w:tcPr>
            <w:tcW w:w="4900" w:type="dxa"/>
            <w:tcBorders>
              <w:top w:val="nil"/>
              <w:left w:val="nil"/>
              <w:bottom w:val="single" w:sz="4" w:space="0" w:color="auto"/>
              <w:right w:val="single" w:sz="4" w:space="0" w:color="auto"/>
            </w:tcBorders>
            <w:hideMark/>
          </w:tcPr>
          <w:p w14:paraId="1D4BDFB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Opravené škody na komunikáciách, chodníkoch, zeleni, VO a dopravného značenia (DZ)</w:t>
            </w:r>
          </w:p>
        </w:tc>
        <w:tc>
          <w:tcPr>
            <w:tcW w:w="1380" w:type="dxa"/>
            <w:tcBorders>
              <w:top w:val="nil"/>
              <w:left w:val="nil"/>
              <w:bottom w:val="single" w:sz="4" w:space="0" w:color="auto"/>
              <w:right w:val="single" w:sz="4" w:space="0" w:color="auto"/>
            </w:tcBorders>
            <w:hideMark/>
          </w:tcPr>
          <w:p w14:paraId="02D2149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506BFB8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599C753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624A427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55E45D2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11B054BF"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38FC92C4"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29</w:t>
            </w:r>
          </w:p>
        </w:tc>
        <w:tc>
          <w:tcPr>
            <w:tcW w:w="4900" w:type="dxa"/>
            <w:tcBorders>
              <w:top w:val="nil"/>
              <w:left w:val="nil"/>
              <w:bottom w:val="single" w:sz="4" w:space="0" w:color="auto"/>
              <w:right w:val="single" w:sz="4" w:space="0" w:color="auto"/>
            </w:tcBorders>
            <w:hideMark/>
          </w:tcPr>
          <w:p w14:paraId="4C973B8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Zabezpečená kontrola funkčnosti vpustí a odvodnenia</w:t>
            </w:r>
          </w:p>
        </w:tc>
        <w:tc>
          <w:tcPr>
            <w:tcW w:w="1380" w:type="dxa"/>
            <w:tcBorders>
              <w:top w:val="nil"/>
              <w:left w:val="nil"/>
              <w:bottom w:val="single" w:sz="4" w:space="0" w:color="auto"/>
              <w:right w:val="single" w:sz="4" w:space="0" w:color="auto"/>
            </w:tcBorders>
            <w:hideMark/>
          </w:tcPr>
          <w:p w14:paraId="60D45B9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4DCAF27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7DC3CE8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5BD756C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6F28F79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47BDF6C6"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34AFF00A"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30</w:t>
            </w:r>
          </w:p>
        </w:tc>
        <w:tc>
          <w:tcPr>
            <w:tcW w:w="4900" w:type="dxa"/>
            <w:tcBorders>
              <w:top w:val="nil"/>
              <w:left w:val="nil"/>
              <w:bottom w:val="single" w:sz="4" w:space="0" w:color="auto"/>
              <w:right w:val="single" w:sz="4" w:space="0" w:color="auto"/>
            </w:tcBorders>
            <w:hideMark/>
          </w:tcPr>
          <w:p w14:paraId="5C98828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Predložené 2x vyhotovenie projektu skutočného vyhotovenia</w:t>
            </w:r>
          </w:p>
        </w:tc>
        <w:tc>
          <w:tcPr>
            <w:tcW w:w="1380" w:type="dxa"/>
            <w:tcBorders>
              <w:top w:val="nil"/>
              <w:left w:val="nil"/>
              <w:bottom w:val="single" w:sz="4" w:space="0" w:color="auto"/>
              <w:right w:val="single" w:sz="4" w:space="0" w:color="auto"/>
            </w:tcBorders>
            <w:hideMark/>
          </w:tcPr>
          <w:p w14:paraId="61D364A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05C95A0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1890501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735DFC2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779FC7B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18C9702E"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5DB0D96D"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31</w:t>
            </w:r>
          </w:p>
        </w:tc>
        <w:tc>
          <w:tcPr>
            <w:tcW w:w="4900" w:type="dxa"/>
            <w:tcBorders>
              <w:top w:val="nil"/>
              <w:left w:val="nil"/>
              <w:bottom w:val="single" w:sz="4" w:space="0" w:color="auto"/>
              <w:right w:val="single" w:sz="4" w:space="0" w:color="auto"/>
            </w:tcBorders>
            <w:hideMark/>
          </w:tcPr>
          <w:p w14:paraId="6492201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Odovzdaný geometrický plán a polohopisné/výškopisné zameranie</w:t>
            </w:r>
          </w:p>
        </w:tc>
        <w:tc>
          <w:tcPr>
            <w:tcW w:w="1380" w:type="dxa"/>
            <w:tcBorders>
              <w:top w:val="nil"/>
              <w:left w:val="nil"/>
              <w:bottom w:val="single" w:sz="4" w:space="0" w:color="auto"/>
              <w:right w:val="single" w:sz="4" w:space="0" w:color="auto"/>
            </w:tcBorders>
            <w:hideMark/>
          </w:tcPr>
          <w:p w14:paraId="54E5BEA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0CCF5A7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09CE6C9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4F296D4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0352C12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6A043182" w14:textId="77777777" w:rsidTr="00211BBC">
        <w:trPr>
          <w:trHeight w:val="373"/>
        </w:trPr>
        <w:tc>
          <w:tcPr>
            <w:tcW w:w="920" w:type="dxa"/>
            <w:tcBorders>
              <w:top w:val="nil"/>
              <w:left w:val="single" w:sz="4" w:space="0" w:color="auto"/>
              <w:bottom w:val="single" w:sz="4" w:space="0" w:color="auto"/>
              <w:right w:val="single" w:sz="4" w:space="0" w:color="auto"/>
            </w:tcBorders>
            <w:hideMark/>
          </w:tcPr>
          <w:p w14:paraId="02E15B3A"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32</w:t>
            </w:r>
          </w:p>
        </w:tc>
        <w:tc>
          <w:tcPr>
            <w:tcW w:w="4900" w:type="dxa"/>
            <w:tcBorders>
              <w:top w:val="nil"/>
              <w:left w:val="nil"/>
              <w:bottom w:val="single" w:sz="4" w:space="0" w:color="auto"/>
              <w:right w:val="single" w:sz="4" w:space="0" w:color="auto"/>
            </w:tcBorders>
            <w:hideMark/>
          </w:tcPr>
          <w:p w14:paraId="1A756144"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Odovzdané atesty a certifikáty použitých materiálov</w:t>
            </w:r>
          </w:p>
        </w:tc>
        <w:tc>
          <w:tcPr>
            <w:tcW w:w="1380" w:type="dxa"/>
            <w:tcBorders>
              <w:top w:val="nil"/>
              <w:left w:val="nil"/>
              <w:bottom w:val="single" w:sz="4" w:space="0" w:color="auto"/>
              <w:right w:val="single" w:sz="4" w:space="0" w:color="auto"/>
            </w:tcBorders>
            <w:hideMark/>
          </w:tcPr>
          <w:p w14:paraId="2421331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28B1CB7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47D7E42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4058AE6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252726B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50728DF7"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3DEC46EE"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33</w:t>
            </w:r>
          </w:p>
        </w:tc>
        <w:tc>
          <w:tcPr>
            <w:tcW w:w="4900" w:type="dxa"/>
            <w:tcBorders>
              <w:top w:val="nil"/>
              <w:left w:val="nil"/>
              <w:bottom w:val="single" w:sz="4" w:space="0" w:color="auto"/>
              <w:right w:val="single" w:sz="4" w:space="0" w:color="auto"/>
            </w:tcBorders>
            <w:hideMark/>
          </w:tcPr>
          <w:p w14:paraId="2C69F83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Odovzdaná elektronická dokumentácia v požadovaných formátoch</w:t>
            </w:r>
          </w:p>
        </w:tc>
        <w:tc>
          <w:tcPr>
            <w:tcW w:w="1380" w:type="dxa"/>
            <w:tcBorders>
              <w:top w:val="nil"/>
              <w:left w:val="nil"/>
              <w:bottom w:val="single" w:sz="4" w:space="0" w:color="auto"/>
              <w:right w:val="single" w:sz="4" w:space="0" w:color="auto"/>
            </w:tcBorders>
            <w:hideMark/>
          </w:tcPr>
          <w:p w14:paraId="78645B6D"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3D1451B2"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4F8EDF1F"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371290B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5E4677E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64BE171" w14:textId="77777777" w:rsidTr="00211BBC">
        <w:trPr>
          <w:trHeight w:val="600"/>
        </w:trPr>
        <w:tc>
          <w:tcPr>
            <w:tcW w:w="920" w:type="dxa"/>
            <w:tcBorders>
              <w:top w:val="nil"/>
              <w:left w:val="single" w:sz="4" w:space="0" w:color="auto"/>
              <w:bottom w:val="single" w:sz="4" w:space="0" w:color="auto"/>
              <w:right w:val="single" w:sz="4" w:space="0" w:color="auto"/>
            </w:tcBorders>
            <w:hideMark/>
          </w:tcPr>
          <w:p w14:paraId="55BD2DA5"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34</w:t>
            </w:r>
          </w:p>
        </w:tc>
        <w:tc>
          <w:tcPr>
            <w:tcW w:w="4900" w:type="dxa"/>
            <w:tcBorders>
              <w:top w:val="nil"/>
              <w:left w:val="nil"/>
              <w:bottom w:val="single" w:sz="4" w:space="0" w:color="auto"/>
              <w:right w:val="single" w:sz="4" w:space="0" w:color="auto"/>
            </w:tcBorders>
            <w:hideMark/>
          </w:tcPr>
          <w:p w14:paraId="558D08E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Komunikácia a dotknuté plochy sú uvedené do pôvodného stavu</w:t>
            </w:r>
          </w:p>
        </w:tc>
        <w:tc>
          <w:tcPr>
            <w:tcW w:w="1380" w:type="dxa"/>
            <w:tcBorders>
              <w:top w:val="nil"/>
              <w:left w:val="nil"/>
              <w:bottom w:val="single" w:sz="4" w:space="0" w:color="auto"/>
              <w:right w:val="single" w:sz="4" w:space="0" w:color="auto"/>
            </w:tcBorders>
            <w:hideMark/>
          </w:tcPr>
          <w:p w14:paraId="1E9A75D5"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26A73AE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788B978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1E41915B"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54720C3A"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0B7AE20" w14:textId="77777777" w:rsidTr="00211BBC">
        <w:trPr>
          <w:trHeight w:val="300"/>
        </w:trPr>
        <w:tc>
          <w:tcPr>
            <w:tcW w:w="920" w:type="dxa"/>
            <w:tcBorders>
              <w:top w:val="nil"/>
              <w:left w:val="single" w:sz="4" w:space="0" w:color="auto"/>
              <w:bottom w:val="single" w:sz="4" w:space="0" w:color="auto"/>
              <w:right w:val="single" w:sz="4" w:space="0" w:color="auto"/>
            </w:tcBorders>
            <w:hideMark/>
          </w:tcPr>
          <w:p w14:paraId="181473C3" w14:textId="77777777" w:rsidR="00211BBC" w:rsidRPr="00211BBC" w:rsidRDefault="00211BBC" w:rsidP="00211BBC">
            <w:pPr>
              <w:spacing w:after="0" w:line="240" w:lineRule="auto"/>
              <w:jc w:val="right"/>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35</w:t>
            </w:r>
          </w:p>
        </w:tc>
        <w:tc>
          <w:tcPr>
            <w:tcW w:w="4900" w:type="dxa"/>
            <w:tcBorders>
              <w:top w:val="nil"/>
              <w:left w:val="nil"/>
              <w:bottom w:val="single" w:sz="4" w:space="0" w:color="auto"/>
              <w:right w:val="single" w:sz="4" w:space="0" w:color="auto"/>
            </w:tcBorders>
            <w:hideMark/>
          </w:tcPr>
          <w:p w14:paraId="63A9ACC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Poskytnutá záruka 60 mesiacov na stavbu</w:t>
            </w:r>
          </w:p>
        </w:tc>
        <w:tc>
          <w:tcPr>
            <w:tcW w:w="1380" w:type="dxa"/>
            <w:tcBorders>
              <w:top w:val="nil"/>
              <w:left w:val="nil"/>
              <w:bottom w:val="single" w:sz="4" w:space="0" w:color="auto"/>
              <w:right w:val="single" w:sz="4" w:space="0" w:color="auto"/>
            </w:tcBorders>
            <w:hideMark/>
          </w:tcPr>
          <w:p w14:paraId="7F56E75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Segoe UI Symbol" w:eastAsia="Times New Roman" w:hAnsi="Segoe UI Symbol" w:cs="Segoe UI Symbol"/>
                <w:color w:val="000000"/>
                <w:kern w:val="0"/>
                <w:lang w:eastAsia="sk-SK"/>
                <w14:ligatures w14:val="none"/>
              </w:rPr>
              <w:t>☐</w:t>
            </w:r>
          </w:p>
        </w:tc>
        <w:tc>
          <w:tcPr>
            <w:tcW w:w="1940" w:type="dxa"/>
            <w:tcBorders>
              <w:top w:val="nil"/>
              <w:left w:val="nil"/>
              <w:bottom w:val="single" w:sz="4" w:space="0" w:color="auto"/>
              <w:right w:val="single" w:sz="4" w:space="0" w:color="auto"/>
            </w:tcBorders>
            <w:hideMark/>
          </w:tcPr>
          <w:p w14:paraId="43F627F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2160" w:type="dxa"/>
            <w:tcBorders>
              <w:top w:val="nil"/>
              <w:left w:val="nil"/>
              <w:bottom w:val="single" w:sz="4" w:space="0" w:color="auto"/>
              <w:right w:val="single" w:sz="4" w:space="0" w:color="auto"/>
            </w:tcBorders>
            <w:hideMark/>
          </w:tcPr>
          <w:p w14:paraId="5568C2B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single" w:sz="4" w:space="0" w:color="auto"/>
            </w:tcBorders>
            <w:hideMark/>
          </w:tcPr>
          <w:p w14:paraId="2F01D978"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single" w:sz="4" w:space="0" w:color="auto"/>
              <w:right w:val="single" w:sz="4" w:space="0" w:color="auto"/>
            </w:tcBorders>
            <w:hideMark/>
          </w:tcPr>
          <w:p w14:paraId="750089E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r>
      <w:tr w:rsidR="00211BBC" w:rsidRPr="00211BBC" w14:paraId="3CA61092" w14:textId="77777777" w:rsidTr="00211BBC">
        <w:trPr>
          <w:trHeight w:val="300"/>
        </w:trPr>
        <w:tc>
          <w:tcPr>
            <w:tcW w:w="920" w:type="dxa"/>
            <w:tcBorders>
              <w:top w:val="nil"/>
              <w:left w:val="nil"/>
              <w:bottom w:val="nil"/>
              <w:right w:val="nil"/>
            </w:tcBorders>
            <w:noWrap/>
            <w:vAlign w:val="bottom"/>
            <w:hideMark/>
          </w:tcPr>
          <w:p w14:paraId="031E64F2"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4900" w:type="dxa"/>
            <w:tcBorders>
              <w:top w:val="nil"/>
              <w:left w:val="nil"/>
              <w:bottom w:val="nil"/>
              <w:right w:val="nil"/>
            </w:tcBorders>
            <w:noWrap/>
            <w:vAlign w:val="bottom"/>
            <w:hideMark/>
          </w:tcPr>
          <w:p w14:paraId="40134E03"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380" w:type="dxa"/>
            <w:tcBorders>
              <w:top w:val="nil"/>
              <w:left w:val="nil"/>
              <w:bottom w:val="nil"/>
              <w:right w:val="nil"/>
            </w:tcBorders>
            <w:noWrap/>
            <w:vAlign w:val="bottom"/>
            <w:hideMark/>
          </w:tcPr>
          <w:p w14:paraId="3FA4A87A"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940" w:type="dxa"/>
            <w:tcBorders>
              <w:top w:val="nil"/>
              <w:left w:val="nil"/>
              <w:bottom w:val="nil"/>
              <w:right w:val="nil"/>
            </w:tcBorders>
            <w:noWrap/>
            <w:vAlign w:val="bottom"/>
            <w:hideMark/>
          </w:tcPr>
          <w:p w14:paraId="2AE02391"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2160" w:type="dxa"/>
            <w:tcBorders>
              <w:top w:val="nil"/>
              <w:left w:val="nil"/>
              <w:bottom w:val="nil"/>
              <w:right w:val="nil"/>
            </w:tcBorders>
            <w:noWrap/>
            <w:vAlign w:val="bottom"/>
            <w:hideMark/>
          </w:tcPr>
          <w:p w14:paraId="73C143F2"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680" w:type="dxa"/>
            <w:tcBorders>
              <w:top w:val="nil"/>
              <w:left w:val="nil"/>
              <w:bottom w:val="nil"/>
              <w:right w:val="nil"/>
            </w:tcBorders>
            <w:noWrap/>
            <w:vAlign w:val="bottom"/>
            <w:hideMark/>
          </w:tcPr>
          <w:p w14:paraId="585885B0"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1900" w:type="dxa"/>
            <w:tcBorders>
              <w:top w:val="nil"/>
              <w:left w:val="nil"/>
              <w:bottom w:val="nil"/>
              <w:right w:val="nil"/>
            </w:tcBorders>
            <w:noWrap/>
            <w:vAlign w:val="bottom"/>
            <w:hideMark/>
          </w:tcPr>
          <w:p w14:paraId="570D84A2"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r>
      <w:tr w:rsidR="00211BBC" w:rsidRPr="00211BBC" w14:paraId="188C809B" w14:textId="77777777" w:rsidTr="00211BBC">
        <w:trPr>
          <w:trHeight w:val="300"/>
        </w:trPr>
        <w:tc>
          <w:tcPr>
            <w:tcW w:w="920" w:type="dxa"/>
            <w:tcBorders>
              <w:top w:val="nil"/>
              <w:left w:val="nil"/>
              <w:bottom w:val="nil"/>
              <w:right w:val="nil"/>
            </w:tcBorders>
            <w:noWrap/>
            <w:vAlign w:val="bottom"/>
            <w:hideMark/>
          </w:tcPr>
          <w:p w14:paraId="49D68316"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4900" w:type="dxa"/>
            <w:tcBorders>
              <w:top w:val="nil"/>
              <w:left w:val="nil"/>
              <w:bottom w:val="single" w:sz="4" w:space="0" w:color="auto"/>
              <w:right w:val="nil"/>
            </w:tcBorders>
            <w:noWrap/>
            <w:vAlign w:val="bottom"/>
            <w:hideMark/>
          </w:tcPr>
          <w:p w14:paraId="456FB8DC"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380" w:type="dxa"/>
            <w:tcBorders>
              <w:top w:val="nil"/>
              <w:left w:val="nil"/>
              <w:bottom w:val="nil"/>
              <w:right w:val="nil"/>
            </w:tcBorders>
            <w:noWrap/>
            <w:vAlign w:val="bottom"/>
            <w:hideMark/>
          </w:tcPr>
          <w:p w14:paraId="6A13AFE7"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p>
        </w:tc>
        <w:tc>
          <w:tcPr>
            <w:tcW w:w="1940" w:type="dxa"/>
            <w:tcBorders>
              <w:top w:val="nil"/>
              <w:left w:val="nil"/>
              <w:bottom w:val="nil"/>
              <w:right w:val="nil"/>
            </w:tcBorders>
            <w:noWrap/>
            <w:vAlign w:val="bottom"/>
            <w:hideMark/>
          </w:tcPr>
          <w:p w14:paraId="105024E9"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2160" w:type="dxa"/>
            <w:tcBorders>
              <w:top w:val="nil"/>
              <w:left w:val="nil"/>
              <w:bottom w:val="single" w:sz="4" w:space="0" w:color="auto"/>
              <w:right w:val="nil"/>
            </w:tcBorders>
            <w:noWrap/>
            <w:vAlign w:val="bottom"/>
            <w:hideMark/>
          </w:tcPr>
          <w:p w14:paraId="6DA4B903"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680" w:type="dxa"/>
            <w:tcBorders>
              <w:top w:val="nil"/>
              <w:left w:val="nil"/>
              <w:bottom w:val="single" w:sz="4" w:space="0" w:color="auto"/>
              <w:right w:val="nil"/>
            </w:tcBorders>
            <w:noWrap/>
            <w:vAlign w:val="bottom"/>
            <w:hideMark/>
          </w:tcPr>
          <w:p w14:paraId="635A950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 </w:t>
            </w:r>
          </w:p>
        </w:tc>
        <w:tc>
          <w:tcPr>
            <w:tcW w:w="1900" w:type="dxa"/>
            <w:tcBorders>
              <w:top w:val="nil"/>
              <w:left w:val="nil"/>
              <w:bottom w:val="nil"/>
              <w:right w:val="nil"/>
            </w:tcBorders>
            <w:noWrap/>
            <w:vAlign w:val="bottom"/>
            <w:hideMark/>
          </w:tcPr>
          <w:p w14:paraId="2514584E"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p>
        </w:tc>
      </w:tr>
      <w:tr w:rsidR="00211BBC" w:rsidRPr="00211BBC" w14:paraId="2144C0F9" w14:textId="77777777" w:rsidTr="00211BBC">
        <w:trPr>
          <w:trHeight w:val="300"/>
        </w:trPr>
        <w:tc>
          <w:tcPr>
            <w:tcW w:w="920" w:type="dxa"/>
            <w:tcBorders>
              <w:top w:val="nil"/>
              <w:left w:val="nil"/>
              <w:bottom w:val="nil"/>
              <w:right w:val="nil"/>
            </w:tcBorders>
            <w:noWrap/>
            <w:vAlign w:val="bottom"/>
            <w:hideMark/>
          </w:tcPr>
          <w:p w14:paraId="612E6CBC"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4900" w:type="dxa"/>
            <w:tcBorders>
              <w:top w:val="nil"/>
              <w:left w:val="nil"/>
              <w:bottom w:val="nil"/>
              <w:right w:val="nil"/>
            </w:tcBorders>
            <w:noWrap/>
            <w:vAlign w:val="bottom"/>
            <w:hideMark/>
          </w:tcPr>
          <w:p w14:paraId="4D0E4B80"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Realizátor</w:t>
            </w:r>
          </w:p>
        </w:tc>
        <w:tc>
          <w:tcPr>
            <w:tcW w:w="1380" w:type="dxa"/>
            <w:tcBorders>
              <w:top w:val="nil"/>
              <w:left w:val="nil"/>
              <w:bottom w:val="nil"/>
              <w:right w:val="nil"/>
            </w:tcBorders>
            <w:noWrap/>
            <w:vAlign w:val="bottom"/>
            <w:hideMark/>
          </w:tcPr>
          <w:p w14:paraId="38735A39"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p>
        </w:tc>
        <w:tc>
          <w:tcPr>
            <w:tcW w:w="1940" w:type="dxa"/>
            <w:tcBorders>
              <w:top w:val="nil"/>
              <w:left w:val="nil"/>
              <w:bottom w:val="nil"/>
              <w:right w:val="nil"/>
            </w:tcBorders>
            <w:noWrap/>
            <w:vAlign w:val="bottom"/>
            <w:hideMark/>
          </w:tcPr>
          <w:p w14:paraId="3C5905B0"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c>
          <w:tcPr>
            <w:tcW w:w="2160" w:type="dxa"/>
            <w:tcBorders>
              <w:top w:val="nil"/>
              <w:left w:val="nil"/>
              <w:bottom w:val="nil"/>
              <w:right w:val="nil"/>
            </w:tcBorders>
            <w:noWrap/>
            <w:vAlign w:val="bottom"/>
            <w:hideMark/>
          </w:tcPr>
          <w:p w14:paraId="3E3C07A1"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r w:rsidRPr="00211BBC">
              <w:rPr>
                <w:rFonts w:ascii="Calibri" w:eastAsia="Times New Roman" w:hAnsi="Calibri" w:cs="Calibri"/>
                <w:color w:val="000000"/>
                <w:kern w:val="0"/>
                <w:lang w:eastAsia="sk-SK"/>
                <w14:ligatures w14:val="none"/>
              </w:rPr>
              <w:t>Služby mesta Piešťany</w:t>
            </w:r>
          </w:p>
        </w:tc>
        <w:tc>
          <w:tcPr>
            <w:tcW w:w="1680" w:type="dxa"/>
            <w:tcBorders>
              <w:top w:val="nil"/>
              <w:left w:val="nil"/>
              <w:bottom w:val="nil"/>
              <w:right w:val="nil"/>
            </w:tcBorders>
            <w:noWrap/>
            <w:vAlign w:val="bottom"/>
            <w:hideMark/>
          </w:tcPr>
          <w:p w14:paraId="1FFD8B66" w14:textId="77777777" w:rsidR="00211BBC" w:rsidRPr="00211BBC" w:rsidRDefault="00211BBC" w:rsidP="00211BBC">
            <w:pPr>
              <w:spacing w:after="0" w:line="240" w:lineRule="auto"/>
              <w:rPr>
                <w:rFonts w:ascii="Calibri" w:eastAsia="Times New Roman" w:hAnsi="Calibri" w:cs="Calibri"/>
                <w:color w:val="000000"/>
                <w:kern w:val="0"/>
                <w:lang w:eastAsia="sk-SK"/>
                <w14:ligatures w14:val="none"/>
              </w:rPr>
            </w:pPr>
          </w:p>
        </w:tc>
        <w:tc>
          <w:tcPr>
            <w:tcW w:w="1900" w:type="dxa"/>
            <w:tcBorders>
              <w:top w:val="nil"/>
              <w:left w:val="nil"/>
              <w:bottom w:val="nil"/>
              <w:right w:val="nil"/>
            </w:tcBorders>
            <w:noWrap/>
            <w:vAlign w:val="bottom"/>
            <w:hideMark/>
          </w:tcPr>
          <w:p w14:paraId="5CD98EB6" w14:textId="77777777" w:rsidR="00211BBC" w:rsidRPr="00211BBC" w:rsidRDefault="00211BBC" w:rsidP="00211BBC">
            <w:pPr>
              <w:spacing w:after="0" w:line="240" w:lineRule="auto"/>
              <w:rPr>
                <w:rFonts w:ascii="Times New Roman" w:eastAsia="Times New Roman" w:hAnsi="Times New Roman" w:cs="Times New Roman"/>
                <w:kern w:val="0"/>
                <w:sz w:val="20"/>
                <w:szCs w:val="20"/>
                <w:lang w:eastAsia="sk-SK"/>
                <w14:ligatures w14:val="none"/>
              </w:rPr>
            </w:pPr>
          </w:p>
        </w:tc>
      </w:tr>
    </w:tbl>
    <w:p w14:paraId="5DA983B0" w14:textId="77777777" w:rsidR="0071622B" w:rsidRDefault="0071622B" w:rsidP="00C246F6"/>
    <w:sectPr w:rsidR="0071622B" w:rsidSect="00211BBC">
      <w:headerReference w:type="default" r:id="rId12"/>
      <w:pgSz w:w="16840" w:h="11910" w:orient="landscape" w:code="9"/>
      <w:pgMar w:top="568" w:right="1321" w:bottom="1134" w:left="941" w:header="301"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2084" w14:textId="77777777" w:rsidR="00911783" w:rsidRDefault="00911783" w:rsidP="00E55F9B">
      <w:pPr>
        <w:spacing w:after="0" w:line="240" w:lineRule="auto"/>
      </w:pPr>
      <w:r>
        <w:separator/>
      </w:r>
    </w:p>
  </w:endnote>
  <w:endnote w:type="continuationSeparator" w:id="0">
    <w:p w14:paraId="3AA2FC90" w14:textId="77777777" w:rsidR="00911783" w:rsidRDefault="00911783" w:rsidP="00E5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23688"/>
      <w:docPartObj>
        <w:docPartGallery w:val="Page Numbers (Bottom of Page)"/>
        <w:docPartUnique/>
      </w:docPartObj>
    </w:sdtPr>
    <w:sdtContent>
      <w:p w14:paraId="7D07A594" w14:textId="63B4E0AA" w:rsidR="00E55F9B" w:rsidRDefault="00E55F9B" w:rsidP="00E55F9B">
        <w:pPr>
          <w:pStyle w:val="Pta"/>
          <w:jc w:val="center"/>
        </w:pPr>
        <w:r>
          <w:fldChar w:fldCharType="begin"/>
        </w:r>
        <w:r>
          <w:instrText>PAGE   \* MERGEFORMAT</w:instrText>
        </w:r>
        <w:r>
          <w:fldChar w:fldCharType="separate"/>
        </w:r>
        <w:r>
          <w:t>2</w:t>
        </w:r>
        <w:r>
          <w:fldChar w:fldCharType="end"/>
        </w:r>
        <w:r>
          <w:t>/1</w:t>
        </w:r>
        <w:r w:rsidR="00211BBC">
          <w:t>9</w:t>
        </w:r>
      </w:p>
    </w:sdtContent>
  </w:sdt>
  <w:p w14:paraId="6768C7E7" w14:textId="77777777" w:rsidR="00E55F9B" w:rsidRDefault="00E55F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46FA" w14:textId="77777777" w:rsidR="00911783" w:rsidRDefault="00911783" w:rsidP="00E55F9B">
      <w:pPr>
        <w:spacing w:after="0" w:line="240" w:lineRule="auto"/>
      </w:pPr>
      <w:r>
        <w:separator/>
      </w:r>
    </w:p>
  </w:footnote>
  <w:footnote w:type="continuationSeparator" w:id="0">
    <w:p w14:paraId="2DDDBD2C" w14:textId="77777777" w:rsidR="00911783" w:rsidRDefault="00911783" w:rsidP="00E5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FE7C" w14:textId="00FA40C8" w:rsidR="0071622B" w:rsidRDefault="0071622B">
    <w:pPr>
      <w:pStyle w:val="Hlavika"/>
    </w:pPr>
  </w:p>
  <w:p w14:paraId="72CA9AD9" w14:textId="77777777" w:rsidR="0071622B" w:rsidRDefault="0071622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8663" w14:textId="77777777" w:rsidR="0071622B" w:rsidRDefault="0071622B">
    <w:pPr>
      <w:pStyle w:val="Hlavika"/>
    </w:pPr>
  </w:p>
  <w:p w14:paraId="2BF349F3" w14:textId="77777777" w:rsidR="0071622B" w:rsidRDefault="0071622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C3"/>
    <w:multiLevelType w:val="hybridMultilevel"/>
    <w:tmpl w:val="6756B616"/>
    <w:lvl w:ilvl="0" w:tplc="0D4454F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3A44B5"/>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8338C"/>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9D70DB"/>
    <w:multiLevelType w:val="hybridMultilevel"/>
    <w:tmpl w:val="CDAE1962"/>
    <w:lvl w:ilvl="0" w:tplc="B0A06128">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372190"/>
    <w:multiLevelType w:val="hybridMultilevel"/>
    <w:tmpl w:val="4E2443D6"/>
    <w:lvl w:ilvl="0" w:tplc="7564F7E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22258B"/>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A642F"/>
    <w:multiLevelType w:val="hybridMultilevel"/>
    <w:tmpl w:val="5BD0AC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B5EF4"/>
    <w:multiLevelType w:val="hybridMultilevel"/>
    <w:tmpl w:val="7882906A"/>
    <w:lvl w:ilvl="0" w:tplc="D42A06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6737B3"/>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2354BD"/>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D6834"/>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02E77"/>
    <w:multiLevelType w:val="hybridMultilevel"/>
    <w:tmpl w:val="73BEB6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12772E"/>
    <w:multiLevelType w:val="hybridMultilevel"/>
    <w:tmpl w:val="E68E51A0"/>
    <w:lvl w:ilvl="0" w:tplc="860A9876">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9C1A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A01A3"/>
    <w:multiLevelType w:val="hybridMultilevel"/>
    <w:tmpl w:val="0D0CD1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FAC6EB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A27E8D"/>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550B41"/>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6B48F1"/>
    <w:multiLevelType w:val="multilevel"/>
    <w:tmpl w:val="FA7033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0218114">
    <w:abstractNumId w:val="6"/>
  </w:num>
  <w:num w:numId="2" w16cid:durableId="1691419164">
    <w:abstractNumId w:val="15"/>
  </w:num>
  <w:num w:numId="3" w16cid:durableId="182327804">
    <w:abstractNumId w:val="18"/>
  </w:num>
  <w:num w:numId="4" w16cid:durableId="231501566">
    <w:abstractNumId w:val="9"/>
  </w:num>
  <w:num w:numId="5" w16cid:durableId="1781222027">
    <w:abstractNumId w:val="17"/>
  </w:num>
  <w:num w:numId="6" w16cid:durableId="1008873321">
    <w:abstractNumId w:val="1"/>
  </w:num>
  <w:num w:numId="7" w16cid:durableId="405540116">
    <w:abstractNumId w:val="8"/>
  </w:num>
  <w:num w:numId="8" w16cid:durableId="1398742016">
    <w:abstractNumId w:val="7"/>
  </w:num>
  <w:num w:numId="9" w16cid:durableId="1304115718">
    <w:abstractNumId w:val="2"/>
  </w:num>
  <w:num w:numId="10" w16cid:durableId="23018760">
    <w:abstractNumId w:val="5"/>
  </w:num>
  <w:num w:numId="11" w16cid:durableId="914706820">
    <w:abstractNumId w:val="0"/>
  </w:num>
  <w:num w:numId="12" w16cid:durableId="1624537043">
    <w:abstractNumId w:val="11"/>
  </w:num>
  <w:num w:numId="13" w16cid:durableId="1758790344">
    <w:abstractNumId w:val="3"/>
  </w:num>
  <w:num w:numId="14" w16cid:durableId="1900743609">
    <w:abstractNumId w:val="14"/>
  </w:num>
  <w:num w:numId="15" w16cid:durableId="1296445243">
    <w:abstractNumId w:val="13"/>
  </w:num>
  <w:num w:numId="16" w16cid:durableId="1522817761">
    <w:abstractNumId w:val="10"/>
  </w:num>
  <w:num w:numId="17" w16cid:durableId="974259431">
    <w:abstractNumId w:val="16"/>
  </w:num>
  <w:num w:numId="18" w16cid:durableId="507330104">
    <w:abstractNumId w:val="4"/>
  </w:num>
  <w:num w:numId="19" w16cid:durableId="1246568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F8"/>
    <w:rsid w:val="00041296"/>
    <w:rsid w:val="00062D9F"/>
    <w:rsid w:val="00094DDC"/>
    <w:rsid w:val="000C7A8E"/>
    <w:rsid w:val="000D023D"/>
    <w:rsid w:val="001400FE"/>
    <w:rsid w:val="00187141"/>
    <w:rsid w:val="00195383"/>
    <w:rsid w:val="001957AD"/>
    <w:rsid w:val="001B1D1A"/>
    <w:rsid w:val="001D0463"/>
    <w:rsid w:val="001D56D8"/>
    <w:rsid w:val="001E4F6B"/>
    <w:rsid w:val="001F4316"/>
    <w:rsid w:val="00211BBC"/>
    <w:rsid w:val="0021616C"/>
    <w:rsid w:val="00234F6C"/>
    <w:rsid w:val="002B58F7"/>
    <w:rsid w:val="002C26C8"/>
    <w:rsid w:val="002C4DB9"/>
    <w:rsid w:val="002D2B23"/>
    <w:rsid w:val="00324020"/>
    <w:rsid w:val="00336F62"/>
    <w:rsid w:val="00365F8B"/>
    <w:rsid w:val="00382B26"/>
    <w:rsid w:val="003868D7"/>
    <w:rsid w:val="0039703F"/>
    <w:rsid w:val="003973FD"/>
    <w:rsid w:val="003C4966"/>
    <w:rsid w:val="003E211E"/>
    <w:rsid w:val="003E32FD"/>
    <w:rsid w:val="003F2447"/>
    <w:rsid w:val="003F7CFD"/>
    <w:rsid w:val="00401C03"/>
    <w:rsid w:val="00431FB2"/>
    <w:rsid w:val="00446006"/>
    <w:rsid w:val="00446382"/>
    <w:rsid w:val="004470F9"/>
    <w:rsid w:val="0046459B"/>
    <w:rsid w:val="004818C4"/>
    <w:rsid w:val="00486FD1"/>
    <w:rsid w:val="0049643C"/>
    <w:rsid w:val="004B51D5"/>
    <w:rsid w:val="004D63EC"/>
    <w:rsid w:val="004F385C"/>
    <w:rsid w:val="00540F58"/>
    <w:rsid w:val="0057193E"/>
    <w:rsid w:val="005731F8"/>
    <w:rsid w:val="00582C12"/>
    <w:rsid w:val="00592CE0"/>
    <w:rsid w:val="005D7866"/>
    <w:rsid w:val="00640029"/>
    <w:rsid w:val="006B7D6A"/>
    <w:rsid w:val="0071622B"/>
    <w:rsid w:val="00736974"/>
    <w:rsid w:val="00736A34"/>
    <w:rsid w:val="00744D7A"/>
    <w:rsid w:val="00745914"/>
    <w:rsid w:val="00775380"/>
    <w:rsid w:val="0078299B"/>
    <w:rsid w:val="00796E44"/>
    <w:rsid w:val="007A7BB1"/>
    <w:rsid w:val="007D132D"/>
    <w:rsid w:val="007F07F0"/>
    <w:rsid w:val="0086302B"/>
    <w:rsid w:val="008A663B"/>
    <w:rsid w:val="008F3BB1"/>
    <w:rsid w:val="00911783"/>
    <w:rsid w:val="00914FBA"/>
    <w:rsid w:val="00956EB6"/>
    <w:rsid w:val="009A31BD"/>
    <w:rsid w:val="009C5396"/>
    <w:rsid w:val="00A50132"/>
    <w:rsid w:val="00A83DE3"/>
    <w:rsid w:val="00A85E43"/>
    <w:rsid w:val="00A86D62"/>
    <w:rsid w:val="00AB1AD6"/>
    <w:rsid w:val="00AD3996"/>
    <w:rsid w:val="00AD41CE"/>
    <w:rsid w:val="00AE05DB"/>
    <w:rsid w:val="00AE0753"/>
    <w:rsid w:val="00AE24C5"/>
    <w:rsid w:val="00B41184"/>
    <w:rsid w:val="00B56200"/>
    <w:rsid w:val="00B620B9"/>
    <w:rsid w:val="00B665A2"/>
    <w:rsid w:val="00B93D8F"/>
    <w:rsid w:val="00C1187D"/>
    <w:rsid w:val="00C246F6"/>
    <w:rsid w:val="00C332A4"/>
    <w:rsid w:val="00C60925"/>
    <w:rsid w:val="00C73607"/>
    <w:rsid w:val="00C92D63"/>
    <w:rsid w:val="00CF1A97"/>
    <w:rsid w:val="00CF7BB1"/>
    <w:rsid w:val="00D0591C"/>
    <w:rsid w:val="00D07EB1"/>
    <w:rsid w:val="00D56D7F"/>
    <w:rsid w:val="00DB3B17"/>
    <w:rsid w:val="00E25135"/>
    <w:rsid w:val="00E44123"/>
    <w:rsid w:val="00E55F9B"/>
    <w:rsid w:val="00EA19B3"/>
    <w:rsid w:val="00EC3B5F"/>
    <w:rsid w:val="00EE6171"/>
    <w:rsid w:val="00F2516E"/>
    <w:rsid w:val="00F46015"/>
    <w:rsid w:val="00F52CB8"/>
    <w:rsid w:val="00F5780B"/>
    <w:rsid w:val="00FA2D2F"/>
    <w:rsid w:val="00FB73A9"/>
    <w:rsid w:val="00FC32C8"/>
    <w:rsid w:val="00FC6F23"/>
    <w:rsid w:val="00FF444F"/>
    <w:rsid w:val="00FF6E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3BDD"/>
  <w15:chartTrackingRefBased/>
  <w15:docId w15:val="{98E60BB5-2B4B-4B49-9360-943C61DF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73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73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5731F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5731F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5731F8"/>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5731F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731F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731F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731F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731F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5731F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5731F8"/>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5731F8"/>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5731F8"/>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5731F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731F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731F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731F8"/>
    <w:rPr>
      <w:rFonts w:eastAsiaTheme="majorEastAsia" w:cstheme="majorBidi"/>
      <w:color w:val="272727" w:themeColor="text1" w:themeTint="D8"/>
    </w:rPr>
  </w:style>
  <w:style w:type="paragraph" w:styleId="Nzov">
    <w:name w:val="Title"/>
    <w:basedOn w:val="Normlny"/>
    <w:next w:val="Normlny"/>
    <w:link w:val="NzovChar"/>
    <w:uiPriority w:val="10"/>
    <w:qFormat/>
    <w:rsid w:val="00573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731F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731F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731F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731F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731F8"/>
    <w:rPr>
      <w:i/>
      <w:iCs/>
      <w:color w:val="404040" w:themeColor="text1" w:themeTint="BF"/>
    </w:rPr>
  </w:style>
  <w:style w:type="paragraph" w:styleId="Odsekzoznamu">
    <w:name w:val="List Paragraph"/>
    <w:basedOn w:val="Normlny"/>
    <w:uiPriority w:val="34"/>
    <w:qFormat/>
    <w:rsid w:val="005731F8"/>
    <w:pPr>
      <w:ind w:left="720"/>
      <w:contextualSpacing/>
    </w:pPr>
  </w:style>
  <w:style w:type="character" w:styleId="Intenzvnezvraznenie">
    <w:name w:val="Intense Emphasis"/>
    <w:basedOn w:val="Predvolenpsmoodseku"/>
    <w:uiPriority w:val="21"/>
    <w:qFormat/>
    <w:rsid w:val="005731F8"/>
    <w:rPr>
      <w:i/>
      <w:iCs/>
      <w:color w:val="2F5496" w:themeColor="accent1" w:themeShade="BF"/>
    </w:rPr>
  </w:style>
  <w:style w:type="paragraph" w:styleId="Zvraznencitcia">
    <w:name w:val="Intense Quote"/>
    <w:basedOn w:val="Normlny"/>
    <w:next w:val="Normlny"/>
    <w:link w:val="ZvraznencitciaChar"/>
    <w:uiPriority w:val="30"/>
    <w:qFormat/>
    <w:rsid w:val="00573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731F8"/>
    <w:rPr>
      <w:i/>
      <w:iCs/>
      <w:color w:val="2F5496" w:themeColor="accent1" w:themeShade="BF"/>
    </w:rPr>
  </w:style>
  <w:style w:type="character" w:styleId="Zvraznenodkaz">
    <w:name w:val="Intense Reference"/>
    <w:basedOn w:val="Predvolenpsmoodseku"/>
    <w:uiPriority w:val="32"/>
    <w:qFormat/>
    <w:rsid w:val="005731F8"/>
    <w:rPr>
      <w:b/>
      <w:bCs/>
      <w:smallCaps/>
      <w:color w:val="2F5496" w:themeColor="accent1" w:themeShade="BF"/>
      <w:spacing w:val="5"/>
    </w:rPr>
  </w:style>
  <w:style w:type="table" w:customStyle="1" w:styleId="TableNormal">
    <w:name w:val="Table Normal"/>
    <w:uiPriority w:val="2"/>
    <w:semiHidden/>
    <w:unhideWhenUsed/>
    <w:qFormat/>
    <w:rsid w:val="003F244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F244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ZkladntextChar">
    <w:name w:val="Základný text Char"/>
    <w:basedOn w:val="Predvolenpsmoodseku"/>
    <w:link w:val="Zkladntext"/>
    <w:uiPriority w:val="1"/>
    <w:rsid w:val="003F2447"/>
    <w:rPr>
      <w:rFonts w:ascii="Times New Roman" w:eastAsia="Times New Roman" w:hAnsi="Times New Roman" w:cs="Times New Roman"/>
      <w:kern w:val="0"/>
      <w14:ligatures w14:val="none"/>
    </w:rPr>
  </w:style>
  <w:style w:type="paragraph" w:customStyle="1" w:styleId="TableParagraph">
    <w:name w:val="Table Paragraph"/>
    <w:basedOn w:val="Normlny"/>
    <w:uiPriority w:val="1"/>
    <w:qFormat/>
    <w:rsid w:val="003F244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lavika">
    <w:name w:val="header"/>
    <w:basedOn w:val="Normlny"/>
    <w:link w:val="HlavikaChar"/>
    <w:uiPriority w:val="99"/>
    <w:unhideWhenUsed/>
    <w:rsid w:val="00E55F9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5F9B"/>
  </w:style>
  <w:style w:type="paragraph" w:styleId="Pta">
    <w:name w:val="footer"/>
    <w:basedOn w:val="Normlny"/>
    <w:link w:val="PtaChar"/>
    <w:uiPriority w:val="99"/>
    <w:unhideWhenUsed/>
    <w:rsid w:val="00E55F9B"/>
    <w:pPr>
      <w:tabs>
        <w:tab w:val="center" w:pos="4536"/>
        <w:tab w:val="right" w:pos="9072"/>
      </w:tabs>
      <w:spacing w:after="0" w:line="240" w:lineRule="auto"/>
    </w:pPr>
  </w:style>
  <w:style w:type="character" w:customStyle="1" w:styleId="PtaChar">
    <w:name w:val="Päta Char"/>
    <w:basedOn w:val="Predvolenpsmoodseku"/>
    <w:link w:val="Pta"/>
    <w:uiPriority w:val="99"/>
    <w:rsid w:val="00E55F9B"/>
  </w:style>
  <w:style w:type="paragraph" w:styleId="Revzia">
    <w:name w:val="Revision"/>
    <w:hidden/>
    <w:uiPriority w:val="99"/>
    <w:semiHidden/>
    <w:rsid w:val="005D78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84">
      <w:bodyDiv w:val="1"/>
      <w:marLeft w:val="0"/>
      <w:marRight w:val="0"/>
      <w:marTop w:val="0"/>
      <w:marBottom w:val="0"/>
      <w:divBdr>
        <w:top w:val="none" w:sz="0" w:space="0" w:color="auto"/>
        <w:left w:val="none" w:sz="0" w:space="0" w:color="auto"/>
        <w:bottom w:val="none" w:sz="0" w:space="0" w:color="auto"/>
        <w:right w:val="none" w:sz="0" w:space="0" w:color="auto"/>
      </w:divBdr>
    </w:div>
    <w:div w:id="880899957">
      <w:bodyDiv w:val="1"/>
      <w:marLeft w:val="0"/>
      <w:marRight w:val="0"/>
      <w:marTop w:val="0"/>
      <w:marBottom w:val="0"/>
      <w:divBdr>
        <w:top w:val="none" w:sz="0" w:space="0" w:color="auto"/>
        <w:left w:val="none" w:sz="0" w:space="0" w:color="auto"/>
        <w:bottom w:val="none" w:sz="0" w:space="0" w:color="auto"/>
        <w:right w:val="none" w:sz="0" w:space="0" w:color="auto"/>
      </w:divBdr>
    </w:div>
    <w:div w:id="1049766600">
      <w:bodyDiv w:val="1"/>
      <w:marLeft w:val="0"/>
      <w:marRight w:val="0"/>
      <w:marTop w:val="0"/>
      <w:marBottom w:val="0"/>
      <w:divBdr>
        <w:top w:val="none" w:sz="0" w:space="0" w:color="auto"/>
        <w:left w:val="none" w:sz="0" w:space="0" w:color="auto"/>
        <w:bottom w:val="none" w:sz="0" w:space="0" w:color="auto"/>
        <w:right w:val="none" w:sz="0" w:space="0" w:color="auto"/>
      </w:divBdr>
    </w:div>
    <w:div w:id="15365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0F599-79E7-48FA-A30E-29C0EEE6B552}">
  <ds:schemaRefs>
    <ds:schemaRef ds:uri="http://schemas.openxmlformats.org/officeDocument/2006/bibliography"/>
  </ds:schemaRefs>
</ds:datastoreItem>
</file>

<file path=docMetadata/LabelInfo.xml><?xml version="1.0" encoding="utf-8"?>
<clbl:labelList xmlns:clbl="http://schemas.microsoft.com/office/2020/mipLabelMetadata">
  <clbl:label id="{6a0c4d74-2ddf-4a3f-9c85-3b2ab35ffe4a}" enabled="1" method="Standard" siteId="{95735dfb-83cb-4be7-9b78-61e3b2310d49}"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21</Pages>
  <Words>6832</Words>
  <Characters>38947</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Sluzby Mesta Piestany</dc:creator>
  <cp:keywords/>
  <dc:description/>
  <cp:lastModifiedBy>Sluzby Mesta Piestany</cp:lastModifiedBy>
  <cp:revision>2</cp:revision>
  <cp:lastPrinted>2025-03-31T09:13:00Z</cp:lastPrinted>
  <dcterms:created xsi:type="dcterms:W3CDTF">2026-04-28T13:36:00Z</dcterms:created>
  <dcterms:modified xsi:type="dcterms:W3CDTF">2026-04-28T13:36:00Z</dcterms:modified>
</cp:coreProperties>
</file>